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C12F34" w14:textId="78A03351" w:rsidR="00B02C29" w:rsidRDefault="00B02C29" w:rsidP="0080462B">
      <w:pPr>
        <w:pBdr>
          <w:top w:val="nil"/>
          <w:left w:val="nil"/>
          <w:bottom w:val="nil"/>
          <w:right w:val="nil"/>
          <w:between w:val="nil"/>
        </w:pBdr>
        <w:spacing w:after="0" w:line="240" w:lineRule="auto"/>
        <w:rPr>
          <w:rFonts w:asciiTheme="majorHAnsi" w:hAnsiTheme="majorHAnsi"/>
          <w:color w:val="000000"/>
          <w:sz w:val="24"/>
          <w:szCs w:val="24"/>
        </w:rPr>
      </w:pPr>
    </w:p>
    <w:p w14:paraId="1A38F156" w14:textId="7E9ADABF" w:rsidR="00036C12" w:rsidRPr="00090CEF" w:rsidRDefault="00036C12" w:rsidP="00036C12">
      <w:pPr>
        <w:pBdr>
          <w:top w:val="nil"/>
          <w:left w:val="nil"/>
          <w:bottom w:val="nil"/>
          <w:right w:val="nil"/>
          <w:between w:val="nil"/>
        </w:pBdr>
        <w:spacing w:after="0" w:line="240" w:lineRule="auto"/>
        <w:rPr>
          <w:rFonts w:asciiTheme="majorHAnsi" w:eastAsia="Arial" w:hAnsiTheme="majorHAnsi" w:cs="Arial"/>
          <w:sz w:val="24"/>
          <w:szCs w:val="24"/>
        </w:rPr>
      </w:pPr>
    </w:p>
    <w:p w14:paraId="74F0D91A" w14:textId="77777777" w:rsidR="00036C12" w:rsidRPr="00620F24" w:rsidRDefault="00036C12" w:rsidP="00036C12">
      <w:pPr>
        <w:spacing w:after="20"/>
        <w:jc w:val="center"/>
        <w:rPr>
          <w:b/>
          <w:color w:val="17365D"/>
          <w:sz w:val="8"/>
          <w:szCs w:val="8"/>
        </w:rPr>
      </w:pPr>
      <w:r w:rsidRPr="00620F24">
        <w:rPr>
          <w:b/>
          <w:color w:val="17365D"/>
          <w:sz w:val="72"/>
          <w:szCs w:val="72"/>
        </w:rPr>
        <w:t>FURROWFIELD SCHOOL</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2"/>
      </w:tblGrid>
      <w:tr w:rsidR="00036C12" w:rsidRPr="001E7AD8" w14:paraId="78575DEA" w14:textId="77777777" w:rsidTr="002F5C90">
        <w:trPr>
          <w:trHeight w:hRule="exact" w:val="1256"/>
        </w:trPr>
        <w:tc>
          <w:tcPr>
            <w:tcW w:w="9392" w:type="dxa"/>
            <w:tcBorders>
              <w:top w:val="single" w:sz="24" w:space="0" w:color="EBCA0B"/>
              <w:left w:val="nil"/>
              <w:bottom w:val="single" w:sz="24" w:space="0" w:color="EBCA0B"/>
              <w:right w:val="nil"/>
            </w:tcBorders>
            <w:shd w:val="clear" w:color="auto" w:fill="auto"/>
            <w:vAlign w:val="center"/>
          </w:tcPr>
          <w:p w14:paraId="56C5ABA9" w14:textId="5F4C1D81" w:rsidR="00036C12" w:rsidRPr="00620F24" w:rsidRDefault="00036C12" w:rsidP="00036C12">
            <w:pPr>
              <w:jc w:val="center"/>
              <w:rPr>
                <w:rFonts w:cs="Arial"/>
                <w:b/>
                <w:caps/>
                <w:sz w:val="52"/>
                <w:szCs w:val="52"/>
              </w:rPr>
            </w:pPr>
            <w:r>
              <w:rPr>
                <w:rFonts w:cs="Arial"/>
                <w:b/>
                <w:sz w:val="52"/>
                <w:szCs w:val="52"/>
              </w:rPr>
              <w:t>Child Protection Policy</w:t>
            </w:r>
          </w:p>
        </w:tc>
      </w:tr>
    </w:tbl>
    <w:p w14:paraId="4ABACCF3" w14:textId="47855D1B" w:rsidR="00036C12" w:rsidRDefault="00036C12" w:rsidP="00036C12">
      <w:pPr>
        <w:jc w:val="center"/>
        <w:rPr>
          <w:rFonts w:cs="Arial"/>
          <w:b/>
          <w:sz w:val="40"/>
          <w:szCs w:val="40"/>
        </w:rPr>
      </w:pPr>
    </w:p>
    <w:p w14:paraId="7B555254" w14:textId="42590DB3" w:rsidR="00036C12" w:rsidRDefault="00036C12" w:rsidP="00036C12">
      <w:pPr>
        <w:jc w:val="center"/>
        <w:rPr>
          <w:rFonts w:cs="Arial"/>
          <w:b/>
          <w:sz w:val="40"/>
          <w:szCs w:val="40"/>
        </w:rPr>
      </w:pPr>
      <w:r>
        <w:rPr>
          <w:noProof/>
          <w:sz w:val="16"/>
          <w:szCs w:val="16"/>
        </w:rPr>
        <w:drawing>
          <wp:inline distT="0" distB="0" distL="0" distR="0" wp14:anchorId="416C5B21" wp14:editId="262B253E">
            <wp:extent cx="4191000" cy="4200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0" cy="4200525"/>
                    </a:xfrm>
                    <a:prstGeom prst="rect">
                      <a:avLst/>
                    </a:prstGeom>
                    <a:noFill/>
                    <a:ln>
                      <a:noFill/>
                    </a:ln>
                  </pic:spPr>
                </pic:pic>
              </a:graphicData>
            </a:graphic>
          </wp:inline>
        </w:drawing>
      </w:r>
    </w:p>
    <w:p w14:paraId="2D788266" w14:textId="0B529353" w:rsidR="00036C12" w:rsidRPr="00036C12" w:rsidRDefault="00036C12" w:rsidP="00036C12">
      <w:pPr>
        <w:pStyle w:val="ListParagraph"/>
        <w:ind w:left="360"/>
        <w:jc w:val="center"/>
        <w:rPr>
          <w:rFonts w:cs="Arial"/>
          <w:b/>
          <w:color w:val="000000"/>
          <w:sz w:val="44"/>
          <w:szCs w:val="44"/>
          <w:lang w:val="en-US"/>
        </w:rPr>
      </w:pPr>
      <w:r w:rsidRPr="00FF15B1">
        <w:rPr>
          <w:rFonts w:cs="Arial"/>
          <w:b/>
          <w:color w:val="000000"/>
          <w:sz w:val="44"/>
          <w:szCs w:val="44"/>
          <w:lang w:val="en-US"/>
        </w:rPr>
        <w:t>202</w:t>
      </w:r>
      <w:r>
        <w:rPr>
          <w:rFonts w:cs="Arial"/>
          <w:b/>
          <w:color w:val="000000"/>
          <w:sz w:val="44"/>
          <w:szCs w:val="44"/>
          <w:lang w:val="en-US"/>
        </w:rPr>
        <w:t>3</w:t>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36C12" w14:paraId="4DCE8CB3" w14:textId="77777777" w:rsidTr="002F5C90">
        <w:tc>
          <w:tcPr>
            <w:tcW w:w="2586" w:type="dxa"/>
            <w:tcBorders>
              <w:top w:val="nil"/>
              <w:left w:val="nil"/>
              <w:bottom w:val="single" w:sz="18" w:space="0" w:color="FFFFFF"/>
              <w:right w:val="nil"/>
            </w:tcBorders>
            <w:shd w:val="clear" w:color="auto" w:fill="D8DFDE"/>
            <w:hideMark/>
          </w:tcPr>
          <w:p w14:paraId="032F5D7F" w14:textId="1F337B52" w:rsidR="00036C12" w:rsidRDefault="00036C12" w:rsidP="002F5C90">
            <w:pPr>
              <w:pStyle w:val="1bodycopy10pt"/>
              <w:shd w:val="clear" w:color="auto" w:fill="FFFFFF"/>
              <w:rPr>
                <w:b/>
              </w:rPr>
            </w:pPr>
            <w:r>
              <w:rPr>
                <w:b/>
              </w:rPr>
              <w:t>Approved by:</w:t>
            </w:r>
          </w:p>
        </w:tc>
        <w:tc>
          <w:tcPr>
            <w:tcW w:w="3268" w:type="dxa"/>
            <w:tcBorders>
              <w:top w:val="nil"/>
              <w:left w:val="nil"/>
              <w:bottom w:val="single" w:sz="18" w:space="0" w:color="FFFFFF"/>
              <w:right w:val="nil"/>
            </w:tcBorders>
            <w:shd w:val="clear" w:color="auto" w:fill="D8DFDE"/>
            <w:hideMark/>
          </w:tcPr>
          <w:p w14:paraId="4B228DD4" w14:textId="110F6C5F" w:rsidR="00036C12" w:rsidRDefault="00FD64B9" w:rsidP="002F5C90">
            <w:pPr>
              <w:pStyle w:val="1bodycopy11pt"/>
              <w:shd w:val="clear" w:color="auto" w:fill="FFFFFF"/>
              <w:rPr>
                <w:highlight w:val="yellow"/>
              </w:rPr>
            </w:pPr>
            <w:r>
              <w:t>Full Governing Body</w:t>
            </w:r>
          </w:p>
        </w:tc>
        <w:tc>
          <w:tcPr>
            <w:tcW w:w="3866" w:type="dxa"/>
            <w:tcBorders>
              <w:top w:val="nil"/>
              <w:left w:val="nil"/>
              <w:bottom w:val="single" w:sz="18" w:space="0" w:color="FFFFFF"/>
              <w:right w:val="nil"/>
            </w:tcBorders>
            <w:shd w:val="clear" w:color="auto" w:fill="D8DFDE"/>
            <w:hideMark/>
          </w:tcPr>
          <w:p w14:paraId="07A7DCCE" w14:textId="77777777" w:rsidR="00036C12" w:rsidRDefault="00036C12" w:rsidP="002F5C90">
            <w:pPr>
              <w:pStyle w:val="1bodycopy11pt"/>
              <w:shd w:val="clear" w:color="auto" w:fill="FFFFFF"/>
            </w:pPr>
            <w:r>
              <w:rPr>
                <w:b/>
              </w:rPr>
              <w:t>Date:</w:t>
            </w:r>
            <w:r>
              <w:t xml:space="preserve"> </w:t>
            </w:r>
          </w:p>
        </w:tc>
      </w:tr>
      <w:tr w:rsidR="00036C12" w14:paraId="03105A19" w14:textId="77777777" w:rsidTr="002F5C90">
        <w:tc>
          <w:tcPr>
            <w:tcW w:w="2586" w:type="dxa"/>
            <w:tcBorders>
              <w:top w:val="single" w:sz="18" w:space="0" w:color="FFFFFF"/>
              <w:left w:val="nil"/>
              <w:bottom w:val="single" w:sz="18" w:space="0" w:color="FFFFFF"/>
              <w:right w:val="nil"/>
            </w:tcBorders>
            <w:shd w:val="clear" w:color="auto" w:fill="D8DFDE"/>
            <w:hideMark/>
          </w:tcPr>
          <w:p w14:paraId="07F87BE8" w14:textId="0EEADB2C" w:rsidR="00036C12" w:rsidRDefault="00036C12" w:rsidP="002F5C90">
            <w:pPr>
              <w:pStyle w:val="1bodycopy10pt"/>
              <w:shd w:val="clear" w:color="auto" w:fill="FFFFFF"/>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62B634B1" w14:textId="2CE35521" w:rsidR="00036C12" w:rsidRDefault="00036C12" w:rsidP="002F5C90">
            <w:pPr>
              <w:pStyle w:val="1bodycopy11pt"/>
              <w:shd w:val="clear" w:color="auto" w:fill="FFFFFF"/>
              <w:rPr>
                <w:highlight w:val="yellow"/>
              </w:rPr>
            </w:pPr>
            <w:r>
              <w:t xml:space="preserve">November </w:t>
            </w:r>
            <w:r w:rsidRPr="006110C9">
              <w:t>202</w:t>
            </w:r>
            <w:r>
              <w:t>3</w:t>
            </w:r>
          </w:p>
        </w:tc>
      </w:tr>
      <w:tr w:rsidR="00036C12" w14:paraId="3ABE92B8" w14:textId="77777777" w:rsidTr="002F5C90">
        <w:tc>
          <w:tcPr>
            <w:tcW w:w="2586" w:type="dxa"/>
            <w:tcBorders>
              <w:top w:val="single" w:sz="18" w:space="0" w:color="FFFFFF"/>
              <w:left w:val="nil"/>
              <w:bottom w:val="nil"/>
              <w:right w:val="nil"/>
            </w:tcBorders>
            <w:shd w:val="clear" w:color="auto" w:fill="D8DFDE"/>
            <w:hideMark/>
          </w:tcPr>
          <w:p w14:paraId="255D24DC" w14:textId="5189CCD7" w:rsidR="00036C12" w:rsidRDefault="00036C12" w:rsidP="002F5C90">
            <w:pPr>
              <w:pStyle w:val="1bodycopy10pt"/>
              <w:shd w:val="clear" w:color="auto" w:fill="FFFFFF"/>
              <w:rPr>
                <w:b/>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015BD31C" w14:textId="36DF3E37" w:rsidR="00036C12" w:rsidRDefault="00036C12" w:rsidP="002F5C90">
            <w:pPr>
              <w:pStyle w:val="1bodycopy11pt"/>
              <w:shd w:val="clear" w:color="auto" w:fill="FFFFFF"/>
              <w:rPr>
                <w:highlight w:val="yellow"/>
              </w:rPr>
            </w:pPr>
            <w:r>
              <w:t xml:space="preserve">November </w:t>
            </w:r>
            <w:r w:rsidRPr="006110C9">
              <w:t>2024</w:t>
            </w:r>
          </w:p>
        </w:tc>
      </w:tr>
    </w:tbl>
    <w:p w14:paraId="79707CBC" w14:textId="4F33165B" w:rsidR="009E2CAF" w:rsidRPr="00090CEF" w:rsidRDefault="009E2CAF" w:rsidP="0080462B">
      <w:pPr>
        <w:spacing w:after="0" w:line="240" w:lineRule="auto"/>
        <w:ind w:left="720"/>
        <w:rPr>
          <w:rFonts w:asciiTheme="majorHAnsi" w:eastAsia="Arial" w:hAnsiTheme="majorHAnsi" w:cs="Arial"/>
          <w:sz w:val="24"/>
          <w:szCs w:val="24"/>
        </w:rPr>
      </w:pPr>
    </w:p>
    <w:p w14:paraId="139ED654" w14:textId="29362AB2" w:rsidR="00036C12" w:rsidRDefault="00036C12" w:rsidP="0080462B">
      <w:pPr>
        <w:spacing w:line="240" w:lineRule="auto"/>
        <w:jc w:val="center"/>
        <w:rPr>
          <w:rFonts w:asciiTheme="majorHAnsi" w:eastAsia="Arial" w:hAnsiTheme="majorHAnsi" w:cs="Arial"/>
          <w:b/>
          <w:sz w:val="28"/>
          <w:szCs w:val="28"/>
        </w:rPr>
      </w:pPr>
      <w:r>
        <w:rPr>
          <w:noProof/>
        </w:rPr>
        <w:drawing>
          <wp:anchor distT="0" distB="0" distL="114300" distR="114300" simplePos="0" relativeHeight="251710976" behindDoc="0" locked="0" layoutInCell="1" allowOverlap="1" wp14:anchorId="2882D373" wp14:editId="10E5AD03">
            <wp:simplePos x="0" y="0"/>
            <wp:positionH relativeFrom="column">
              <wp:posOffset>3075940</wp:posOffset>
            </wp:positionH>
            <wp:positionV relativeFrom="paragraph">
              <wp:posOffset>11430</wp:posOffset>
            </wp:positionV>
            <wp:extent cx="821690" cy="1025536"/>
            <wp:effectExtent l="0" t="0" r="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SC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1690" cy="1025536"/>
                    </a:xfrm>
                    <a:prstGeom prst="rect">
                      <a:avLst/>
                    </a:prstGeom>
                  </pic:spPr>
                </pic:pic>
              </a:graphicData>
            </a:graphic>
            <wp14:sizeRelH relativeFrom="page">
              <wp14:pctWidth>0</wp14:pctWidth>
            </wp14:sizeRelH>
            <wp14:sizeRelV relativeFrom="page">
              <wp14:pctHeight>0</wp14:pctHeight>
            </wp14:sizeRelV>
          </wp:anchor>
        </w:drawing>
      </w:r>
      <w:r w:rsidRPr="00090CEF">
        <w:rPr>
          <w:rFonts w:asciiTheme="majorHAnsi" w:eastAsia="Arial" w:hAnsiTheme="majorHAnsi" w:cs="Arial"/>
          <w:noProof/>
          <w:sz w:val="24"/>
          <w:szCs w:val="24"/>
        </w:rPr>
        <w:drawing>
          <wp:anchor distT="0" distB="0" distL="114300" distR="114300" simplePos="0" relativeHeight="251706880" behindDoc="0" locked="0" layoutInCell="1" allowOverlap="1" wp14:anchorId="37F5E4FD" wp14:editId="1E8168C7">
            <wp:simplePos x="0" y="0"/>
            <wp:positionH relativeFrom="margin">
              <wp:posOffset>1313815</wp:posOffset>
            </wp:positionH>
            <wp:positionV relativeFrom="paragraph">
              <wp:posOffset>45720</wp:posOffset>
            </wp:positionV>
            <wp:extent cx="1603188" cy="5524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head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3188" cy="552450"/>
                    </a:xfrm>
                    <a:prstGeom prst="rect">
                      <a:avLst/>
                    </a:prstGeom>
                  </pic:spPr>
                </pic:pic>
              </a:graphicData>
            </a:graphic>
            <wp14:sizeRelH relativeFrom="margin">
              <wp14:pctWidth>0</wp14:pctWidth>
            </wp14:sizeRelH>
            <wp14:sizeRelV relativeFrom="margin">
              <wp14:pctHeight>0</wp14:pctHeight>
            </wp14:sizeRelV>
          </wp:anchor>
        </w:drawing>
      </w:r>
    </w:p>
    <w:p w14:paraId="09BE6F05" w14:textId="39A0B1BF" w:rsidR="00036C12" w:rsidRDefault="00036C12" w:rsidP="0080462B">
      <w:pPr>
        <w:spacing w:line="240" w:lineRule="auto"/>
        <w:jc w:val="center"/>
        <w:rPr>
          <w:rFonts w:asciiTheme="majorHAnsi" w:eastAsia="Arial" w:hAnsiTheme="majorHAnsi" w:cs="Arial"/>
          <w:b/>
          <w:sz w:val="28"/>
          <w:szCs w:val="28"/>
        </w:rPr>
      </w:pPr>
    </w:p>
    <w:p w14:paraId="7BD5D050" w14:textId="1DA868B6" w:rsidR="00036C12" w:rsidRDefault="00036C12" w:rsidP="0080462B">
      <w:pPr>
        <w:spacing w:line="240" w:lineRule="auto"/>
        <w:jc w:val="center"/>
        <w:rPr>
          <w:rFonts w:asciiTheme="majorHAnsi" w:eastAsia="Arial" w:hAnsiTheme="majorHAnsi" w:cs="Arial"/>
          <w:b/>
          <w:sz w:val="28"/>
          <w:szCs w:val="28"/>
        </w:rPr>
      </w:pPr>
    </w:p>
    <w:p w14:paraId="2E6B5611" w14:textId="77777777" w:rsidR="00036C12" w:rsidRDefault="00036C12" w:rsidP="00036C12">
      <w:pPr>
        <w:spacing w:line="240" w:lineRule="auto"/>
        <w:rPr>
          <w:rFonts w:asciiTheme="majorHAnsi" w:eastAsia="Arial" w:hAnsiTheme="majorHAnsi" w:cs="Arial"/>
          <w:b/>
          <w:sz w:val="28"/>
          <w:szCs w:val="28"/>
        </w:rPr>
      </w:pPr>
    </w:p>
    <w:p w14:paraId="4218F125" w14:textId="5722295E" w:rsidR="00AA7EFD" w:rsidRDefault="00D57F5B" w:rsidP="0080462B">
      <w:pPr>
        <w:spacing w:line="240" w:lineRule="auto"/>
        <w:jc w:val="center"/>
        <w:rPr>
          <w:rFonts w:asciiTheme="majorHAnsi" w:eastAsia="Arial" w:hAnsiTheme="majorHAnsi" w:cs="Arial"/>
          <w:b/>
          <w:sz w:val="28"/>
          <w:szCs w:val="28"/>
        </w:rPr>
      </w:pPr>
      <w:r>
        <w:rPr>
          <w:rFonts w:asciiTheme="majorHAnsi" w:eastAsia="Arial" w:hAnsiTheme="majorHAnsi" w:cs="Arial"/>
          <w:b/>
          <w:noProof/>
          <w:sz w:val="28"/>
          <w:szCs w:val="28"/>
        </w:rPr>
        <w:drawing>
          <wp:anchor distT="0" distB="0" distL="114300" distR="114300" simplePos="0" relativeHeight="251708928" behindDoc="0" locked="0" layoutInCell="1" allowOverlap="1" wp14:anchorId="04EC7722" wp14:editId="353B150A">
            <wp:simplePos x="0" y="0"/>
            <wp:positionH relativeFrom="column">
              <wp:posOffset>-57784</wp:posOffset>
            </wp:positionH>
            <wp:positionV relativeFrom="paragraph">
              <wp:posOffset>-192405</wp:posOffset>
            </wp:positionV>
            <wp:extent cx="1485900" cy="1489459"/>
            <wp:effectExtent l="0" t="0" r="0" b="0"/>
            <wp:wrapNone/>
            <wp:docPr id="41" name="Picture 4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logo of a schoo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7629" cy="1491192"/>
                    </a:xfrm>
                    <a:prstGeom prst="rect">
                      <a:avLst/>
                    </a:prstGeom>
                  </pic:spPr>
                </pic:pic>
              </a:graphicData>
            </a:graphic>
            <wp14:sizeRelH relativeFrom="margin">
              <wp14:pctWidth>0</wp14:pctWidth>
            </wp14:sizeRelH>
            <wp14:sizeRelV relativeFrom="margin">
              <wp14:pctHeight>0</wp14:pctHeight>
            </wp14:sizeRelV>
          </wp:anchor>
        </w:drawing>
      </w:r>
      <w:r w:rsidR="00673D5C">
        <w:rPr>
          <w:rFonts w:ascii="Myriad Pro" w:hAnsi="Myriad Pro"/>
          <w:b/>
          <w:noProof/>
          <w:color w:val="7F7F7F" w:themeColor="text1" w:themeTint="80"/>
          <w:sz w:val="88"/>
          <w:szCs w:val="88"/>
        </w:rPr>
        <w:drawing>
          <wp:anchor distT="0" distB="0" distL="114300" distR="114300" simplePos="0" relativeHeight="251675136" behindDoc="1" locked="0" layoutInCell="1" allowOverlap="1" wp14:anchorId="221CAE33" wp14:editId="47B3BC13">
            <wp:simplePos x="0" y="0"/>
            <wp:positionH relativeFrom="column">
              <wp:posOffset>4552315</wp:posOffset>
            </wp:positionH>
            <wp:positionV relativeFrom="paragraph">
              <wp:posOffset>0</wp:posOffset>
            </wp:positionV>
            <wp:extent cx="993140" cy="1239520"/>
            <wp:effectExtent l="0" t="0" r="0" b="0"/>
            <wp:wrapTight wrapText="bothSides">
              <wp:wrapPolygon edited="0">
                <wp:start x="0" y="0"/>
                <wp:lineTo x="0" y="21246"/>
                <wp:lineTo x="21130" y="21246"/>
                <wp:lineTo x="2113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SC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3140" cy="1239520"/>
                    </a:xfrm>
                    <a:prstGeom prst="rect">
                      <a:avLst/>
                    </a:prstGeom>
                  </pic:spPr>
                </pic:pic>
              </a:graphicData>
            </a:graphic>
            <wp14:sizeRelH relativeFrom="page">
              <wp14:pctWidth>0</wp14:pctWidth>
            </wp14:sizeRelH>
            <wp14:sizeRelV relativeFrom="page">
              <wp14:pctHeight>0</wp14:pctHeight>
            </wp14:sizeRelV>
          </wp:anchor>
        </w:drawing>
      </w:r>
    </w:p>
    <w:p w14:paraId="2F7AFDD4" w14:textId="2EB88F8F" w:rsidR="00036C12" w:rsidRDefault="00036C12" w:rsidP="00036C12">
      <w:pPr>
        <w:spacing w:line="240" w:lineRule="auto"/>
        <w:jc w:val="center"/>
        <w:rPr>
          <w:rFonts w:asciiTheme="majorHAnsi" w:eastAsia="Arial" w:hAnsiTheme="majorHAnsi" w:cs="Arial"/>
          <w:b/>
          <w:sz w:val="28"/>
          <w:szCs w:val="28"/>
        </w:rPr>
      </w:pPr>
    </w:p>
    <w:p w14:paraId="796825CE" w14:textId="77777777" w:rsidR="00036C12" w:rsidRDefault="00036C12" w:rsidP="00036C12">
      <w:pPr>
        <w:spacing w:line="240" w:lineRule="auto"/>
        <w:jc w:val="center"/>
        <w:rPr>
          <w:rFonts w:asciiTheme="majorHAnsi" w:eastAsia="Arial" w:hAnsiTheme="majorHAnsi" w:cs="Arial"/>
          <w:b/>
          <w:sz w:val="28"/>
          <w:szCs w:val="28"/>
        </w:rPr>
      </w:pPr>
    </w:p>
    <w:p w14:paraId="2ACF0F53" w14:textId="648BB892" w:rsidR="00036C12" w:rsidRDefault="00036C12" w:rsidP="0080462B">
      <w:pPr>
        <w:spacing w:line="240" w:lineRule="auto"/>
        <w:jc w:val="center"/>
        <w:rPr>
          <w:rFonts w:asciiTheme="majorHAnsi" w:eastAsia="Arial" w:hAnsiTheme="majorHAnsi" w:cs="Arial"/>
          <w:b/>
          <w:sz w:val="28"/>
          <w:szCs w:val="28"/>
        </w:rPr>
      </w:pPr>
    </w:p>
    <w:p w14:paraId="5F349593" w14:textId="1B5E5826" w:rsidR="00036C12" w:rsidRDefault="00FD64B9" w:rsidP="0080462B">
      <w:pPr>
        <w:spacing w:line="240" w:lineRule="auto"/>
        <w:jc w:val="center"/>
        <w:rPr>
          <w:rFonts w:asciiTheme="majorHAnsi" w:eastAsia="Arial" w:hAnsiTheme="majorHAnsi" w:cs="Arial"/>
          <w:b/>
          <w:sz w:val="28"/>
          <w:szCs w:val="28"/>
        </w:rPr>
      </w:pPr>
      <w:r>
        <w:rPr>
          <w:noProof/>
        </w:rPr>
        <mc:AlternateContent>
          <mc:Choice Requires="wps">
            <w:drawing>
              <wp:anchor distT="0" distB="0" distL="114300" distR="114300" simplePos="0" relativeHeight="251658263" behindDoc="0" locked="0" layoutInCell="1" allowOverlap="1" wp14:anchorId="3AFFC9BD" wp14:editId="349D95F0">
                <wp:simplePos x="0" y="0"/>
                <wp:positionH relativeFrom="column">
                  <wp:posOffset>-635</wp:posOffset>
                </wp:positionH>
                <wp:positionV relativeFrom="paragraph">
                  <wp:posOffset>259081</wp:posOffset>
                </wp:positionV>
                <wp:extent cx="5981700" cy="750189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5981700" cy="750189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E2D052" w14:textId="05C29DEE" w:rsidR="004752EF" w:rsidRPr="00D57F5B" w:rsidRDefault="004752EF" w:rsidP="00AA7EFD">
                            <w:pPr>
                              <w:ind w:left="-142"/>
                              <w:rPr>
                                <w:rFonts w:ascii="Myriad Pro" w:hAnsi="Myriad Pro"/>
                                <w:b/>
                                <w:color w:val="00B050"/>
                                <w:sz w:val="72"/>
                                <w:szCs w:val="72"/>
                              </w:rPr>
                            </w:pPr>
                            <w:r w:rsidRPr="00D57F5B">
                              <w:rPr>
                                <w:rFonts w:ascii="Myriad Pro" w:hAnsi="Myriad Pro"/>
                                <w:b/>
                                <w:color w:val="00B050"/>
                                <w:sz w:val="72"/>
                                <w:szCs w:val="72"/>
                              </w:rPr>
                              <w:t xml:space="preserve">Child Protection Policy for </w:t>
                            </w:r>
                            <w:r w:rsidR="00D57F5B" w:rsidRPr="00D57F5B">
                              <w:rPr>
                                <w:rFonts w:ascii="Myriad Pro" w:hAnsi="Myriad Pro"/>
                                <w:b/>
                                <w:color w:val="00B050"/>
                                <w:sz w:val="72"/>
                                <w:szCs w:val="72"/>
                              </w:rPr>
                              <w:t>Furrowfield School</w:t>
                            </w:r>
                            <w:r w:rsidRPr="00D57F5B">
                              <w:rPr>
                                <w:rFonts w:ascii="Myriad Pro" w:hAnsi="Myriad Pro"/>
                                <w:b/>
                                <w:color w:val="00B050"/>
                                <w:sz w:val="72"/>
                                <w:szCs w:val="72"/>
                              </w:rPr>
                              <w:t xml:space="preserve"> </w:t>
                            </w:r>
                          </w:p>
                          <w:p w14:paraId="625EB4FA" w14:textId="0F8F0C80" w:rsidR="004752EF" w:rsidRPr="00882A6A" w:rsidRDefault="004752EF" w:rsidP="00FD64B9">
                            <w:pPr>
                              <w:tabs>
                                <w:tab w:val="left" w:pos="4536"/>
                              </w:tabs>
                              <w:spacing w:line="264" w:lineRule="auto"/>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D57F5B">
                              <w:rPr>
                                <w:rFonts w:ascii="Myriad Pro" w:hAnsi="Myriad Pro"/>
                                <w:sz w:val="24"/>
                                <w:szCs w:val="24"/>
                              </w:rPr>
                              <w:t>Kate Matthews November 2023</w:t>
                            </w:r>
                            <w:r w:rsidRPr="00882A6A">
                              <w:rPr>
                                <w:rFonts w:ascii="Myriad Pro" w:hAnsi="Myriad Pro"/>
                                <w:sz w:val="24"/>
                                <w:szCs w:val="24"/>
                              </w:rPr>
                              <w:t xml:space="preserve">   </w:t>
                            </w:r>
                          </w:p>
                          <w:p w14:paraId="6651B6D5" w14:textId="5C9370F0" w:rsidR="004752EF" w:rsidRPr="00882A6A" w:rsidRDefault="00396853" w:rsidP="00FD64B9">
                            <w:pPr>
                              <w:tabs>
                                <w:tab w:val="left" w:pos="4536"/>
                              </w:tabs>
                              <w:spacing w:line="264" w:lineRule="auto"/>
                              <w:ind w:left="-142"/>
                              <w:rPr>
                                <w:rFonts w:ascii="Myriad Pro" w:hAnsi="Myriad Pro"/>
                                <w:sz w:val="24"/>
                                <w:szCs w:val="24"/>
                              </w:rPr>
                            </w:pPr>
                            <w:r>
                              <w:rPr>
                                <w:rFonts w:ascii="Myriad Pro" w:hAnsi="Myriad Pro"/>
                                <w:b/>
                                <w:sz w:val="24"/>
                                <w:szCs w:val="24"/>
                              </w:rPr>
                              <w:t>Head Teacher</w:t>
                            </w:r>
                            <w:r w:rsidR="004752EF">
                              <w:rPr>
                                <w:rFonts w:ascii="Myriad Pro" w:hAnsi="Myriad Pro"/>
                                <w:b/>
                                <w:sz w:val="24"/>
                                <w:szCs w:val="24"/>
                              </w:rPr>
                              <w:t>:</w:t>
                            </w:r>
                            <w:r w:rsidR="004752EF">
                              <w:rPr>
                                <w:rFonts w:ascii="Myriad Pro" w:hAnsi="Myriad Pro"/>
                                <w:sz w:val="24"/>
                                <w:szCs w:val="24"/>
                              </w:rPr>
                              <w:tab/>
                            </w:r>
                            <w:r w:rsidR="00D57F5B">
                              <w:rPr>
                                <w:rFonts w:ascii="Myriad Pro" w:hAnsi="Myriad Pro"/>
                                <w:sz w:val="24"/>
                                <w:szCs w:val="24"/>
                              </w:rPr>
                              <w:t>Heather E. Scott</w:t>
                            </w:r>
                          </w:p>
                          <w:p w14:paraId="67DFE550" w14:textId="17BD2566" w:rsidR="004752EF" w:rsidRDefault="004752EF" w:rsidP="00FD64B9">
                            <w:pPr>
                              <w:tabs>
                                <w:tab w:val="left" w:pos="4536"/>
                              </w:tabs>
                              <w:spacing w:line="264" w:lineRule="auto"/>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D57F5B">
                              <w:rPr>
                                <w:rFonts w:ascii="Myriad Pro" w:hAnsi="Myriad Pro"/>
                                <w:sz w:val="24"/>
                                <w:szCs w:val="24"/>
                              </w:rPr>
                              <w:t>Heather E</w:t>
                            </w:r>
                            <w:r w:rsidR="00FD64B9">
                              <w:rPr>
                                <w:rFonts w:ascii="Myriad Pro" w:hAnsi="Myriad Pro"/>
                                <w:sz w:val="24"/>
                                <w:szCs w:val="24"/>
                              </w:rPr>
                              <w:t>.</w:t>
                            </w:r>
                            <w:r w:rsidR="00D57F5B">
                              <w:rPr>
                                <w:rFonts w:ascii="Myriad Pro" w:hAnsi="Myriad Pro"/>
                                <w:sz w:val="24"/>
                                <w:szCs w:val="24"/>
                              </w:rPr>
                              <w:t xml:space="preserve"> Scott</w:t>
                            </w:r>
                            <w:r w:rsidRPr="00882A6A">
                              <w:rPr>
                                <w:rFonts w:ascii="Myriad Pro" w:hAnsi="Myriad Pro"/>
                                <w:sz w:val="24"/>
                                <w:szCs w:val="24"/>
                              </w:rPr>
                              <w:t xml:space="preserve">   </w:t>
                            </w:r>
                          </w:p>
                          <w:p w14:paraId="136D2966" w14:textId="42893C56" w:rsidR="004752EF" w:rsidRPr="00882A6A" w:rsidRDefault="004752EF" w:rsidP="00FD64B9">
                            <w:pPr>
                              <w:tabs>
                                <w:tab w:val="left" w:pos="4536"/>
                              </w:tabs>
                              <w:spacing w:line="264" w:lineRule="auto"/>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D57F5B">
                              <w:rPr>
                                <w:rFonts w:ascii="Myriad Pro" w:hAnsi="Myriad Pro"/>
                                <w:sz w:val="24"/>
                                <w:szCs w:val="24"/>
                              </w:rPr>
                              <w:t>Kathryn Mitchell</w:t>
                            </w:r>
                            <w:r w:rsidRPr="00882A6A">
                              <w:rPr>
                                <w:rFonts w:ascii="Myriad Pro" w:hAnsi="Myriad Pro"/>
                                <w:sz w:val="24"/>
                                <w:szCs w:val="24"/>
                              </w:rPr>
                              <w:t xml:space="preserve">   </w:t>
                            </w:r>
                            <w:r>
                              <w:rPr>
                                <w:rFonts w:ascii="Myriad Pro" w:hAnsi="Myriad Pro"/>
                                <w:b/>
                                <w:sz w:val="24"/>
                                <w:szCs w:val="24"/>
                              </w:rPr>
                              <w:tab/>
                            </w:r>
                          </w:p>
                          <w:p w14:paraId="5DD9E0C8" w14:textId="2DA095A2" w:rsidR="004752EF" w:rsidRPr="00882A6A" w:rsidRDefault="004752EF" w:rsidP="00FD64B9">
                            <w:pPr>
                              <w:tabs>
                                <w:tab w:val="left" w:pos="4536"/>
                              </w:tabs>
                              <w:spacing w:line="264" w:lineRule="auto"/>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D57F5B">
                              <w:rPr>
                                <w:rFonts w:ascii="Myriad Pro" w:hAnsi="Myriad Pro"/>
                                <w:sz w:val="24"/>
                                <w:szCs w:val="24"/>
                              </w:rPr>
                              <w:t>Sarah Diggle</w:t>
                            </w:r>
                            <w:r w:rsidRPr="00882A6A">
                              <w:rPr>
                                <w:rFonts w:ascii="Myriad Pro" w:hAnsi="Myriad Pro"/>
                                <w:sz w:val="24"/>
                                <w:szCs w:val="24"/>
                              </w:rPr>
                              <w:t xml:space="preserve">   </w:t>
                            </w:r>
                          </w:p>
                          <w:p w14:paraId="0A913160" w14:textId="29969E94" w:rsidR="004752EF" w:rsidRDefault="004752EF" w:rsidP="00FD64B9">
                            <w:pPr>
                              <w:tabs>
                                <w:tab w:val="left" w:pos="4536"/>
                              </w:tabs>
                              <w:spacing w:line="264" w:lineRule="auto"/>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D57F5B">
                              <w:rPr>
                                <w:rFonts w:ascii="Myriad Pro" w:hAnsi="Myriad Pro"/>
                                <w:sz w:val="24"/>
                                <w:szCs w:val="24"/>
                              </w:rPr>
                              <w:t>Richard Marshall</w:t>
                            </w:r>
                            <w:r w:rsidRPr="00882A6A">
                              <w:rPr>
                                <w:rFonts w:ascii="Myriad Pro" w:hAnsi="Myriad Pro"/>
                                <w:sz w:val="24"/>
                                <w:szCs w:val="24"/>
                              </w:rPr>
                              <w:t xml:space="preserve">   </w:t>
                            </w:r>
                          </w:p>
                          <w:p w14:paraId="7F1FE5BF" w14:textId="77777777" w:rsidR="004752EF" w:rsidRPr="00882A6A" w:rsidRDefault="004752EF" w:rsidP="00AA7EFD">
                            <w:pPr>
                              <w:tabs>
                                <w:tab w:val="left" w:pos="4536"/>
                                <w:tab w:val="left" w:pos="4962"/>
                              </w:tabs>
                              <w:ind w:left="-142"/>
                              <w:rPr>
                                <w:rFonts w:ascii="Myriad Pro" w:hAnsi="Myriad Pro"/>
                                <w:sz w:val="24"/>
                                <w:szCs w:val="24"/>
                              </w:rPr>
                            </w:pP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5BAABD30" w14:textId="2AA4A70E" w:rsidR="004752EF"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D57F5B">
                              <w:rPr>
                                <w:rFonts w:ascii="Myriad Pro" w:hAnsi="Myriad Pro"/>
                              </w:rPr>
                              <w:t>0191 495 4700</w:t>
                            </w:r>
                            <w:r>
                              <w:rPr>
                                <w:rFonts w:ascii="Myriad Pro" w:hAnsi="Myriad Pro"/>
                              </w:rPr>
                              <w:tab/>
                            </w:r>
                          </w:p>
                          <w:p w14:paraId="7D647923" w14:textId="77777777" w:rsidR="00FD64B9" w:rsidRDefault="004752EF" w:rsidP="00FD64B9">
                            <w:pPr>
                              <w:tabs>
                                <w:tab w:val="left" w:pos="4536"/>
                                <w:tab w:val="left" w:pos="6663"/>
                              </w:tabs>
                              <w:spacing w:after="0"/>
                              <w:ind w:left="-142"/>
                              <w:rPr>
                                <w:rFonts w:ascii="Myriad Pro" w:hAnsi="Myriad Pro"/>
                                <w:b/>
                              </w:rPr>
                            </w:pPr>
                            <w:r w:rsidRPr="002F000F">
                              <w:rPr>
                                <w:rFonts w:ascii="Myriad Pro" w:hAnsi="Myriad Pro"/>
                                <w:b/>
                              </w:rPr>
                              <w:t>School email address</w:t>
                            </w:r>
                            <w:r>
                              <w:rPr>
                                <w:rFonts w:ascii="Myriad Pro" w:hAnsi="Myriad Pro"/>
                                <w:b/>
                              </w:rPr>
                              <w:t xml:space="preserve">:  </w:t>
                            </w:r>
                          </w:p>
                          <w:p w14:paraId="4028C297" w14:textId="24B8896F" w:rsidR="004752EF" w:rsidRPr="00882A6A" w:rsidRDefault="00FD64B9" w:rsidP="00FD64B9">
                            <w:pPr>
                              <w:tabs>
                                <w:tab w:val="left" w:pos="4536"/>
                                <w:tab w:val="left" w:pos="6663"/>
                              </w:tabs>
                              <w:spacing w:after="0"/>
                              <w:ind w:left="-142"/>
                              <w:rPr>
                                <w:rFonts w:ascii="Myriad Pro" w:hAnsi="Myriad Pro"/>
                              </w:rPr>
                            </w:pPr>
                            <w:r>
                              <w:rPr>
                                <w:rFonts w:ascii="Myriad Pro" w:hAnsi="Myriad Pro"/>
                                <w:b/>
                              </w:rPr>
                              <w:t>Furrowfieldschool@gateshead.gov.uk</w:t>
                            </w:r>
                            <w:r w:rsidR="004752EF">
                              <w:rPr>
                                <w:rFonts w:ascii="Myriad Pro" w:hAnsi="Myriad Pro"/>
                                <w:b/>
                              </w:rPr>
                              <w:br/>
                            </w:r>
                          </w:p>
                          <w:p w14:paraId="74C3C34D" w14:textId="3309A054" w:rsidR="00D57F5B" w:rsidRDefault="004752EF" w:rsidP="00AA7EFD">
                            <w:pPr>
                              <w:tabs>
                                <w:tab w:val="left" w:pos="4536"/>
                                <w:tab w:val="left" w:pos="6663"/>
                              </w:tabs>
                              <w:ind w:left="-142"/>
                            </w:pPr>
                            <w:r w:rsidRPr="002F000F">
                              <w:rPr>
                                <w:rFonts w:ascii="Myriad Pro" w:hAnsi="Myriad Pro"/>
                                <w:b/>
                              </w:rPr>
                              <w:t>Designated Safeguarding Lead</w:t>
                            </w:r>
                            <w:r>
                              <w:rPr>
                                <w:rFonts w:ascii="Myriad Pro" w:hAnsi="Myriad Pro"/>
                                <w:b/>
                              </w:rPr>
                              <w:t>s</w:t>
                            </w:r>
                            <w:r w:rsidRPr="002F000F">
                              <w:rPr>
                                <w:rFonts w:ascii="Myriad Pro" w:hAnsi="Myriad Pro"/>
                                <w:b/>
                              </w:rPr>
                              <w:t xml:space="preserve"> (DSL</w:t>
                            </w:r>
                            <w:r>
                              <w:rPr>
                                <w:rFonts w:ascii="Myriad Pro" w:hAnsi="Myriad Pro"/>
                                <w:b/>
                              </w:rPr>
                              <w:t>’s</w:t>
                            </w:r>
                            <w:r w:rsidRPr="002F000F">
                              <w:rPr>
                                <w:rFonts w:ascii="Myriad Pro" w:hAnsi="Myriad Pro"/>
                                <w:b/>
                              </w:rPr>
                              <w:t>)</w:t>
                            </w:r>
                            <w:r>
                              <w:rPr>
                                <w:rFonts w:ascii="Myriad Pro" w:hAnsi="Myriad Pro"/>
                                <w:b/>
                              </w:rPr>
                              <w:tab/>
                            </w:r>
                            <w:r>
                              <w:rPr>
                                <w:rFonts w:ascii="Myriad Pro" w:hAnsi="Myriad Pro"/>
                              </w:rPr>
                              <w:br/>
                            </w:r>
                            <w:r w:rsidR="00D57F5B">
                              <w:t>Heather E</w:t>
                            </w:r>
                            <w:r w:rsidR="00FD64B9">
                              <w:t>.</w:t>
                            </w:r>
                            <w:r w:rsidR="00D57F5B">
                              <w:t xml:space="preserve"> Scott- heatherscott@gateshead.gov.uk </w:t>
                            </w:r>
                          </w:p>
                          <w:p w14:paraId="45B8149D" w14:textId="135886D8" w:rsidR="00D57F5B" w:rsidRDefault="00D57F5B" w:rsidP="00AA7EFD">
                            <w:pPr>
                              <w:tabs>
                                <w:tab w:val="left" w:pos="4536"/>
                                <w:tab w:val="left" w:pos="6663"/>
                              </w:tabs>
                              <w:ind w:left="-142"/>
                            </w:pPr>
                            <w:r>
                              <w:t>Kathryn Mitchell</w:t>
                            </w:r>
                            <w:r w:rsidR="00FD64B9">
                              <w:t xml:space="preserve"> </w:t>
                            </w:r>
                            <w:r>
                              <w:t xml:space="preserve">- </w:t>
                            </w:r>
                            <w:hyperlink r:id="rId16" w:history="1">
                              <w:r w:rsidRPr="00732FB1">
                                <w:rPr>
                                  <w:rStyle w:val="Hyperlink"/>
                                </w:rPr>
                                <w:t>kathrynmitchell@gateshead.gov.uk</w:t>
                              </w:r>
                            </w:hyperlink>
                            <w:r>
                              <w:t xml:space="preserve"> </w:t>
                            </w:r>
                          </w:p>
                          <w:p w14:paraId="76BDE0C3" w14:textId="265EC73F" w:rsidR="004752EF" w:rsidRPr="00882A6A" w:rsidRDefault="00D57F5B" w:rsidP="00AA7EFD">
                            <w:pPr>
                              <w:tabs>
                                <w:tab w:val="left" w:pos="4536"/>
                                <w:tab w:val="left" w:pos="6663"/>
                              </w:tabs>
                              <w:ind w:left="-142"/>
                              <w:rPr>
                                <w:rFonts w:ascii="Myriad Pro" w:hAnsi="Myriad Pro"/>
                              </w:rPr>
                            </w:pPr>
                            <w:r>
                              <w:t>Karen Beagarie</w:t>
                            </w:r>
                            <w:r w:rsidR="00FD64B9">
                              <w:t xml:space="preserve"> </w:t>
                            </w:r>
                            <w:r>
                              <w:t xml:space="preserve">- </w:t>
                            </w:r>
                            <w:hyperlink r:id="rId17" w:history="1">
                              <w:r w:rsidR="00FD64B9" w:rsidRPr="00686F3B">
                                <w:rPr>
                                  <w:rStyle w:val="Hyperlink"/>
                                </w:rPr>
                                <w:t>karenbeagarie@gateshead.gov.uk</w:t>
                              </w:r>
                            </w:hyperlink>
                            <w:r w:rsidR="00FD64B9">
                              <w:t xml:space="preserve"> </w:t>
                            </w:r>
                          </w:p>
                          <w:p w14:paraId="6D6484BC" w14:textId="29094B01" w:rsidR="004752EF" w:rsidRPr="00882A6A" w:rsidRDefault="004752EF" w:rsidP="00AA7EFD">
                            <w:pPr>
                              <w:tabs>
                                <w:tab w:val="left" w:pos="4536"/>
                                <w:tab w:val="left" w:pos="6663"/>
                              </w:tabs>
                              <w:ind w:left="-142"/>
                              <w:rPr>
                                <w:rFonts w:ascii="Myriad Pro" w:hAnsi="Myriad Pro"/>
                              </w:rPr>
                            </w:pPr>
                            <w:r w:rsidRPr="002F000F">
                              <w:rPr>
                                <w:rFonts w:ascii="Myriad Pro" w:hAnsi="Myriad Pro"/>
                                <w:b/>
                              </w:rPr>
                              <w:t>Designated Governor for Child Protection</w:t>
                            </w:r>
                            <w:r w:rsidRPr="00882A6A">
                              <w:rPr>
                                <w:rFonts w:ascii="Myriad Pro" w:hAnsi="Myriad Pro"/>
                              </w:rPr>
                              <w:tab/>
                            </w:r>
                            <w:r>
                              <w:rPr>
                                <w:rFonts w:ascii="Myriad Pro" w:hAnsi="Myriad Pro"/>
                              </w:rPr>
                              <w:br/>
                            </w:r>
                            <w:r w:rsidR="00D57F5B">
                              <w:t>Sarah Diggle -sarahdiggle@gatedu.or</w:t>
                            </w:r>
                          </w:p>
                          <w:p w14:paraId="44450FB7" w14:textId="6570434C" w:rsidR="004752EF" w:rsidRPr="00E52645" w:rsidRDefault="004752EF" w:rsidP="00AA7EFD">
                            <w:pPr>
                              <w:tabs>
                                <w:tab w:val="left" w:pos="4536"/>
                                <w:tab w:val="left" w:pos="6663"/>
                              </w:tabs>
                              <w:ind w:left="-142"/>
                              <w:rPr>
                                <w:rFonts w:ascii="Myriad Pro" w:eastAsia="Times New Roman" w:hAnsi="Myriad Pro" w:cs="Arial"/>
                              </w:rPr>
                            </w:pPr>
                            <w:r w:rsidRPr="002F000F">
                              <w:rPr>
                                <w:rFonts w:ascii="Myriad Pro" w:hAnsi="Myriad Pro"/>
                                <w:b/>
                              </w:rPr>
                              <w:t xml:space="preserve">Chair of Governors’ </w:t>
                            </w:r>
                            <w:r w:rsidR="00D57F5B">
                              <w:rPr>
                                <w:rFonts w:ascii="Myriad Pro" w:hAnsi="Myriad Pro"/>
                                <w:b/>
                              </w:rPr>
                              <w:t>contact details</w:t>
                            </w:r>
                            <w:r>
                              <w:rPr>
                                <w:rFonts w:ascii="Myriad Pro" w:hAnsi="Myriad Pro"/>
                              </w:rPr>
                              <w:br/>
                            </w:r>
                            <w:r w:rsidR="00D57F5B">
                              <w:t>Richard Marshall- richardmarshall@gatedu.org</w:t>
                            </w:r>
                            <w:r w:rsidRPr="00882A6A">
                              <w:rPr>
                                <w:rFonts w:ascii="Myriad Pro" w:hAnsi="Myriad Pro"/>
                              </w:rPr>
                              <w:tab/>
                            </w:r>
                            <w:r>
                              <w:rPr>
                                <w:rFonts w:ascii="Myriad Pro" w:hAnsi="Myriad Pro"/>
                              </w:rPr>
                              <w:br/>
                              <w:t>Email address</w:t>
                            </w:r>
                            <w:proofErr w:type="gramStart"/>
                            <w:r>
                              <w:rPr>
                                <w:rFonts w:ascii="Myriad Pro" w:hAnsi="Myriad Pro"/>
                              </w:rPr>
                              <w:t xml:space="preserve">:  </w:t>
                            </w:r>
                            <w:r w:rsidRPr="00882A6A">
                              <w:rPr>
                                <w:rFonts w:ascii="Myriad Pro" w:hAnsi="Myriad Pro"/>
                              </w:rPr>
                              <w:t>(</w:t>
                            </w:r>
                            <w:proofErr w:type="gramEnd"/>
                            <w:r w:rsidRPr="00882A6A">
                              <w:rPr>
                                <w:rFonts w:ascii="Myriad Pro" w:hAnsi="Myriad Pro"/>
                              </w:rPr>
                              <w:t>insert address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FC9BD" id="_x0000_t202" coordsize="21600,21600" o:spt="202" path="m,l,21600r21600,l21600,xe">
                <v:stroke joinstyle="miter"/>
                <v:path gradientshapeok="t" o:connecttype="rect"/>
              </v:shapetype>
              <v:shape id="Text Box 37" o:spid="_x0000_s1026" type="#_x0000_t202" style="position:absolute;left:0;text-align:left;margin-left:-.05pt;margin-top:20.4pt;width:471pt;height:590.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" filled="f" stroked="f">
                <v:textbox>
                  <w:txbxContent>
                    <w:p w14:paraId="52E2D052" w14:textId="05C29DEE" w:rsidR="004752EF" w:rsidRPr="00D57F5B" w:rsidRDefault="004752EF" w:rsidP="00AA7EFD">
                      <w:pPr>
                        <w:ind w:left="-142"/>
                        <w:rPr>
                          <w:rFonts w:ascii="Myriad Pro" w:hAnsi="Myriad Pro"/>
                          <w:b/>
                          <w:color w:val="00B050"/>
                          <w:sz w:val="72"/>
                          <w:szCs w:val="72"/>
                        </w:rPr>
                      </w:pPr>
                      <w:r w:rsidRPr="00D57F5B">
                        <w:rPr>
                          <w:rFonts w:ascii="Myriad Pro" w:hAnsi="Myriad Pro"/>
                          <w:b/>
                          <w:color w:val="00B050"/>
                          <w:sz w:val="72"/>
                          <w:szCs w:val="72"/>
                        </w:rPr>
                        <w:t xml:space="preserve">Child Protection Policy for </w:t>
                      </w:r>
                      <w:r w:rsidR="00D57F5B" w:rsidRPr="00D57F5B">
                        <w:rPr>
                          <w:rFonts w:ascii="Myriad Pro" w:hAnsi="Myriad Pro"/>
                          <w:b/>
                          <w:color w:val="00B050"/>
                          <w:sz w:val="72"/>
                          <w:szCs w:val="72"/>
                        </w:rPr>
                        <w:t>Furrowfield School</w:t>
                      </w:r>
                      <w:r w:rsidRPr="00D57F5B">
                        <w:rPr>
                          <w:rFonts w:ascii="Myriad Pro" w:hAnsi="Myriad Pro"/>
                          <w:b/>
                          <w:color w:val="00B050"/>
                          <w:sz w:val="72"/>
                          <w:szCs w:val="72"/>
                        </w:rPr>
                        <w:t xml:space="preserve"> </w:t>
                      </w:r>
                    </w:p>
                    <w:p w14:paraId="625EB4FA" w14:textId="0F8F0C80" w:rsidR="004752EF" w:rsidRPr="00882A6A" w:rsidRDefault="004752EF" w:rsidP="00FD64B9">
                      <w:pPr>
                        <w:tabs>
                          <w:tab w:val="left" w:pos="4536"/>
                        </w:tabs>
                        <w:spacing w:line="264" w:lineRule="auto"/>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D57F5B">
                        <w:rPr>
                          <w:rFonts w:ascii="Myriad Pro" w:hAnsi="Myriad Pro"/>
                          <w:sz w:val="24"/>
                          <w:szCs w:val="24"/>
                        </w:rPr>
                        <w:t>Kate Matthews November 2023</w:t>
                      </w:r>
                      <w:r w:rsidRPr="00882A6A">
                        <w:rPr>
                          <w:rFonts w:ascii="Myriad Pro" w:hAnsi="Myriad Pro"/>
                          <w:sz w:val="24"/>
                          <w:szCs w:val="24"/>
                        </w:rPr>
                        <w:t xml:space="preserve">   </w:t>
                      </w:r>
                    </w:p>
                    <w:p w14:paraId="6651B6D5" w14:textId="5C9370F0" w:rsidR="004752EF" w:rsidRPr="00882A6A" w:rsidRDefault="00396853" w:rsidP="00FD64B9">
                      <w:pPr>
                        <w:tabs>
                          <w:tab w:val="left" w:pos="4536"/>
                        </w:tabs>
                        <w:spacing w:line="264" w:lineRule="auto"/>
                        <w:ind w:left="-142"/>
                        <w:rPr>
                          <w:rFonts w:ascii="Myriad Pro" w:hAnsi="Myriad Pro"/>
                          <w:sz w:val="24"/>
                          <w:szCs w:val="24"/>
                        </w:rPr>
                      </w:pPr>
                      <w:r>
                        <w:rPr>
                          <w:rFonts w:ascii="Myriad Pro" w:hAnsi="Myriad Pro"/>
                          <w:b/>
                          <w:sz w:val="24"/>
                          <w:szCs w:val="24"/>
                        </w:rPr>
                        <w:t>Head Teacher</w:t>
                      </w:r>
                      <w:r w:rsidR="004752EF">
                        <w:rPr>
                          <w:rFonts w:ascii="Myriad Pro" w:hAnsi="Myriad Pro"/>
                          <w:b/>
                          <w:sz w:val="24"/>
                          <w:szCs w:val="24"/>
                        </w:rPr>
                        <w:t>:</w:t>
                      </w:r>
                      <w:r w:rsidR="004752EF">
                        <w:rPr>
                          <w:rFonts w:ascii="Myriad Pro" w:hAnsi="Myriad Pro"/>
                          <w:sz w:val="24"/>
                          <w:szCs w:val="24"/>
                        </w:rPr>
                        <w:tab/>
                      </w:r>
                      <w:r w:rsidR="00D57F5B">
                        <w:rPr>
                          <w:rFonts w:ascii="Myriad Pro" w:hAnsi="Myriad Pro"/>
                          <w:sz w:val="24"/>
                          <w:szCs w:val="24"/>
                        </w:rPr>
                        <w:t>Heather E. Scott</w:t>
                      </w:r>
                    </w:p>
                    <w:p w14:paraId="67DFE550" w14:textId="17BD2566" w:rsidR="004752EF" w:rsidRDefault="004752EF" w:rsidP="00FD64B9">
                      <w:pPr>
                        <w:tabs>
                          <w:tab w:val="left" w:pos="4536"/>
                        </w:tabs>
                        <w:spacing w:line="264" w:lineRule="auto"/>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D57F5B">
                        <w:rPr>
                          <w:rFonts w:ascii="Myriad Pro" w:hAnsi="Myriad Pro"/>
                          <w:sz w:val="24"/>
                          <w:szCs w:val="24"/>
                        </w:rPr>
                        <w:t>Heather E</w:t>
                      </w:r>
                      <w:r w:rsidR="00FD64B9">
                        <w:rPr>
                          <w:rFonts w:ascii="Myriad Pro" w:hAnsi="Myriad Pro"/>
                          <w:sz w:val="24"/>
                          <w:szCs w:val="24"/>
                        </w:rPr>
                        <w:t>.</w:t>
                      </w:r>
                      <w:r w:rsidR="00D57F5B">
                        <w:rPr>
                          <w:rFonts w:ascii="Myriad Pro" w:hAnsi="Myriad Pro"/>
                          <w:sz w:val="24"/>
                          <w:szCs w:val="24"/>
                        </w:rPr>
                        <w:t xml:space="preserve"> Scott</w:t>
                      </w:r>
                      <w:r w:rsidRPr="00882A6A">
                        <w:rPr>
                          <w:rFonts w:ascii="Myriad Pro" w:hAnsi="Myriad Pro"/>
                          <w:sz w:val="24"/>
                          <w:szCs w:val="24"/>
                        </w:rPr>
                        <w:t xml:space="preserve">   </w:t>
                      </w:r>
                    </w:p>
                    <w:p w14:paraId="136D2966" w14:textId="42893C56" w:rsidR="004752EF" w:rsidRPr="00882A6A" w:rsidRDefault="004752EF" w:rsidP="00FD64B9">
                      <w:pPr>
                        <w:tabs>
                          <w:tab w:val="left" w:pos="4536"/>
                        </w:tabs>
                        <w:spacing w:line="264" w:lineRule="auto"/>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D57F5B">
                        <w:rPr>
                          <w:rFonts w:ascii="Myriad Pro" w:hAnsi="Myriad Pro"/>
                          <w:sz w:val="24"/>
                          <w:szCs w:val="24"/>
                        </w:rPr>
                        <w:t>Kathryn Mitchell</w:t>
                      </w:r>
                      <w:r w:rsidRPr="00882A6A">
                        <w:rPr>
                          <w:rFonts w:ascii="Myriad Pro" w:hAnsi="Myriad Pro"/>
                          <w:sz w:val="24"/>
                          <w:szCs w:val="24"/>
                        </w:rPr>
                        <w:t xml:space="preserve">   </w:t>
                      </w:r>
                      <w:r>
                        <w:rPr>
                          <w:rFonts w:ascii="Myriad Pro" w:hAnsi="Myriad Pro"/>
                          <w:b/>
                          <w:sz w:val="24"/>
                          <w:szCs w:val="24"/>
                        </w:rPr>
                        <w:tab/>
                      </w:r>
                    </w:p>
                    <w:p w14:paraId="5DD9E0C8" w14:textId="2DA095A2" w:rsidR="004752EF" w:rsidRPr="00882A6A" w:rsidRDefault="004752EF" w:rsidP="00FD64B9">
                      <w:pPr>
                        <w:tabs>
                          <w:tab w:val="left" w:pos="4536"/>
                        </w:tabs>
                        <w:spacing w:line="264" w:lineRule="auto"/>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D57F5B">
                        <w:rPr>
                          <w:rFonts w:ascii="Myriad Pro" w:hAnsi="Myriad Pro"/>
                          <w:sz w:val="24"/>
                          <w:szCs w:val="24"/>
                        </w:rPr>
                        <w:t>Sarah Diggle</w:t>
                      </w:r>
                      <w:r w:rsidRPr="00882A6A">
                        <w:rPr>
                          <w:rFonts w:ascii="Myriad Pro" w:hAnsi="Myriad Pro"/>
                          <w:sz w:val="24"/>
                          <w:szCs w:val="24"/>
                        </w:rPr>
                        <w:t xml:space="preserve">   </w:t>
                      </w:r>
                    </w:p>
                    <w:p w14:paraId="0A913160" w14:textId="29969E94" w:rsidR="004752EF" w:rsidRDefault="004752EF" w:rsidP="00FD64B9">
                      <w:pPr>
                        <w:tabs>
                          <w:tab w:val="left" w:pos="4536"/>
                        </w:tabs>
                        <w:spacing w:line="264" w:lineRule="auto"/>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D57F5B">
                        <w:rPr>
                          <w:rFonts w:ascii="Myriad Pro" w:hAnsi="Myriad Pro"/>
                          <w:sz w:val="24"/>
                          <w:szCs w:val="24"/>
                        </w:rPr>
                        <w:t>Richard Marshall</w:t>
                      </w:r>
                      <w:r w:rsidRPr="00882A6A">
                        <w:rPr>
                          <w:rFonts w:ascii="Myriad Pro" w:hAnsi="Myriad Pro"/>
                          <w:sz w:val="24"/>
                          <w:szCs w:val="24"/>
                        </w:rPr>
                        <w:t xml:space="preserve">   </w:t>
                      </w:r>
                    </w:p>
                    <w:p w14:paraId="7F1FE5BF" w14:textId="77777777" w:rsidR="004752EF" w:rsidRPr="00882A6A" w:rsidRDefault="004752EF" w:rsidP="00AA7EFD">
                      <w:pPr>
                        <w:tabs>
                          <w:tab w:val="left" w:pos="4536"/>
                          <w:tab w:val="left" w:pos="4962"/>
                        </w:tabs>
                        <w:ind w:left="-142"/>
                        <w:rPr>
                          <w:rFonts w:ascii="Myriad Pro" w:hAnsi="Myriad Pro"/>
                          <w:sz w:val="24"/>
                          <w:szCs w:val="24"/>
                        </w:rPr>
                      </w:pP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5BAABD30" w14:textId="2AA4A70E" w:rsidR="004752EF"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D57F5B">
                        <w:rPr>
                          <w:rFonts w:ascii="Myriad Pro" w:hAnsi="Myriad Pro"/>
                        </w:rPr>
                        <w:t>0191 495 4700</w:t>
                      </w:r>
                      <w:r>
                        <w:rPr>
                          <w:rFonts w:ascii="Myriad Pro" w:hAnsi="Myriad Pro"/>
                        </w:rPr>
                        <w:tab/>
                      </w:r>
                    </w:p>
                    <w:p w14:paraId="7D647923" w14:textId="77777777" w:rsidR="00FD64B9" w:rsidRDefault="004752EF" w:rsidP="00FD64B9">
                      <w:pPr>
                        <w:tabs>
                          <w:tab w:val="left" w:pos="4536"/>
                          <w:tab w:val="left" w:pos="6663"/>
                        </w:tabs>
                        <w:spacing w:after="0"/>
                        <w:ind w:left="-142"/>
                        <w:rPr>
                          <w:rFonts w:ascii="Myriad Pro" w:hAnsi="Myriad Pro"/>
                          <w:b/>
                        </w:rPr>
                      </w:pPr>
                      <w:r w:rsidRPr="002F000F">
                        <w:rPr>
                          <w:rFonts w:ascii="Myriad Pro" w:hAnsi="Myriad Pro"/>
                          <w:b/>
                        </w:rPr>
                        <w:t>School email address</w:t>
                      </w:r>
                      <w:r>
                        <w:rPr>
                          <w:rFonts w:ascii="Myriad Pro" w:hAnsi="Myriad Pro"/>
                          <w:b/>
                        </w:rPr>
                        <w:t xml:space="preserve">:  </w:t>
                      </w:r>
                    </w:p>
                    <w:p w14:paraId="4028C297" w14:textId="24B8896F" w:rsidR="004752EF" w:rsidRPr="00882A6A" w:rsidRDefault="00FD64B9" w:rsidP="00FD64B9">
                      <w:pPr>
                        <w:tabs>
                          <w:tab w:val="left" w:pos="4536"/>
                          <w:tab w:val="left" w:pos="6663"/>
                        </w:tabs>
                        <w:spacing w:after="0"/>
                        <w:ind w:left="-142"/>
                        <w:rPr>
                          <w:rFonts w:ascii="Myriad Pro" w:hAnsi="Myriad Pro"/>
                        </w:rPr>
                      </w:pPr>
                      <w:r>
                        <w:rPr>
                          <w:rFonts w:ascii="Myriad Pro" w:hAnsi="Myriad Pro"/>
                          <w:b/>
                        </w:rPr>
                        <w:t>Furrowfieldschool@gateshead.gov.uk</w:t>
                      </w:r>
                      <w:r w:rsidR="004752EF">
                        <w:rPr>
                          <w:rFonts w:ascii="Myriad Pro" w:hAnsi="Myriad Pro"/>
                          <w:b/>
                        </w:rPr>
                        <w:br/>
                      </w:r>
                    </w:p>
                    <w:p w14:paraId="74C3C34D" w14:textId="3309A054" w:rsidR="00D57F5B" w:rsidRDefault="004752EF" w:rsidP="00AA7EFD">
                      <w:pPr>
                        <w:tabs>
                          <w:tab w:val="left" w:pos="4536"/>
                          <w:tab w:val="left" w:pos="6663"/>
                        </w:tabs>
                        <w:ind w:left="-142"/>
                      </w:pPr>
                      <w:r w:rsidRPr="002F000F">
                        <w:rPr>
                          <w:rFonts w:ascii="Myriad Pro" w:hAnsi="Myriad Pro"/>
                          <w:b/>
                        </w:rPr>
                        <w:t>Designated Safeguarding Lead</w:t>
                      </w:r>
                      <w:r>
                        <w:rPr>
                          <w:rFonts w:ascii="Myriad Pro" w:hAnsi="Myriad Pro"/>
                          <w:b/>
                        </w:rPr>
                        <w:t>s</w:t>
                      </w:r>
                      <w:r w:rsidRPr="002F000F">
                        <w:rPr>
                          <w:rFonts w:ascii="Myriad Pro" w:hAnsi="Myriad Pro"/>
                          <w:b/>
                        </w:rPr>
                        <w:t xml:space="preserve"> (DSL</w:t>
                      </w:r>
                      <w:r>
                        <w:rPr>
                          <w:rFonts w:ascii="Myriad Pro" w:hAnsi="Myriad Pro"/>
                          <w:b/>
                        </w:rPr>
                        <w:t>’s</w:t>
                      </w:r>
                      <w:r w:rsidRPr="002F000F">
                        <w:rPr>
                          <w:rFonts w:ascii="Myriad Pro" w:hAnsi="Myriad Pro"/>
                          <w:b/>
                        </w:rPr>
                        <w:t>)</w:t>
                      </w:r>
                      <w:r>
                        <w:rPr>
                          <w:rFonts w:ascii="Myriad Pro" w:hAnsi="Myriad Pro"/>
                          <w:b/>
                        </w:rPr>
                        <w:tab/>
                      </w:r>
                      <w:r>
                        <w:rPr>
                          <w:rFonts w:ascii="Myriad Pro" w:hAnsi="Myriad Pro"/>
                        </w:rPr>
                        <w:br/>
                      </w:r>
                      <w:r w:rsidR="00D57F5B">
                        <w:t>Heather E</w:t>
                      </w:r>
                      <w:r w:rsidR="00FD64B9">
                        <w:t>.</w:t>
                      </w:r>
                      <w:r w:rsidR="00D57F5B">
                        <w:t xml:space="preserve"> Scott- heatherscott@gateshead.gov.uk </w:t>
                      </w:r>
                    </w:p>
                    <w:p w14:paraId="45B8149D" w14:textId="135886D8" w:rsidR="00D57F5B" w:rsidRDefault="00D57F5B" w:rsidP="00AA7EFD">
                      <w:pPr>
                        <w:tabs>
                          <w:tab w:val="left" w:pos="4536"/>
                          <w:tab w:val="left" w:pos="6663"/>
                        </w:tabs>
                        <w:ind w:left="-142"/>
                      </w:pPr>
                      <w:r>
                        <w:t>Kathryn Mitchell</w:t>
                      </w:r>
                      <w:r w:rsidR="00FD64B9">
                        <w:t xml:space="preserve"> </w:t>
                      </w:r>
                      <w:r>
                        <w:t xml:space="preserve">- </w:t>
                      </w:r>
                      <w:hyperlink r:id="rId18" w:history="1">
                        <w:r w:rsidRPr="00732FB1">
                          <w:rPr>
                            <w:rStyle w:val="Hyperlink"/>
                          </w:rPr>
                          <w:t>kathrynmitchell@gateshead.gov.uk</w:t>
                        </w:r>
                      </w:hyperlink>
                      <w:r>
                        <w:t xml:space="preserve"> </w:t>
                      </w:r>
                    </w:p>
                    <w:p w14:paraId="76BDE0C3" w14:textId="265EC73F" w:rsidR="004752EF" w:rsidRPr="00882A6A" w:rsidRDefault="00D57F5B" w:rsidP="00AA7EFD">
                      <w:pPr>
                        <w:tabs>
                          <w:tab w:val="left" w:pos="4536"/>
                          <w:tab w:val="left" w:pos="6663"/>
                        </w:tabs>
                        <w:ind w:left="-142"/>
                        <w:rPr>
                          <w:rFonts w:ascii="Myriad Pro" w:hAnsi="Myriad Pro"/>
                        </w:rPr>
                      </w:pPr>
                      <w:r>
                        <w:t>Karen Beagarie</w:t>
                      </w:r>
                      <w:r w:rsidR="00FD64B9">
                        <w:t xml:space="preserve"> </w:t>
                      </w:r>
                      <w:r>
                        <w:t xml:space="preserve">- </w:t>
                      </w:r>
                      <w:hyperlink r:id="rId19" w:history="1">
                        <w:r w:rsidR="00FD64B9" w:rsidRPr="00686F3B">
                          <w:rPr>
                            <w:rStyle w:val="Hyperlink"/>
                          </w:rPr>
                          <w:t>karenbeagarie@gateshead.gov.uk</w:t>
                        </w:r>
                      </w:hyperlink>
                      <w:r w:rsidR="00FD64B9">
                        <w:t xml:space="preserve"> </w:t>
                      </w:r>
                    </w:p>
                    <w:p w14:paraId="6D6484BC" w14:textId="29094B01" w:rsidR="004752EF" w:rsidRPr="00882A6A" w:rsidRDefault="004752EF" w:rsidP="00AA7EFD">
                      <w:pPr>
                        <w:tabs>
                          <w:tab w:val="left" w:pos="4536"/>
                          <w:tab w:val="left" w:pos="6663"/>
                        </w:tabs>
                        <w:ind w:left="-142"/>
                        <w:rPr>
                          <w:rFonts w:ascii="Myriad Pro" w:hAnsi="Myriad Pro"/>
                        </w:rPr>
                      </w:pPr>
                      <w:r w:rsidRPr="002F000F">
                        <w:rPr>
                          <w:rFonts w:ascii="Myriad Pro" w:hAnsi="Myriad Pro"/>
                          <w:b/>
                        </w:rPr>
                        <w:t>Designated Governor for Child Protection</w:t>
                      </w:r>
                      <w:r w:rsidRPr="00882A6A">
                        <w:rPr>
                          <w:rFonts w:ascii="Myriad Pro" w:hAnsi="Myriad Pro"/>
                        </w:rPr>
                        <w:tab/>
                      </w:r>
                      <w:r>
                        <w:rPr>
                          <w:rFonts w:ascii="Myriad Pro" w:hAnsi="Myriad Pro"/>
                        </w:rPr>
                        <w:br/>
                      </w:r>
                      <w:r w:rsidR="00D57F5B">
                        <w:t>Sarah Diggle -sarahdiggle@gatedu.or</w:t>
                      </w:r>
                    </w:p>
                    <w:p w14:paraId="44450FB7" w14:textId="6570434C" w:rsidR="004752EF" w:rsidRPr="00E52645" w:rsidRDefault="004752EF" w:rsidP="00AA7EFD">
                      <w:pPr>
                        <w:tabs>
                          <w:tab w:val="left" w:pos="4536"/>
                          <w:tab w:val="left" w:pos="6663"/>
                        </w:tabs>
                        <w:ind w:left="-142"/>
                        <w:rPr>
                          <w:rFonts w:ascii="Myriad Pro" w:eastAsia="Times New Roman" w:hAnsi="Myriad Pro" w:cs="Arial"/>
                        </w:rPr>
                      </w:pPr>
                      <w:r w:rsidRPr="002F000F">
                        <w:rPr>
                          <w:rFonts w:ascii="Myriad Pro" w:hAnsi="Myriad Pro"/>
                          <w:b/>
                        </w:rPr>
                        <w:t xml:space="preserve">Chair of Governors’ </w:t>
                      </w:r>
                      <w:r w:rsidR="00D57F5B">
                        <w:rPr>
                          <w:rFonts w:ascii="Myriad Pro" w:hAnsi="Myriad Pro"/>
                          <w:b/>
                        </w:rPr>
                        <w:t>contact details</w:t>
                      </w:r>
                      <w:r>
                        <w:rPr>
                          <w:rFonts w:ascii="Myriad Pro" w:hAnsi="Myriad Pro"/>
                        </w:rPr>
                        <w:br/>
                      </w:r>
                      <w:r w:rsidR="00D57F5B">
                        <w:t>Richard Marshall- richardmarshall@gatedu.org</w:t>
                      </w:r>
                      <w:r w:rsidRPr="00882A6A">
                        <w:rPr>
                          <w:rFonts w:ascii="Myriad Pro" w:hAnsi="Myriad Pro"/>
                        </w:rPr>
                        <w:tab/>
                      </w:r>
                      <w:r>
                        <w:rPr>
                          <w:rFonts w:ascii="Myriad Pro" w:hAnsi="Myriad Pro"/>
                        </w:rPr>
                        <w:br/>
                        <w:t>Email address</w:t>
                      </w:r>
                      <w:proofErr w:type="gramStart"/>
                      <w:r>
                        <w:rPr>
                          <w:rFonts w:ascii="Myriad Pro" w:hAnsi="Myriad Pro"/>
                        </w:rPr>
                        <w:t xml:space="preserve">:  </w:t>
                      </w:r>
                      <w:r w:rsidRPr="00882A6A">
                        <w:rPr>
                          <w:rFonts w:ascii="Myriad Pro" w:hAnsi="Myriad Pro"/>
                        </w:rPr>
                        <w:t>(</w:t>
                      </w:r>
                      <w:proofErr w:type="gramEnd"/>
                      <w:r w:rsidRPr="00882A6A">
                        <w:rPr>
                          <w:rFonts w:ascii="Myriad Pro" w:hAnsi="Myriad Pro"/>
                        </w:rPr>
                        <w:t>insert address here</w:t>
                      </w:r>
                    </w:p>
                  </w:txbxContent>
                </v:textbox>
              </v:shape>
            </w:pict>
          </mc:Fallback>
        </mc:AlternateContent>
      </w:r>
    </w:p>
    <w:p w14:paraId="5C7CF62C" w14:textId="0297F9FF" w:rsidR="00AA7EFD" w:rsidRDefault="00AA7EFD" w:rsidP="0080462B">
      <w:pPr>
        <w:spacing w:line="240" w:lineRule="auto"/>
        <w:rPr>
          <w:rFonts w:asciiTheme="majorHAnsi" w:eastAsia="Arial" w:hAnsiTheme="majorHAnsi" w:cs="Arial"/>
          <w:b/>
          <w:sz w:val="28"/>
          <w:szCs w:val="28"/>
        </w:rPr>
      </w:pPr>
      <w:r>
        <w:rPr>
          <w:rFonts w:asciiTheme="majorHAnsi" w:eastAsia="Arial" w:hAnsiTheme="majorHAnsi" w:cs="Arial"/>
          <w:b/>
          <w:sz w:val="28"/>
          <w:szCs w:val="28"/>
        </w:rPr>
        <w:br w:type="page"/>
      </w:r>
    </w:p>
    <w:p w14:paraId="33CD1D8E" w14:textId="77777777" w:rsidR="007F12EA" w:rsidRDefault="007F12EA" w:rsidP="0080462B">
      <w:pPr>
        <w:spacing w:line="240" w:lineRule="auto"/>
        <w:jc w:val="center"/>
      </w:pPr>
      <w:r w:rsidRPr="00090CEF">
        <w:rPr>
          <w:rFonts w:asciiTheme="majorHAnsi" w:eastAsia="Arial" w:hAnsiTheme="majorHAnsi" w:cs="Arial"/>
          <w:b/>
          <w:sz w:val="28"/>
          <w:szCs w:val="28"/>
        </w:rPr>
        <w:lastRenderedPageBreak/>
        <w:t>CHILD PROTECTION AND SAFEGUARDING POLICY</w:t>
      </w:r>
      <w:r>
        <w:t xml:space="preserve"> </w:t>
      </w:r>
    </w:p>
    <w:sdt>
      <w:sdtPr>
        <w:rPr>
          <w:rFonts w:ascii="Calibri" w:eastAsia="Calibri" w:hAnsi="Calibri" w:cs="Calibri"/>
          <w:color w:val="auto"/>
          <w:sz w:val="22"/>
          <w:szCs w:val="22"/>
          <w:lang w:val="en-GB" w:eastAsia="en-GB"/>
        </w:rPr>
        <w:id w:val="-1632694320"/>
        <w:docPartObj>
          <w:docPartGallery w:val="Table of Contents"/>
          <w:docPartUnique/>
        </w:docPartObj>
      </w:sdtPr>
      <w:sdtEndPr>
        <w:rPr>
          <w:b/>
          <w:bCs/>
          <w:noProof/>
        </w:rPr>
      </w:sdtEndPr>
      <w:sdtContent>
        <w:p w14:paraId="5AFFD1C8" w14:textId="57725A39" w:rsidR="00591C3E" w:rsidRPr="00591C3E" w:rsidRDefault="007F12EA" w:rsidP="00591C3E">
          <w:pPr>
            <w:pStyle w:val="TOCHeading"/>
            <w:spacing w:line="240" w:lineRule="auto"/>
            <w:rPr>
              <w:noProof/>
            </w:rPr>
          </w:pPr>
          <w:r>
            <w:t>Contents</w:t>
          </w:r>
          <w:r>
            <w:fldChar w:fldCharType="begin"/>
          </w:r>
          <w:r>
            <w:instrText xml:space="preserve"> TOC \o "1-3" \h \z \u </w:instrText>
          </w:r>
          <w:r>
            <w:fldChar w:fldCharType="separate"/>
          </w:r>
        </w:p>
        <w:p w14:paraId="231FC5DE" w14:textId="6FE956CC" w:rsidR="00591C3E" w:rsidRDefault="00591C3E">
          <w:pPr>
            <w:pStyle w:val="TOC1"/>
            <w:tabs>
              <w:tab w:val="right" w:leader="dot" w:pos="9346"/>
            </w:tabs>
            <w:rPr>
              <w:rFonts w:asciiTheme="minorHAnsi" w:eastAsiaTheme="minorEastAsia" w:hAnsiTheme="minorHAnsi" w:cstheme="minorBidi"/>
              <w:noProof/>
            </w:rPr>
          </w:pPr>
          <w:hyperlink w:anchor="_Toc150257601" w:history="1">
            <w:r w:rsidRPr="0030331D">
              <w:rPr>
                <w:rStyle w:val="Hyperlink"/>
                <w:noProof/>
              </w:rPr>
              <w:t>Policy statement and principles</w:t>
            </w:r>
            <w:r>
              <w:rPr>
                <w:noProof/>
                <w:webHidden/>
              </w:rPr>
              <w:tab/>
            </w:r>
            <w:r>
              <w:rPr>
                <w:noProof/>
                <w:webHidden/>
              </w:rPr>
              <w:fldChar w:fldCharType="begin"/>
            </w:r>
            <w:r>
              <w:rPr>
                <w:noProof/>
                <w:webHidden/>
              </w:rPr>
              <w:instrText xml:space="preserve"> PAGEREF _Toc150257601 \h </w:instrText>
            </w:r>
            <w:r>
              <w:rPr>
                <w:noProof/>
                <w:webHidden/>
              </w:rPr>
            </w:r>
            <w:r>
              <w:rPr>
                <w:noProof/>
                <w:webHidden/>
              </w:rPr>
              <w:fldChar w:fldCharType="separate"/>
            </w:r>
            <w:r>
              <w:rPr>
                <w:noProof/>
                <w:webHidden/>
              </w:rPr>
              <w:t>5</w:t>
            </w:r>
            <w:r>
              <w:rPr>
                <w:noProof/>
                <w:webHidden/>
              </w:rPr>
              <w:fldChar w:fldCharType="end"/>
            </w:r>
          </w:hyperlink>
        </w:p>
        <w:p w14:paraId="14F691D2" w14:textId="50A57533" w:rsidR="00591C3E" w:rsidRDefault="00591C3E">
          <w:pPr>
            <w:pStyle w:val="TOC1"/>
            <w:tabs>
              <w:tab w:val="right" w:leader="dot" w:pos="9346"/>
            </w:tabs>
            <w:rPr>
              <w:rFonts w:asciiTheme="minorHAnsi" w:eastAsiaTheme="minorEastAsia" w:hAnsiTheme="minorHAnsi" w:cstheme="minorBidi"/>
              <w:noProof/>
            </w:rPr>
          </w:pPr>
          <w:hyperlink w:anchor="_Toc150257602" w:history="1">
            <w:r w:rsidRPr="0030331D">
              <w:rPr>
                <w:rStyle w:val="Hyperlink"/>
                <w:noProof/>
              </w:rPr>
              <w:t>Child protection statement</w:t>
            </w:r>
            <w:r>
              <w:rPr>
                <w:noProof/>
                <w:webHidden/>
              </w:rPr>
              <w:tab/>
            </w:r>
            <w:r>
              <w:rPr>
                <w:noProof/>
                <w:webHidden/>
              </w:rPr>
              <w:fldChar w:fldCharType="begin"/>
            </w:r>
            <w:r>
              <w:rPr>
                <w:noProof/>
                <w:webHidden/>
              </w:rPr>
              <w:instrText xml:space="preserve"> PAGEREF _Toc150257602 \h </w:instrText>
            </w:r>
            <w:r>
              <w:rPr>
                <w:noProof/>
                <w:webHidden/>
              </w:rPr>
            </w:r>
            <w:r>
              <w:rPr>
                <w:noProof/>
                <w:webHidden/>
              </w:rPr>
              <w:fldChar w:fldCharType="separate"/>
            </w:r>
            <w:r>
              <w:rPr>
                <w:noProof/>
                <w:webHidden/>
              </w:rPr>
              <w:t>6</w:t>
            </w:r>
            <w:r>
              <w:rPr>
                <w:noProof/>
                <w:webHidden/>
              </w:rPr>
              <w:fldChar w:fldCharType="end"/>
            </w:r>
          </w:hyperlink>
        </w:p>
        <w:p w14:paraId="5244D34B" w14:textId="42AF921F" w:rsidR="00591C3E" w:rsidRDefault="00591C3E">
          <w:pPr>
            <w:pStyle w:val="TOC2"/>
            <w:tabs>
              <w:tab w:val="right" w:leader="dot" w:pos="9346"/>
            </w:tabs>
            <w:rPr>
              <w:rFonts w:asciiTheme="minorHAnsi" w:eastAsiaTheme="minorEastAsia" w:hAnsiTheme="minorHAnsi" w:cstheme="minorBidi"/>
              <w:noProof/>
            </w:rPr>
          </w:pPr>
          <w:hyperlink w:anchor="_Toc150257603" w:history="1">
            <w:r w:rsidRPr="0030331D">
              <w:rPr>
                <w:rStyle w:val="Hyperlink"/>
                <w:noProof/>
              </w:rPr>
              <w:t>Policy principles</w:t>
            </w:r>
            <w:r>
              <w:rPr>
                <w:noProof/>
                <w:webHidden/>
              </w:rPr>
              <w:tab/>
            </w:r>
            <w:r>
              <w:rPr>
                <w:noProof/>
                <w:webHidden/>
              </w:rPr>
              <w:fldChar w:fldCharType="begin"/>
            </w:r>
            <w:r>
              <w:rPr>
                <w:noProof/>
                <w:webHidden/>
              </w:rPr>
              <w:instrText xml:space="preserve"> PAGEREF _Toc150257603 \h </w:instrText>
            </w:r>
            <w:r>
              <w:rPr>
                <w:noProof/>
                <w:webHidden/>
              </w:rPr>
            </w:r>
            <w:r>
              <w:rPr>
                <w:noProof/>
                <w:webHidden/>
              </w:rPr>
              <w:fldChar w:fldCharType="separate"/>
            </w:r>
            <w:r>
              <w:rPr>
                <w:noProof/>
                <w:webHidden/>
              </w:rPr>
              <w:t>6</w:t>
            </w:r>
            <w:r>
              <w:rPr>
                <w:noProof/>
                <w:webHidden/>
              </w:rPr>
              <w:fldChar w:fldCharType="end"/>
            </w:r>
          </w:hyperlink>
        </w:p>
        <w:p w14:paraId="356AD251" w14:textId="6EE15F08" w:rsidR="00591C3E" w:rsidRDefault="00591C3E">
          <w:pPr>
            <w:pStyle w:val="TOC2"/>
            <w:tabs>
              <w:tab w:val="right" w:leader="dot" w:pos="9346"/>
            </w:tabs>
            <w:rPr>
              <w:rFonts w:asciiTheme="minorHAnsi" w:eastAsiaTheme="minorEastAsia" w:hAnsiTheme="minorHAnsi" w:cstheme="minorBidi"/>
              <w:noProof/>
            </w:rPr>
          </w:pPr>
          <w:hyperlink w:anchor="_Toc150257604" w:history="1">
            <w:r w:rsidRPr="0030331D">
              <w:rPr>
                <w:rStyle w:val="Hyperlink"/>
                <w:noProof/>
              </w:rPr>
              <w:t>Policy aims</w:t>
            </w:r>
            <w:r>
              <w:rPr>
                <w:noProof/>
                <w:webHidden/>
              </w:rPr>
              <w:tab/>
            </w:r>
            <w:r>
              <w:rPr>
                <w:noProof/>
                <w:webHidden/>
              </w:rPr>
              <w:fldChar w:fldCharType="begin"/>
            </w:r>
            <w:r>
              <w:rPr>
                <w:noProof/>
                <w:webHidden/>
              </w:rPr>
              <w:instrText xml:space="preserve"> PAGEREF _Toc150257604 \h </w:instrText>
            </w:r>
            <w:r>
              <w:rPr>
                <w:noProof/>
                <w:webHidden/>
              </w:rPr>
            </w:r>
            <w:r>
              <w:rPr>
                <w:noProof/>
                <w:webHidden/>
              </w:rPr>
              <w:fldChar w:fldCharType="separate"/>
            </w:r>
            <w:r>
              <w:rPr>
                <w:noProof/>
                <w:webHidden/>
              </w:rPr>
              <w:t>7</w:t>
            </w:r>
            <w:r>
              <w:rPr>
                <w:noProof/>
                <w:webHidden/>
              </w:rPr>
              <w:fldChar w:fldCharType="end"/>
            </w:r>
          </w:hyperlink>
        </w:p>
        <w:p w14:paraId="5E1340BF" w14:textId="5DD6A26F" w:rsidR="00591C3E" w:rsidRDefault="00591C3E">
          <w:pPr>
            <w:pStyle w:val="TOC1"/>
            <w:tabs>
              <w:tab w:val="right" w:leader="dot" w:pos="9346"/>
            </w:tabs>
            <w:rPr>
              <w:rFonts w:asciiTheme="minorHAnsi" w:eastAsiaTheme="minorEastAsia" w:hAnsiTheme="minorHAnsi" w:cstheme="minorBidi"/>
              <w:noProof/>
            </w:rPr>
          </w:pPr>
          <w:hyperlink w:anchor="_Toc150257605" w:history="1">
            <w:r w:rsidRPr="0030331D">
              <w:rPr>
                <w:rStyle w:val="Hyperlink"/>
                <w:noProof/>
              </w:rPr>
              <w:t>Safeguarding legislation and guidance</w:t>
            </w:r>
            <w:r>
              <w:rPr>
                <w:noProof/>
                <w:webHidden/>
              </w:rPr>
              <w:tab/>
            </w:r>
            <w:r>
              <w:rPr>
                <w:noProof/>
                <w:webHidden/>
              </w:rPr>
              <w:fldChar w:fldCharType="begin"/>
            </w:r>
            <w:r>
              <w:rPr>
                <w:noProof/>
                <w:webHidden/>
              </w:rPr>
              <w:instrText xml:space="preserve"> PAGEREF _Toc150257605 \h </w:instrText>
            </w:r>
            <w:r>
              <w:rPr>
                <w:noProof/>
                <w:webHidden/>
              </w:rPr>
            </w:r>
            <w:r>
              <w:rPr>
                <w:noProof/>
                <w:webHidden/>
              </w:rPr>
              <w:fldChar w:fldCharType="separate"/>
            </w:r>
            <w:r>
              <w:rPr>
                <w:noProof/>
                <w:webHidden/>
              </w:rPr>
              <w:t>7</w:t>
            </w:r>
            <w:r>
              <w:rPr>
                <w:noProof/>
                <w:webHidden/>
              </w:rPr>
              <w:fldChar w:fldCharType="end"/>
            </w:r>
          </w:hyperlink>
        </w:p>
        <w:p w14:paraId="23A7B8A1" w14:textId="59C2D33A" w:rsidR="00591C3E" w:rsidRDefault="00591C3E">
          <w:pPr>
            <w:pStyle w:val="TOC1"/>
            <w:tabs>
              <w:tab w:val="right" w:leader="dot" w:pos="9346"/>
            </w:tabs>
            <w:rPr>
              <w:rFonts w:asciiTheme="minorHAnsi" w:eastAsiaTheme="minorEastAsia" w:hAnsiTheme="minorHAnsi" w:cstheme="minorBidi"/>
              <w:noProof/>
            </w:rPr>
          </w:pPr>
          <w:hyperlink w:anchor="_Toc150257606" w:history="1">
            <w:r w:rsidRPr="0030331D">
              <w:rPr>
                <w:rStyle w:val="Hyperlink"/>
                <w:noProof/>
              </w:rPr>
              <w:t>Categories of Abuse (see Appendix A for details inc signs and symptoms)</w:t>
            </w:r>
            <w:r>
              <w:rPr>
                <w:noProof/>
                <w:webHidden/>
              </w:rPr>
              <w:tab/>
            </w:r>
            <w:r>
              <w:rPr>
                <w:noProof/>
                <w:webHidden/>
              </w:rPr>
              <w:fldChar w:fldCharType="begin"/>
            </w:r>
            <w:r>
              <w:rPr>
                <w:noProof/>
                <w:webHidden/>
              </w:rPr>
              <w:instrText xml:space="preserve"> PAGEREF _Toc150257606 \h </w:instrText>
            </w:r>
            <w:r>
              <w:rPr>
                <w:noProof/>
                <w:webHidden/>
              </w:rPr>
            </w:r>
            <w:r>
              <w:rPr>
                <w:noProof/>
                <w:webHidden/>
              </w:rPr>
              <w:fldChar w:fldCharType="separate"/>
            </w:r>
            <w:r>
              <w:rPr>
                <w:noProof/>
                <w:webHidden/>
              </w:rPr>
              <w:t>8</w:t>
            </w:r>
            <w:r>
              <w:rPr>
                <w:noProof/>
                <w:webHidden/>
              </w:rPr>
              <w:fldChar w:fldCharType="end"/>
            </w:r>
          </w:hyperlink>
        </w:p>
        <w:p w14:paraId="7462B8C6" w14:textId="614BE8AB" w:rsidR="00591C3E" w:rsidRDefault="00591C3E">
          <w:pPr>
            <w:pStyle w:val="TOC1"/>
            <w:tabs>
              <w:tab w:val="right" w:leader="dot" w:pos="9346"/>
            </w:tabs>
            <w:rPr>
              <w:rFonts w:asciiTheme="minorHAnsi" w:eastAsiaTheme="minorEastAsia" w:hAnsiTheme="minorHAnsi" w:cstheme="minorBidi"/>
              <w:noProof/>
            </w:rPr>
          </w:pPr>
          <w:hyperlink w:anchor="_Toc150257607" w:history="1">
            <w:r w:rsidRPr="0030331D">
              <w:rPr>
                <w:rStyle w:val="Hyperlink"/>
                <w:noProof/>
              </w:rPr>
              <w:t>Roles and responsibilities</w:t>
            </w:r>
            <w:r>
              <w:rPr>
                <w:noProof/>
                <w:webHidden/>
              </w:rPr>
              <w:tab/>
            </w:r>
            <w:r>
              <w:rPr>
                <w:noProof/>
                <w:webHidden/>
              </w:rPr>
              <w:fldChar w:fldCharType="begin"/>
            </w:r>
            <w:r>
              <w:rPr>
                <w:noProof/>
                <w:webHidden/>
              </w:rPr>
              <w:instrText xml:space="preserve"> PAGEREF _Toc150257607 \h </w:instrText>
            </w:r>
            <w:r>
              <w:rPr>
                <w:noProof/>
                <w:webHidden/>
              </w:rPr>
            </w:r>
            <w:r>
              <w:rPr>
                <w:noProof/>
                <w:webHidden/>
              </w:rPr>
              <w:fldChar w:fldCharType="separate"/>
            </w:r>
            <w:r>
              <w:rPr>
                <w:noProof/>
                <w:webHidden/>
              </w:rPr>
              <w:t>12</w:t>
            </w:r>
            <w:r>
              <w:rPr>
                <w:noProof/>
                <w:webHidden/>
              </w:rPr>
              <w:fldChar w:fldCharType="end"/>
            </w:r>
          </w:hyperlink>
        </w:p>
        <w:p w14:paraId="0A577E4B" w14:textId="379ACE2A" w:rsidR="00591C3E" w:rsidRDefault="00591C3E">
          <w:pPr>
            <w:pStyle w:val="TOC2"/>
            <w:tabs>
              <w:tab w:val="right" w:leader="dot" w:pos="9346"/>
            </w:tabs>
            <w:rPr>
              <w:rFonts w:asciiTheme="minorHAnsi" w:eastAsiaTheme="minorEastAsia" w:hAnsiTheme="minorHAnsi" w:cstheme="minorBidi"/>
              <w:noProof/>
            </w:rPr>
          </w:pPr>
          <w:hyperlink w:anchor="_Toc150257608" w:history="1">
            <w:r w:rsidRPr="0030331D">
              <w:rPr>
                <w:rStyle w:val="Hyperlink"/>
                <w:noProof/>
              </w:rPr>
              <w:t>The Designated Safeguarding Lead:</w:t>
            </w:r>
            <w:r>
              <w:rPr>
                <w:noProof/>
                <w:webHidden/>
              </w:rPr>
              <w:tab/>
            </w:r>
            <w:r>
              <w:rPr>
                <w:noProof/>
                <w:webHidden/>
              </w:rPr>
              <w:fldChar w:fldCharType="begin"/>
            </w:r>
            <w:r>
              <w:rPr>
                <w:noProof/>
                <w:webHidden/>
              </w:rPr>
              <w:instrText xml:space="preserve"> PAGEREF _Toc150257608 \h </w:instrText>
            </w:r>
            <w:r>
              <w:rPr>
                <w:noProof/>
                <w:webHidden/>
              </w:rPr>
            </w:r>
            <w:r>
              <w:rPr>
                <w:noProof/>
                <w:webHidden/>
              </w:rPr>
              <w:fldChar w:fldCharType="separate"/>
            </w:r>
            <w:r>
              <w:rPr>
                <w:noProof/>
                <w:webHidden/>
              </w:rPr>
              <w:t>12</w:t>
            </w:r>
            <w:r>
              <w:rPr>
                <w:noProof/>
                <w:webHidden/>
              </w:rPr>
              <w:fldChar w:fldCharType="end"/>
            </w:r>
          </w:hyperlink>
        </w:p>
        <w:p w14:paraId="5994A82F" w14:textId="6E24943E" w:rsidR="00591C3E" w:rsidRDefault="00591C3E">
          <w:pPr>
            <w:pStyle w:val="TOC2"/>
            <w:tabs>
              <w:tab w:val="right" w:leader="dot" w:pos="9346"/>
            </w:tabs>
            <w:rPr>
              <w:rFonts w:asciiTheme="minorHAnsi" w:eastAsiaTheme="minorEastAsia" w:hAnsiTheme="minorHAnsi" w:cstheme="minorBidi"/>
              <w:noProof/>
            </w:rPr>
          </w:pPr>
          <w:hyperlink w:anchor="_Toc150257609" w:history="1">
            <w:r w:rsidRPr="0030331D">
              <w:rPr>
                <w:rStyle w:val="Hyperlink"/>
                <w:noProof/>
              </w:rPr>
              <w:t>The deputy designated person(s):</w:t>
            </w:r>
            <w:r>
              <w:rPr>
                <w:noProof/>
                <w:webHidden/>
              </w:rPr>
              <w:tab/>
            </w:r>
            <w:r>
              <w:rPr>
                <w:noProof/>
                <w:webHidden/>
              </w:rPr>
              <w:fldChar w:fldCharType="begin"/>
            </w:r>
            <w:r>
              <w:rPr>
                <w:noProof/>
                <w:webHidden/>
              </w:rPr>
              <w:instrText xml:space="preserve"> PAGEREF _Toc150257609 \h </w:instrText>
            </w:r>
            <w:r>
              <w:rPr>
                <w:noProof/>
                <w:webHidden/>
              </w:rPr>
            </w:r>
            <w:r>
              <w:rPr>
                <w:noProof/>
                <w:webHidden/>
              </w:rPr>
              <w:fldChar w:fldCharType="separate"/>
            </w:r>
            <w:r>
              <w:rPr>
                <w:noProof/>
                <w:webHidden/>
              </w:rPr>
              <w:t>13</w:t>
            </w:r>
            <w:r>
              <w:rPr>
                <w:noProof/>
                <w:webHidden/>
              </w:rPr>
              <w:fldChar w:fldCharType="end"/>
            </w:r>
          </w:hyperlink>
        </w:p>
        <w:p w14:paraId="370501F8" w14:textId="25EF8D49" w:rsidR="00591C3E" w:rsidRDefault="00591C3E">
          <w:pPr>
            <w:pStyle w:val="TOC2"/>
            <w:tabs>
              <w:tab w:val="right" w:leader="dot" w:pos="9346"/>
            </w:tabs>
            <w:rPr>
              <w:rFonts w:asciiTheme="minorHAnsi" w:eastAsiaTheme="minorEastAsia" w:hAnsiTheme="minorHAnsi" w:cstheme="minorBidi"/>
              <w:noProof/>
            </w:rPr>
          </w:pPr>
          <w:hyperlink w:anchor="_Toc150257610" w:history="1">
            <w:r w:rsidRPr="0030331D">
              <w:rPr>
                <w:rStyle w:val="Hyperlink"/>
                <w:noProof/>
              </w:rPr>
              <w:t>The governing body/proprietors:</w:t>
            </w:r>
            <w:r>
              <w:rPr>
                <w:noProof/>
                <w:webHidden/>
              </w:rPr>
              <w:tab/>
            </w:r>
            <w:r>
              <w:rPr>
                <w:noProof/>
                <w:webHidden/>
              </w:rPr>
              <w:fldChar w:fldCharType="begin"/>
            </w:r>
            <w:r>
              <w:rPr>
                <w:noProof/>
                <w:webHidden/>
              </w:rPr>
              <w:instrText xml:space="preserve"> PAGEREF _Toc150257610 \h </w:instrText>
            </w:r>
            <w:r>
              <w:rPr>
                <w:noProof/>
                <w:webHidden/>
              </w:rPr>
            </w:r>
            <w:r>
              <w:rPr>
                <w:noProof/>
                <w:webHidden/>
              </w:rPr>
              <w:fldChar w:fldCharType="separate"/>
            </w:r>
            <w:r>
              <w:rPr>
                <w:noProof/>
                <w:webHidden/>
              </w:rPr>
              <w:t>13</w:t>
            </w:r>
            <w:r>
              <w:rPr>
                <w:noProof/>
                <w:webHidden/>
              </w:rPr>
              <w:fldChar w:fldCharType="end"/>
            </w:r>
          </w:hyperlink>
        </w:p>
        <w:p w14:paraId="56295A57" w14:textId="50E9DD9A" w:rsidR="00591C3E" w:rsidRDefault="00591C3E">
          <w:pPr>
            <w:pStyle w:val="TOC2"/>
            <w:tabs>
              <w:tab w:val="right" w:leader="dot" w:pos="9346"/>
            </w:tabs>
            <w:rPr>
              <w:rFonts w:asciiTheme="minorHAnsi" w:eastAsiaTheme="minorEastAsia" w:hAnsiTheme="minorHAnsi" w:cstheme="minorBidi"/>
              <w:noProof/>
            </w:rPr>
          </w:pPr>
          <w:hyperlink w:anchor="_Toc150257611" w:history="1">
            <w:r w:rsidRPr="0030331D">
              <w:rPr>
                <w:rStyle w:val="Hyperlink"/>
                <w:noProof/>
              </w:rPr>
              <w:t>The Head Teacher:</w:t>
            </w:r>
            <w:r>
              <w:rPr>
                <w:noProof/>
                <w:webHidden/>
              </w:rPr>
              <w:tab/>
            </w:r>
            <w:r>
              <w:rPr>
                <w:noProof/>
                <w:webHidden/>
              </w:rPr>
              <w:fldChar w:fldCharType="begin"/>
            </w:r>
            <w:r>
              <w:rPr>
                <w:noProof/>
                <w:webHidden/>
              </w:rPr>
              <w:instrText xml:space="preserve"> PAGEREF _Toc150257611 \h </w:instrText>
            </w:r>
            <w:r>
              <w:rPr>
                <w:noProof/>
                <w:webHidden/>
              </w:rPr>
            </w:r>
            <w:r>
              <w:rPr>
                <w:noProof/>
                <w:webHidden/>
              </w:rPr>
              <w:fldChar w:fldCharType="separate"/>
            </w:r>
            <w:r>
              <w:rPr>
                <w:noProof/>
                <w:webHidden/>
              </w:rPr>
              <w:t>14</w:t>
            </w:r>
            <w:r>
              <w:rPr>
                <w:noProof/>
                <w:webHidden/>
              </w:rPr>
              <w:fldChar w:fldCharType="end"/>
            </w:r>
          </w:hyperlink>
        </w:p>
        <w:p w14:paraId="0B7B8DE1" w14:textId="62582A38" w:rsidR="00591C3E" w:rsidRDefault="00591C3E">
          <w:pPr>
            <w:pStyle w:val="TOC1"/>
            <w:tabs>
              <w:tab w:val="right" w:leader="dot" w:pos="9346"/>
            </w:tabs>
            <w:rPr>
              <w:rFonts w:asciiTheme="minorHAnsi" w:eastAsiaTheme="minorEastAsia" w:hAnsiTheme="minorHAnsi" w:cstheme="minorBidi"/>
              <w:noProof/>
            </w:rPr>
          </w:pPr>
          <w:hyperlink w:anchor="_Toc150257612" w:history="1">
            <w:r w:rsidRPr="0030331D">
              <w:rPr>
                <w:rStyle w:val="Hyperlink"/>
                <w:noProof/>
              </w:rPr>
              <w:t>Good practice guidelines and staff code of conduct</w:t>
            </w:r>
            <w:r>
              <w:rPr>
                <w:noProof/>
                <w:webHidden/>
              </w:rPr>
              <w:tab/>
            </w:r>
            <w:r>
              <w:rPr>
                <w:noProof/>
                <w:webHidden/>
              </w:rPr>
              <w:fldChar w:fldCharType="begin"/>
            </w:r>
            <w:r>
              <w:rPr>
                <w:noProof/>
                <w:webHidden/>
              </w:rPr>
              <w:instrText xml:space="preserve"> PAGEREF _Toc150257612 \h </w:instrText>
            </w:r>
            <w:r>
              <w:rPr>
                <w:noProof/>
                <w:webHidden/>
              </w:rPr>
            </w:r>
            <w:r>
              <w:rPr>
                <w:noProof/>
                <w:webHidden/>
              </w:rPr>
              <w:fldChar w:fldCharType="separate"/>
            </w:r>
            <w:r>
              <w:rPr>
                <w:noProof/>
                <w:webHidden/>
              </w:rPr>
              <w:t>15</w:t>
            </w:r>
            <w:r>
              <w:rPr>
                <w:noProof/>
                <w:webHidden/>
              </w:rPr>
              <w:fldChar w:fldCharType="end"/>
            </w:r>
          </w:hyperlink>
        </w:p>
        <w:p w14:paraId="1DFEB526" w14:textId="4139AEB5" w:rsidR="00591C3E" w:rsidRDefault="00591C3E">
          <w:pPr>
            <w:pStyle w:val="TOC1"/>
            <w:tabs>
              <w:tab w:val="right" w:leader="dot" w:pos="9346"/>
            </w:tabs>
            <w:rPr>
              <w:rFonts w:asciiTheme="minorHAnsi" w:eastAsiaTheme="minorEastAsia" w:hAnsiTheme="minorHAnsi" w:cstheme="minorBidi"/>
              <w:noProof/>
            </w:rPr>
          </w:pPr>
          <w:hyperlink w:anchor="_Toc150257613" w:history="1">
            <w:r w:rsidRPr="0030331D">
              <w:rPr>
                <w:rStyle w:val="Hyperlink"/>
                <w:noProof/>
              </w:rPr>
              <w:t>Abuse of position of trust</w:t>
            </w:r>
            <w:r>
              <w:rPr>
                <w:noProof/>
                <w:webHidden/>
              </w:rPr>
              <w:tab/>
            </w:r>
            <w:r>
              <w:rPr>
                <w:noProof/>
                <w:webHidden/>
              </w:rPr>
              <w:fldChar w:fldCharType="begin"/>
            </w:r>
            <w:r>
              <w:rPr>
                <w:noProof/>
                <w:webHidden/>
              </w:rPr>
              <w:instrText xml:space="preserve"> PAGEREF _Toc150257613 \h </w:instrText>
            </w:r>
            <w:r>
              <w:rPr>
                <w:noProof/>
                <w:webHidden/>
              </w:rPr>
            </w:r>
            <w:r>
              <w:rPr>
                <w:noProof/>
                <w:webHidden/>
              </w:rPr>
              <w:fldChar w:fldCharType="separate"/>
            </w:r>
            <w:r>
              <w:rPr>
                <w:noProof/>
                <w:webHidden/>
              </w:rPr>
              <w:t>15</w:t>
            </w:r>
            <w:r>
              <w:rPr>
                <w:noProof/>
                <w:webHidden/>
              </w:rPr>
              <w:fldChar w:fldCharType="end"/>
            </w:r>
          </w:hyperlink>
        </w:p>
        <w:p w14:paraId="4F78466D" w14:textId="03EEBC73" w:rsidR="00591C3E" w:rsidRDefault="00591C3E">
          <w:pPr>
            <w:pStyle w:val="TOC1"/>
            <w:tabs>
              <w:tab w:val="right" w:leader="dot" w:pos="9346"/>
            </w:tabs>
            <w:rPr>
              <w:rFonts w:asciiTheme="minorHAnsi" w:eastAsiaTheme="minorEastAsia" w:hAnsiTheme="minorHAnsi" w:cstheme="minorBidi"/>
              <w:noProof/>
            </w:rPr>
          </w:pPr>
          <w:hyperlink w:anchor="_Toc150257614" w:history="1">
            <w:r w:rsidRPr="0030331D">
              <w:rPr>
                <w:rStyle w:val="Hyperlink"/>
                <w:noProof/>
              </w:rPr>
              <w:t>Children who may be particularly vulnerable</w:t>
            </w:r>
            <w:r>
              <w:rPr>
                <w:noProof/>
                <w:webHidden/>
              </w:rPr>
              <w:tab/>
            </w:r>
            <w:r>
              <w:rPr>
                <w:noProof/>
                <w:webHidden/>
              </w:rPr>
              <w:fldChar w:fldCharType="begin"/>
            </w:r>
            <w:r>
              <w:rPr>
                <w:noProof/>
                <w:webHidden/>
              </w:rPr>
              <w:instrText xml:space="preserve"> PAGEREF _Toc150257614 \h </w:instrText>
            </w:r>
            <w:r>
              <w:rPr>
                <w:noProof/>
                <w:webHidden/>
              </w:rPr>
            </w:r>
            <w:r>
              <w:rPr>
                <w:noProof/>
                <w:webHidden/>
              </w:rPr>
              <w:fldChar w:fldCharType="separate"/>
            </w:r>
            <w:r>
              <w:rPr>
                <w:noProof/>
                <w:webHidden/>
              </w:rPr>
              <w:t>15</w:t>
            </w:r>
            <w:r>
              <w:rPr>
                <w:noProof/>
                <w:webHidden/>
              </w:rPr>
              <w:fldChar w:fldCharType="end"/>
            </w:r>
          </w:hyperlink>
        </w:p>
        <w:p w14:paraId="54329259" w14:textId="002CCF9E" w:rsidR="00591C3E" w:rsidRDefault="00591C3E">
          <w:pPr>
            <w:pStyle w:val="TOC1"/>
            <w:tabs>
              <w:tab w:val="right" w:leader="dot" w:pos="9346"/>
            </w:tabs>
            <w:rPr>
              <w:rFonts w:asciiTheme="minorHAnsi" w:eastAsiaTheme="minorEastAsia" w:hAnsiTheme="minorHAnsi" w:cstheme="minorBidi"/>
              <w:noProof/>
            </w:rPr>
          </w:pPr>
          <w:hyperlink w:anchor="_Toc150257615" w:history="1">
            <w:r w:rsidRPr="0030331D">
              <w:rPr>
                <w:rStyle w:val="Hyperlink"/>
                <w:noProof/>
              </w:rPr>
              <w:t>Children Missing Education</w:t>
            </w:r>
            <w:r>
              <w:rPr>
                <w:noProof/>
                <w:webHidden/>
              </w:rPr>
              <w:tab/>
            </w:r>
            <w:r>
              <w:rPr>
                <w:noProof/>
                <w:webHidden/>
              </w:rPr>
              <w:fldChar w:fldCharType="begin"/>
            </w:r>
            <w:r>
              <w:rPr>
                <w:noProof/>
                <w:webHidden/>
              </w:rPr>
              <w:instrText xml:space="preserve"> PAGEREF _Toc150257615 \h </w:instrText>
            </w:r>
            <w:r>
              <w:rPr>
                <w:noProof/>
                <w:webHidden/>
              </w:rPr>
            </w:r>
            <w:r>
              <w:rPr>
                <w:noProof/>
                <w:webHidden/>
              </w:rPr>
              <w:fldChar w:fldCharType="separate"/>
            </w:r>
            <w:r>
              <w:rPr>
                <w:noProof/>
                <w:webHidden/>
              </w:rPr>
              <w:t>16</w:t>
            </w:r>
            <w:r>
              <w:rPr>
                <w:noProof/>
                <w:webHidden/>
              </w:rPr>
              <w:fldChar w:fldCharType="end"/>
            </w:r>
          </w:hyperlink>
        </w:p>
        <w:p w14:paraId="33253680" w14:textId="08DA30B4" w:rsidR="00591C3E" w:rsidRDefault="00591C3E">
          <w:pPr>
            <w:pStyle w:val="TOC2"/>
            <w:tabs>
              <w:tab w:val="right" w:leader="dot" w:pos="9346"/>
            </w:tabs>
            <w:rPr>
              <w:rFonts w:asciiTheme="minorHAnsi" w:eastAsiaTheme="minorEastAsia" w:hAnsiTheme="minorHAnsi" w:cstheme="minorBidi"/>
              <w:noProof/>
            </w:rPr>
          </w:pPr>
          <w:hyperlink w:anchor="_Toc150257616" w:history="1">
            <w:r w:rsidRPr="0030331D">
              <w:rPr>
                <w:rStyle w:val="Hyperlink"/>
                <w:noProof/>
              </w:rPr>
              <w:t>Operation Endeavour</w:t>
            </w:r>
            <w:r>
              <w:rPr>
                <w:noProof/>
                <w:webHidden/>
              </w:rPr>
              <w:tab/>
            </w:r>
            <w:r>
              <w:rPr>
                <w:noProof/>
                <w:webHidden/>
              </w:rPr>
              <w:fldChar w:fldCharType="begin"/>
            </w:r>
            <w:r>
              <w:rPr>
                <w:noProof/>
                <w:webHidden/>
              </w:rPr>
              <w:instrText xml:space="preserve"> PAGEREF _Toc150257616 \h </w:instrText>
            </w:r>
            <w:r>
              <w:rPr>
                <w:noProof/>
                <w:webHidden/>
              </w:rPr>
            </w:r>
            <w:r>
              <w:rPr>
                <w:noProof/>
                <w:webHidden/>
              </w:rPr>
              <w:fldChar w:fldCharType="separate"/>
            </w:r>
            <w:r>
              <w:rPr>
                <w:noProof/>
                <w:webHidden/>
              </w:rPr>
              <w:t>17</w:t>
            </w:r>
            <w:r>
              <w:rPr>
                <w:noProof/>
                <w:webHidden/>
              </w:rPr>
              <w:fldChar w:fldCharType="end"/>
            </w:r>
          </w:hyperlink>
        </w:p>
        <w:p w14:paraId="35A8A1FE" w14:textId="36A56DE3" w:rsidR="00591C3E" w:rsidRDefault="00591C3E">
          <w:pPr>
            <w:pStyle w:val="TOC1"/>
            <w:tabs>
              <w:tab w:val="right" w:leader="dot" w:pos="9346"/>
            </w:tabs>
            <w:rPr>
              <w:rFonts w:asciiTheme="minorHAnsi" w:eastAsiaTheme="minorEastAsia" w:hAnsiTheme="minorHAnsi" w:cstheme="minorBidi"/>
              <w:noProof/>
            </w:rPr>
          </w:pPr>
          <w:hyperlink w:anchor="_Toc150257617" w:history="1">
            <w:r w:rsidRPr="0030331D">
              <w:rPr>
                <w:rStyle w:val="Hyperlink"/>
                <w:noProof/>
              </w:rPr>
              <w:t>Helping children to keep themselves safe</w:t>
            </w:r>
            <w:r>
              <w:rPr>
                <w:noProof/>
                <w:webHidden/>
              </w:rPr>
              <w:tab/>
            </w:r>
            <w:r>
              <w:rPr>
                <w:noProof/>
                <w:webHidden/>
              </w:rPr>
              <w:fldChar w:fldCharType="begin"/>
            </w:r>
            <w:r>
              <w:rPr>
                <w:noProof/>
                <w:webHidden/>
              </w:rPr>
              <w:instrText xml:space="preserve"> PAGEREF _Toc150257617 \h </w:instrText>
            </w:r>
            <w:r>
              <w:rPr>
                <w:noProof/>
                <w:webHidden/>
              </w:rPr>
            </w:r>
            <w:r>
              <w:rPr>
                <w:noProof/>
                <w:webHidden/>
              </w:rPr>
              <w:fldChar w:fldCharType="separate"/>
            </w:r>
            <w:r>
              <w:rPr>
                <w:noProof/>
                <w:webHidden/>
              </w:rPr>
              <w:t>17</w:t>
            </w:r>
            <w:r>
              <w:rPr>
                <w:noProof/>
                <w:webHidden/>
              </w:rPr>
              <w:fldChar w:fldCharType="end"/>
            </w:r>
          </w:hyperlink>
        </w:p>
        <w:p w14:paraId="215B70C8" w14:textId="4C85BBF9" w:rsidR="00591C3E" w:rsidRDefault="00591C3E">
          <w:pPr>
            <w:pStyle w:val="TOC1"/>
            <w:tabs>
              <w:tab w:val="right" w:leader="dot" w:pos="9346"/>
            </w:tabs>
            <w:rPr>
              <w:rFonts w:asciiTheme="minorHAnsi" w:eastAsiaTheme="minorEastAsia" w:hAnsiTheme="minorHAnsi" w:cstheme="minorBidi"/>
              <w:noProof/>
            </w:rPr>
          </w:pPr>
          <w:hyperlink w:anchor="_Toc150257618" w:history="1">
            <w:r w:rsidRPr="0030331D">
              <w:rPr>
                <w:rStyle w:val="Hyperlink"/>
                <w:noProof/>
              </w:rPr>
              <w:t>Support for those involved in a child protection issue</w:t>
            </w:r>
            <w:r>
              <w:rPr>
                <w:noProof/>
                <w:webHidden/>
              </w:rPr>
              <w:tab/>
            </w:r>
            <w:r>
              <w:rPr>
                <w:noProof/>
                <w:webHidden/>
              </w:rPr>
              <w:fldChar w:fldCharType="begin"/>
            </w:r>
            <w:r>
              <w:rPr>
                <w:noProof/>
                <w:webHidden/>
              </w:rPr>
              <w:instrText xml:space="preserve"> PAGEREF _Toc150257618 \h </w:instrText>
            </w:r>
            <w:r>
              <w:rPr>
                <w:noProof/>
                <w:webHidden/>
              </w:rPr>
            </w:r>
            <w:r>
              <w:rPr>
                <w:noProof/>
                <w:webHidden/>
              </w:rPr>
              <w:fldChar w:fldCharType="separate"/>
            </w:r>
            <w:r>
              <w:rPr>
                <w:noProof/>
                <w:webHidden/>
              </w:rPr>
              <w:t>17</w:t>
            </w:r>
            <w:r>
              <w:rPr>
                <w:noProof/>
                <w:webHidden/>
              </w:rPr>
              <w:fldChar w:fldCharType="end"/>
            </w:r>
          </w:hyperlink>
        </w:p>
        <w:p w14:paraId="4C026486" w14:textId="445A01BF" w:rsidR="00591C3E" w:rsidRDefault="00591C3E">
          <w:pPr>
            <w:pStyle w:val="TOC1"/>
            <w:tabs>
              <w:tab w:val="right" w:leader="dot" w:pos="9346"/>
            </w:tabs>
            <w:rPr>
              <w:rFonts w:asciiTheme="minorHAnsi" w:eastAsiaTheme="minorEastAsia" w:hAnsiTheme="minorHAnsi" w:cstheme="minorBidi"/>
              <w:noProof/>
            </w:rPr>
          </w:pPr>
          <w:hyperlink w:anchor="_Toc150257619" w:history="1">
            <w:r w:rsidRPr="0030331D">
              <w:rPr>
                <w:rStyle w:val="Hyperlink"/>
                <w:noProof/>
              </w:rPr>
              <w:t>Complaints procedure</w:t>
            </w:r>
            <w:r>
              <w:rPr>
                <w:noProof/>
                <w:webHidden/>
              </w:rPr>
              <w:tab/>
            </w:r>
            <w:r>
              <w:rPr>
                <w:noProof/>
                <w:webHidden/>
              </w:rPr>
              <w:fldChar w:fldCharType="begin"/>
            </w:r>
            <w:r>
              <w:rPr>
                <w:noProof/>
                <w:webHidden/>
              </w:rPr>
              <w:instrText xml:space="preserve"> PAGEREF _Toc150257619 \h </w:instrText>
            </w:r>
            <w:r>
              <w:rPr>
                <w:noProof/>
                <w:webHidden/>
              </w:rPr>
            </w:r>
            <w:r>
              <w:rPr>
                <w:noProof/>
                <w:webHidden/>
              </w:rPr>
              <w:fldChar w:fldCharType="separate"/>
            </w:r>
            <w:r>
              <w:rPr>
                <w:noProof/>
                <w:webHidden/>
              </w:rPr>
              <w:t>18</w:t>
            </w:r>
            <w:r>
              <w:rPr>
                <w:noProof/>
                <w:webHidden/>
              </w:rPr>
              <w:fldChar w:fldCharType="end"/>
            </w:r>
          </w:hyperlink>
        </w:p>
        <w:p w14:paraId="12D7478B" w14:textId="7CEEC777" w:rsidR="00591C3E" w:rsidRDefault="00591C3E">
          <w:pPr>
            <w:pStyle w:val="TOC1"/>
            <w:tabs>
              <w:tab w:val="right" w:leader="dot" w:pos="9346"/>
            </w:tabs>
            <w:rPr>
              <w:rFonts w:asciiTheme="minorHAnsi" w:eastAsiaTheme="minorEastAsia" w:hAnsiTheme="minorHAnsi" w:cstheme="minorBidi"/>
              <w:noProof/>
            </w:rPr>
          </w:pPr>
          <w:hyperlink w:anchor="_Toc150257620" w:history="1">
            <w:r w:rsidRPr="0030331D">
              <w:rPr>
                <w:rStyle w:val="Hyperlink"/>
                <w:noProof/>
              </w:rPr>
              <w:t>Whistleblowing if you have concerns about a colleague</w:t>
            </w:r>
            <w:r>
              <w:rPr>
                <w:noProof/>
                <w:webHidden/>
              </w:rPr>
              <w:tab/>
            </w:r>
            <w:r>
              <w:rPr>
                <w:noProof/>
                <w:webHidden/>
              </w:rPr>
              <w:fldChar w:fldCharType="begin"/>
            </w:r>
            <w:r>
              <w:rPr>
                <w:noProof/>
                <w:webHidden/>
              </w:rPr>
              <w:instrText xml:space="preserve"> PAGEREF _Toc150257620 \h </w:instrText>
            </w:r>
            <w:r>
              <w:rPr>
                <w:noProof/>
                <w:webHidden/>
              </w:rPr>
            </w:r>
            <w:r>
              <w:rPr>
                <w:noProof/>
                <w:webHidden/>
              </w:rPr>
              <w:fldChar w:fldCharType="separate"/>
            </w:r>
            <w:r>
              <w:rPr>
                <w:noProof/>
                <w:webHidden/>
              </w:rPr>
              <w:t>18</w:t>
            </w:r>
            <w:r>
              <w:rPr>
                <w:noProof/>
                <w:webHidden/>
              </w:rPr>
              <w:fldChar w:fldCharType="end"/>
            </w:r>
          </w:hyperlink>
        </w:p>
        <w:p w14:paraId="67E05152" w14:textId="5FE17043" w:rsidR="00591C3E" w:rsidRDefault="00591C3E">
          <w:pPr>
            <w:pStyle w:val="TOC1"/>
            <w:tabs>
              <w:tab w:val="right" w:leader="dot" w:pos="9346"/>
            </w:tabs>
            <w:rPr>
              <w:rFonts w:asciiTheme="minorHAnsi" w:eastAsiaTheme="minorEastAsia" w:hAnsiTheme="minorHAnsi" w:cstheme="minorBidi"/>
              <w:noProof/>
            </w:rPr>
          </w:pPr>
          <w:hyperlink w:anchor="_Toc150257621" w:history="1">
            <w:r w:rsidRPr="0030331D">
              <w:rPr>
                <w:rStyle w:val="Hyperlink"/>
                <w:noProof/>
              </w:rPr>
              <w:t>Allegations against staff</w:t>
            </w:r>
            <w:r>
              <w:rPr>
                <w:noProof/>
                <w:webHidden/>
              </w:rPr>
              <w:tab/>
            </w:r>
            <w:r>
              <w:rPr>
                <w:noProof/>
                <w:webHidden/>
              </w:rPr>
              <w:fldChar w:fldCharType="begin"/>
            </w:r>
            <w:r>
              <w:rPr>
                <w:noProof/>
                <w:webHidden/>
              </w:rPr>
              <w:instrText xml:space="preserve"> PAGEREF _Toc150257621 \h </w:instrText>
            </w:r>
            <w:r>
              <w:rPr>
                <w:noProof/>
                <w:webHidden/>
              </w:rPr>
            </w:r>
            <w:r>
              <w:rPr>
                <w:noProof/>
                <w:webHidden/>
              </w:rPr>
              <w:fldChar w:fldCharType="separate"/>
            </w:r>
            <w:r>
              <w:rPr>
                <w:noProof/>
                <w:webHidden/>
              </w:rPr>
              <w:t>18</w:t>
            </w:r>
            <w:r>
              <w:rPr>
                <w:noProof/>
                <w:webHidden/>
              </w:rPr>
              <w:fldChar w:fldCharType="end"/>
            </w:r>
          </w:hyperlink>
        </w:p>
        <w:p w14:paraId="239CAEFA" w14:textId="23519354" w:rsidR="00591C3E" w:rsidRDefault="00591C3E">
          <w:pPr>
            <w:pStyle w:val="TOC1"/>
            <w:tabs>
              <w:tab w:val="right" w:leader="dot" w:pos="9346"/>
            </w:tabs>
            <w:rPr>
              <w:rFonts w:asciiTheme="minorHAnsi" w:eastAsiaTheme="minorEastAsia" w:hAnsiTheme="minorHAnsi" w:cstheme="minorBidi"/>
              <w:noProof/>
            </w:rPr>
          </w:pPr>
          <w:hyperlink w:anchor="_Toc150257622" w:history="1">
            <w:r w:rsidRPr="0030331D">
              <w:rPr>
                <w:rStyle w:val="Hyperlink"/>
                <w:noProof/>
              </w:rPr>
              <w:t>Staff training</w:t>
            </w:r>
            <w:r>
              <w:rPr>
                <w:noProof/>
                <w:webHidden/>
              </w:rPr>
              <w:tab/>
            </w:r>
            <w:r>
              <w:rPr>
                <w:noProof/>
                <w:webHidden/>
              </w:rPr>
              <w:fldChar w:fldCharType="begin"/>
            </w:r>
            <w:r>
              <w:rPr>
                <w:noProof/>
                <w:webHidden/>
              </w:rPr>
              <w:instrText xml:space="preserve"> PAGEREF _Toc150257622 \h </w:instrText>
            </w:r>
            <w:r>
              <w:rPr>
                <w:noProof/>
                <w:webHidden/>
              </w:rPr>
            </w:r>
            <w:r>
              <w:rPr>
                <w:noProof/>
                <w:webHidden/>
              </w:rPr>
              <w:fldChar w:fldCharType="separate"/>
            </w:r>
            <w:r>
              <w:rPr>
                <w:noProof/>
                <w:webHidden/>
              </w:rPr>
              <w:t>19</w:t>
            </w:r>
            <w:r>
              <w:rPr>
                <w:noProof/>
                <w:webHidden/>
              </w:rPr>
              <w:fldChar w:fldCharType="end"/>
            </w:r>
          </w:hyperlink>
        </w:p>
        <w:p w14:paraId="4CF16DC8" w14:textId="58F0ADBC" w:rsidR="00591C3E" w:rsidRDefault="00591C3E">
          <w:pPr>
            <w:pStyle w:val="TOC1"/>
            <w:tabs>
              <w:tab w:val="right" w:leader="dot" w:pos="9346"/>
            </w:tabs>
            <w:rPr>
              <w:rFonts w:asciiTheme="minorHAnsi" w:eastAsiaTheme="minorEastAsia" w:hAnsiTheme="minorHAnsi" w:cstheme="minorBidi"/>
              <w:noProof/>
            </w:rPr>
          </w:pPr>
          <w:hyperlink w:anchor="_Toc150257623" w:history="1">
            <w:r w:rsidRPr="0030331D">
              <w:rPr>
                <w:rStyle w:val="Hyperlink"/>
                <w:noProof/>
              </w:rPr>
              <w:t>Safer recruitment</w:t>
            </w:r>
            <w:r>
              <w:rPr>
                <w:noProof/>
                <w:webHidden/>
              </w:rPr>
              <w:tab/>
            </w:r>
            <w:r>
              <w:rPr>
                <w:noProof/>
                <w:webHidden/>
              </w:rPr>
              <w:fldChar w:fldCharType="begin"/>
            </w:r>
            <w:r>
              <w:rPr>
                <w:noProof/>
                <w:webHidden/>
              </w:rPr>
              <w:instrText xml:space="preserve"> PAGEREF _Toc150257623 \h </w:instrText>
            </w:r>
            <w:r>
              <w:rPr>
                <w:noProof/>
                <w:webHidden/>
              </w:rPr>
            </w:r>
            <w:r>
              <w:rPr>
                <w:noProof/>
                <w:webHidden/>
              </w:rPr>
              <w:fldChar w:fldCharType="separate"/>
            </w:r>
            <w:r>
              <w:rPr>
                <w:noProof/>
                <w:webHidden/>
              </w:rPr>
              <w:t>20</w:t>
            </w:r>
            <w:r>
              <w:rPr>
                <w:noProof/>
                <w:webHidden/>
              </w:rPr>
              <w:fldChar w:fldCharType="end"/>
            </w:r>
          </w:hyperlink>
        </w:p>
        <w:p w14:paraId="650D7E00" w14:textId="2709D956" w:rsidR="00591C3E" w:rsidRDefault="00591C3E">
          <w:pPr>
            <w:pStyle w:val="TOC2"/>
            <w:tabs>
              <w:tab w:val="right" w:leader="dot" w:pos="9346"/>
            </w:tabs>
            <w:rPr>
              <w:rFonts w:asciiTheme="minorHAnsi" w:eastAsiaTheme="minorEastAsia" w:hAnsiTheme="minorHAnsi" w:cstheme="minorBidi"/>
              <w:noProof/>
            </w:rPr>
          </w:pPr>
          <w:hyperlink w:anchor="_Toc150257624" w:history="1">
            <w:r w:rsidRPr="0030331D">
              <w:rPr>
                <w:rStyle w:val="Hyperlink"/>
                <w:noProof/>
              </w:rPr>
              <w:t>Regulated Activity</w:t>
            </w:r>
            <w:r>
              <w:rPr>
                <w:noProof/>
                <w:webHidden/>
              </w:rPr>
              <w:tab/>
            </w:r>
            <w:r>
              <w:rPr>
                <w:noProof/>
                <w:webHidden/>
              </w:rPr>
              <w:fldChar w:fldCharType="begin"/>
            </w:r>
            <w:r>
              <w:rPr>
                <w:noProof/>
                <w:webHidden/>
              </w:rPr>
              <w:instrText xml:space="preserve"> PAGEREF _Toc150257624 \h </w:instrText>
            </w:r>
            <w:r>
              <w:rPr>
                <w:noProof/>
                <w:webHidden/>
              </w:rPr>
            </w:r>
            <w:r>
              <w:rPr>
                <w:noProof/>
                <w:webHidden/>
              </w:rPr>
              <w:fldChar w:fldCharType="separate"/>
            </w:r>
            <w:r>
              <w:rPr>
                <w:noProof/>
                <w:webHidden/>
              </w:rPr>
              <w:t>20</w:t>
            </w:r>
            <w:r>
              <w:rPr>
                <w:noProof/>
                <w:webHidden/>
              </w:rPr>
              <w:fldChar w:fldCharType="end"/>
            </w:r>
          </w:hyperlink>
        </w:p>
        <w:p w14:paraId="51A7B8DD" w14:textId="180085F6" w:rsidR="00591C3E" w:rsidRDefault="00591C3E">
          <w:pPr>
            <w:pStyle w:val="TOC2"/>
            <w:tabs>
              <w:tab w:val="right" w:leader="dot" w:pos="9346"/>
            </w:tabs>
            <w:rPr>
              <w:rFonts w:asciiTheme="minorHAnsi" w:eastAsiaTheme="minorEastAsia" w:hAnsiTheme="minorHAnsi" w:cstheme="minorBidi"/>
              <w:noProof/>
            </w:rPr>
          </w:pPr>
          <w:hyperlink w:anchor="_Toc150257625" w:history="1">
            <w:r w:rsidRPr="0030331D">
              <w:rPr>
                <w:rStyle w:val="Hyperlink"/>
                <w:noProof/>
              </w:rPr>
              <w:t>Volunteers</w:t>
            </w:r>
            <w:r>
              <w:rPr>
                <w:noProof/>
                <w:webHidden/>
              </w:rPr>
              <w:tab/>
            </w:r>
            <w:r>
              <w:rPr>
                <w:noProof/>
                <w:webHidden/>
              </w:rPr>
              <w:fldChar w:fldCharType="begin"/>
            </w:r>
            <w:r>
              <w:rPr>
                <w:noProof/>
                <w:webHidden/>
              </w:rPr>
              <w:instrText xml:space="preserve"> PAGEREF _Toc150257625 \h </w:instrText>
            </w:r>
            <w:r>
              <w:rPr>
                <w:noProof/>
                <w:webHidden/>
              </w:rPr>
            </w:r>
            <w:r>
              <w:rPr>
                <w:noProof/>
                <w:webHidden/>
              </w:rPr>
              <w:fldChar w:fldCharType="separate"/>
            </w:r>
            <w:r>
              <w:rPr>
                <w:noProof/>
                <w:webHidden/>
              </w:rPr>
              <w:t>21</w:t>
            </w:r>
            <w:r>
              <w:rPr>
                <w:noProof/>
                <w:webHidden/>
              </w:rPr>
              <w:fldChar w:fldCharType="end"/>
            </w:r>
          </w:hyperlink>
        </w:p>
        <w:p w14:paraId="2A6BE196" w14:textId="4C5336B6" w:rsidR="00591C3E" w:rsidRDefault="00591C3E">
          <w:pPr>
            <w:pStyle w:val="TOC2"/>
            <w:tabs>
              <w:tab w:val="right" w:leader="dot" w:pos="9346"/>
            </w:tabs>
            <w:rPr>
              <w:rFonts w:asciiTheme="minorHAnsi" w:eastAsiaTheme="minorEastAsia" w:hAnsiTheme="minorHAnsi" w:cstheme="minorBidi"/>
              <w:noProof/>
            </w:rPr>
          </w:pPr>
          <w:hyperlink w:anchor="_Toc150257626" w:history="1">
            <w:r w:rsidRPr="0030331D">
              <w:rPr>
                <w:rStyle w:val="Hyperlink"/>
                <w:noProof/>
              </w:rPr>
              <w:t>Supervised volunteers</w:t>
            </w:r>
            <w:r>
              <w:rPr>
                <w:noProof/>
                <w:webHidden/>
              </w:rPr>
              <w:tab/>
            </w:r>
            <w:r>
              <w:rPr>
                <w:noProof/>
                <w:webHidden/>
              </w:rPr>
              <w:fldChar w:fldCharType="begin"/>
            </w:r>
            <w:r>
              <w:rPr>
                <w:noProof/>
                <w:webHidden/>
              </w:rPr>
              <w:instrText xml:space="preserve"> PAGEREF _Toc150257626 \h </w:instrText>
            </w:r>
            <w:r>
              <w:rPr>
                <w:noProof/>
                <w:webHidden/>
              </w:rPr>
            </w:r>
            <w:r>
              <w:rPr>
                <w:noProof/>
                <w:webHidden/>
              </w:rPr>
              <w:fldChar w:fldCharType="separate"/>
            </w:r>
            <w:r>
              <w:rPr>
                <w:noProof/>
                <w:webHidden/>
              </w:rPr>
              <w:t>21</w:t>
            </w:r>
            <w:r>
              <w:rPr>
                <w:noProof/>
                <w:webHidden/>
              </w:rPr>
              <w:fldChar w:fldCharType="end"/>
            </w:r>
          </w:hyperlink>
        </w:p>
        <w:p w14:paraId="07B9EF2B" w14:textId="133635D1" w:rsidR="00591C3E" w:rsidRDefault="00591C3E">
          <w:pPr>
            <w:pStyle w:val="TOC2"/>
            <w:tabs>
              <w:tab w:val="right" w:leader="dot" w:pos="9346"/>
            </w:tabs>
            <w:rPr>
              <w:rFonts w:asciiTheme="minorHAnsi" w:eastAsiaTheme="minorEastAsia" w:hAnsiTheme="minorHAnsi" w:cstheme="minorBidi"/>
              <w:noProof/>
            </w:rPr>
          </w:pPr>
          <w:hyperlink w:anchor="_Toc150257627" w:history="1">
            <w:r w:rsidRPr="0030331D">
              <w:rPr>
                <w:rStyle w:val="Hyperlink"/>
                <w:noProof/>
              </w:rPr>
              <w:t>Contractors</w:t>
            </w:r>
            <w:r>
              <w:rPr>
                <w:noProof/>
                <w:webHidden/>
              </w:rPr>
              <w:tab/>
            </w:r>
            <w:r>
              <w:rPr>
                <w:noProof/>
                <w:webHidden/>
              </w:rPr>
              <w:fldChar w:fldCharType="begin"/>
            </w:r>
            <w:r>
              <w:rPr>
                <w:noProof/>
                <w:webHidden/>
              </w:rPr>
              <w:instrText xml:space="preserve"> PAGEREF _Toc150257627 \h </w:instrText>
            </w:r>
            <w:r>
              <w:rPr>
                <w:noProof/>
                <w:webHidden/>
              </w:rPr>
            </w:r>
            <w:r>
              <w:rPr>
                <w:noProof/>
                <w:webHidden/>
              </w:rPr>
              <w:fldChar w:fldCharType="separate"/>
            </w:r>
            <w:r>
              <w:rPr>
                <w:noProof/>
                <w:webHidden/>
              </w:rPr>
              <w:t>21</w:t>
            </w:r>
            <w:r>
              <w:rPr>
                <w:noProof/>
                <w:webHidden/>
              </w:rPr>
              <w:fldChar w:fldCharType="end"/>
            </w:r>
          </w:hyperlink>
        </w:p>
        <w:p w14:paraId="0318F687" w14:textId="2AFB52E6" w:rsidR="00591C3E" w:rsidRDefault="00591C3E">
          <w:pPr>
            <w:pStyle w:val="TOC2"/>
            <w:tabs>
              <w:tab w:val="right" w:leader="dot" w:pos="9346"/>
            </w:tabs>
            <w:rPr>
              <w:rFonts w:asciiTheme="minorHAnsi" w:eastAsiaTheme="minorEastAsia" w:hAnsiTheme="minorHAnsi" w:cstheme="minorBidi"/>
              <w:noProof/>
            </w:rPr>
          </w:pPr>
          <w:hyperlink w:anchor="_Toc150257628" w:history="1">
            <w:r w:rsidRPr="0030331D">
              <w:rPr>
                <w:rStyle w:val="Hyperlink"/>
                <w:noProof/>
              </w:rPr>
              <w:t>Site security</w:t>
            </w:r>
            <w:r>
              <w:rPr>
                <w:noProof/>
                <w:webHidden/>
              </w:rPr>
              <w:tab/>
            </w:r>
            <w:r>
              <w:rPr>
                <w:noProof/>
                <w:webHidden/>
              </w:rPr>
              <w:fldChar w:fldCharType="begin"/>
            </w:r>
            <w:r>
              <w:rPr>
                <w:noProof/>
                <w:webHidden/>
              </w:rPr>
              <w:instrText xml:space="preserve"> PAGEREF _Toc150257628 \h </w:instrText>
            </w:r>
            <w:r>
              <w:rPr>
                <w:noProof/>
                <w:webHidden/>
              </w:rPr>
            </w:r>
            <w:r>
              <w:rPr>
                <w:noProof/>
                <w:webHidden/>
              </w:rPr>
              <w:fldChar w:fldCharType="separate"/>
            </w:r>
            <w:r>
              <w:rPr>
                <w:noProof/>
                <w:webHidden/>
              </w:rPr>
              <w:t>21</w:t>
            </w:r>
            <w:r>
              <w:rPr>
                <w:noProof/>
                <w:webHidden/>
              </w:rPr>
              <w:fldChar w:fldCharType="end"/>
            </w:r>
          </w:hyperlink>
        </w:p>
        <w:p w14:paraId="6FB64B78" w14:textId="77B75FD0" w:rsidR="00591C3E" w:rsidRDefault="00591C3E">
          <w:pPr>
            <w:pStyle w:val="TOC1"/>
            <w:tabs>
              <w:tab w:val="right" w:leader="dot" w:pos="9346"/>
            </w:tabs>
            <w:rPr>
              <w:rFonts w:asciiTheme="minorHAnsi" w:eastAsiaTheme="minorEastAsia" w:hAnsiTheme="minorHAnsi" w:cstheme="minorBidi"/>
              <w:noProof/>
            </w:rPr>
          </w:pPr>
          <w:hyperlink w:anchor="_Toc150257629" w:history="1">
            <w:r w:rsidRPr="0030331D">
              <w:rPr>
                <w:rStyle w:val="Hyperlink"/>
                <w:noProof/>
              </w:rPr>
              <w:t>Extended school and off-site arrangements</w:t>
            </w:r>
            <w:r>
              <w:rPr>
                <w:noProof/>
                <w:webHidden/>
              </w:rPr>
              <w:tab/>
            </w:r>
            <w:r>
              <w:rPr>
                <w:noProof/>
                <w:webHidden/>
              </w:rPr>
              <w:fldChar w:fldCharType="begin"/>
            </w:r>
            <w:r>
              <w:rPr>
                <w:noProof/>
                <w:webHidden/>
              </w:rPr>
              <w:instrText xml:space="preserve"> PAGEREF _Toc150257629 \h </w:instrText>
            </w:r>
            <w:r>
              <w:rPr>
                <w:noProof/>
                <w:webHidden/>
              </w:rPr>
            </w:r>
            <w:r>
              <w:rPr>
                <w:noProof/>
                <w:webHidden/>
              </w:rPr>
              <w:fldChar w:fldCharType="separate"/>
            </w:r>
            <w:r>
              <w:rPr>
                <w:noProof/>
                <w:webHidden/>
              </w:rPr>
              <w:t>21</w:t>
            </w:r>
            <w:r>
              <w:rPr>
                <w:noProof/>
                <w:webHidden/>
              </w:rPr>
              <w:fldChar w:fldCharType="end"/>
            </w:r>
          </w:hyperlink>
        </w:p>
        <w:p w14:paraId="3F7A1DCD" w14:textId="4786C00A" w:rsidR="00591C3E" w:rsidRDefault="00591C3E">
          <w:pPr>
            <w:pStyle w:val="TOC1"/>
            <w:tabs>
              <w:tab w:val="right" w:leader="dot" w:pos="9346"/>
            </w:tabs>
            <w:rPr>
              <w:rFonts w:asciiTheme="minorHAnsi" w:eastAsiaTheme="minorEastAsia" w:hAnsiTheme="minorHAnsi" w:cstheme="minorBidi"/>
              <w:noProof/>
            </w:rPr>
          </w:pPr>
          <w:hyperlink w:anchor="_Toc150257630" w:history="1">
            <w:r w:rsidRPr="0030331D">
              <w:rPr>
                <w:rStyle w:val="Hyperlink"/>
                <w:noProof/>
              </w:rPr>
              <w:t>Photography and images</w:t>
            </w:r>
            <w:r>
              <w:rPr>
                <w:noProof/>
                <w:webHidden/>
              </w:rPr>
              <w:tab/>
            </w:r>
            <w:r>
              <w:rPr>
                <w:noProof/>
                <w:webHidden/>
              </w:rPr>
              <w:fldChar w:fldCharType="begin"/>
            </w:r>
            <w:r>
              <w:rPr>
                <w:noProof/>
                <w:webHidden/>
              </w:rPr>
              <w:instrText xml:space="preserve"> PAGEREF _Toc150257630 \h </w:instrText>
            </w:r>
            <w:r>
              <w:rPr>
                <w:noProof/>
                <w:webHidden/>
              </w:rPr>
            </w:r>
            <w:r>
              <w:rPr>
                <w:noProof/>
                <w:webHidden/>
              </w:rPr>
              <w:fldChar w:fldCharType="separate"/>
            </w:r>
            <w:r>
              <w:rPr>
                <w:noProof/>
                <w:webHidden/>
              </w:rPr>
              <w:t>21</w:t>
            </w:r>
            <w:r>
              <w:rPr>
                <w:noProof/>
                <w:webHidden/>
              </w:rPr>
              <w:fldChar w:fldCharType="end"/>
            </w:r>
          </w:hyperlink>
        </w:p>
        <w:p w14:paraId="4AD61EE8" w14:textId="752667FB" w:rsidR="00591C3E" w:rsidRDefault="00591C3E">
          <w:pPr>
            <w:pStyle w:val="TOC1"/>
            <w:tabs>
              <w:tab w:val="right" w:leader="dot" w:pos="9346"/>
            </w:tabs>
            <w:rPr>
              <w:rFonts w:asciiTheme="minorHAnsi" w:eastAsiaTheme="minorEastAsia" w:hAnsiTheme="minorHAnsi" w:cstheme="minorBidi"/>
              <w:noProof/>
            </w:rPr>
          </w:pPr>
          <w:hyperlink w:anchor="_Toc150257631" w:history="1">
            <w:r w:rsidRPr="0030331D">
              <w:rPr>
                <w:rStyle w:val="Hyperlink"/>
                <w:noProof/>
              </w:rPr>
              <w:t>Online Safety</w:t>
            </w:r>
            <w:r>
              <w:rPr>
                <w:noProof/>
                <w:webHidden/>
              </w:rPr>
              <w:tab/>
            </w:r>
            <w:r>
              <w:rPr>
                <w:noProof/>
                <w:webHidden/>
              </w:rPr>
              <w:fldChar w:fldCharType="begin"/>
            </w:r>
            <w:r>
              <w:rPr>
                <w:noProof/>
                <w:webHidden/>
              </w:rPr>
              <w:instrText xml:space="preserve"> PAGEREF _Toc150257631 \h </w:instrText>
            </w:r>
            <w:r>
              <w:rPr>
                <w:noProof/>
                <w:webHidden/>
              </w:rPr>
            </w:r>
            <w:r>
              <w:rPr>
                <w:noProof/>
                <w:webHidden/>
              </w:rPr>
              <w:fldChar w:fldCharType="separate"/>
            </w:r>
            <w:r>
              <w:rPr>
                <w:noProof/>
                <w:webHidden/>
              </w:rPr>
              <w:t>22</w:t>
            </w:r>
            <w:r>
              <w:rPr>
                <w:noProof/>
                <w:webHidden/>
              </w:rPr>
              <w:fldChar w:fldCharType="end"/>
            </w:r>
          </w:hyperlink>
        </w:p>
        <w:p w14:paraId="136C9788" w14:textId="2AD6D421" w:rsidR="00591C3E" w:rsidRDefault="00591C3E">
          <w:pPr>
            <w:pStyle w:val="TOC1"/>
            <w:tabs>
              <w:tab w:val="right" w:leader="dot" w:pos="9346"/>
            </w:tabs>
            <w:rPr>
              <w:rFonts w:asciiTheme="minorHAnsi" w:eastAsiaTheme="minorEastAsia" w:hAnsiTheme="minorHAnsi" w:cstheme="minorBidi"/>
              <w:noProof/>
            </w:rPr>
          </w:pPr>
          <w:hyperlink w:anchor="_Toc150257632" w:history="1">
            <w:r w:rsidRPr="0030331D">
              <w:rPr>
                <w:rStyle w:val="Hyperlink"/>
                <w:noProof/>
              </w:rPr>
              <w:t>Staff/student relationships</w:t>
            </w:r>
            <w:r>
              <w:rPr>
                <w:noProof/>
                <w:webHidden/>
              </w:rPr>
              <w:tab/>
            </w:r>
            <w:r>
              <w:rPr>
                <w:noProof/>
                <w:webHidden/>
              </w:rPr>
              <w:fldChar w:fldCharType="begin"/>
            </w:r>
            <w:r>
              <w:rPr>
                <w:noProof/>
                <w:webHidden/>
              </w:rPr>
              <w:instrText xml:space="preserve"> PAGEREF _Toc150257632 \h </w:instrText>
            </w:r>
            <w:r>
              <w:rPr>
                <w:noProof/>
                <w:webHidden/>
              </w:rPr>
            </w:r>
            <w:r>
              <w:rPr>
                <w:noProof/>
                <w:webHidden/>
              </w:rPr>
              <w:fldChar w:fldCharType="separate"/>
            </w:r>
            <w:r>
              <w:rPr>
                <w:noProof/>
                <w:webHidden/>
              </w:rPr>
              <w:t>22</w:t>
            </w:r>
            <w:r>
              <w:rPr>
                <w:noProof/>
                <w:webHidden/>
              </w:rPr>
              <w:fldChar w:fldCharType="end"/>
            </w:r>
          </w:hyperlink>
        </w:p>
        <w:p w14:paraId="47FDE970" w14:textId="7B4C8856" w:rsidR="00591C3E" w:rsidRDefault="00591C3E">
          <w:pPr>
            <w:pStyle w:val="TOC1"/>
            <w:tabs>
              <w:tab w:val="right" w:leader="dot" w:pos="9346"/>
            </w:tabs>
            <w:rPr>
              <w:rFonts w:asciiTheme="minorHAnsi" w:eastAsiaTheme="minorEastAsia" w:hAnsiTheme="minorHAnsi" w:cstheme="minorBidi"/>
              <w:noProof/>
            </w:rPr>
          </w:pPr>
          <w:hyperlink w:anchor="_Toc150257633" w:history="1">
            <w:r w:rsidRPr="0030331D">
              <w:rPr>
                <w:rStyle w:val="Hyperlink"/>
                <w:noProof/>
              </w:rPr>
              <w:t>Child protection procedures</w:t>
            </w:r>
            <w:r>
              <w:rPr>
                <w:noProof/>
                <w:webHidden/>
              </w:rPr>
              <w:tab/>
            </w:r>
            <w:r>
              <w:rPr>
                <w:noProof/>
                <w:webHidden/>
              </w:rPr>
              <w:fldChar w:fldCharType="begin"/>
            </w:r>
            <w:r>
              <w:rPr>
                <w:noProof/>
                <w:webHidden/>
              </w:rPr>
              <w:instrText xml:space="preserve"> PAGEREF _Toc150257633 \h </w:instrText>
            </w:r>
            <w:r>
              <w:rPr>
                <w:noProof/>
                <w:webHidden/>
              </w:rPr>
            </w:r>
            <w:r>
              <w:rPr>
                <w:noProof/>
                <w:webHidden/>
              </w:rPr>
              <w:fldChar w:fldCharType="separate"/>
            </w:r>
            <w:r>
              <w:rPr>
                <w:noProof/>
                <w:webHidden/>
              </w:rPr>
              <w:t>23</w:t>
            </w:r>
            <w:r>
              <w:rPr>
                <w:noProof/>
                <w:webHidden/>
              </w:rPr>
              <w:fldChar w:fldCharType="end"/>
            </w:r>
          </w:hyperlink>
        </w:p>
        <w:p w14:paraId="72F14DE5" w14:textId="0F88AAB0" w:rsidR="00591C3E" w:rsidRDefault="00591C3E">
          <w:pPr>
            <w:pStyle w:val="TOC2"/>
            <w:tabs>
              <w:tab w:val="right" w:leader="dot" w:pos="9346"/>
            </w:tabs>
            <w:rPr>
              <w:rFonts w:asciiTheme="minorHAnsi" w:eastAsiaTheme="minorEastAsia" w:hAnsiTheme="minorHAnsi" w:cstheme="minorBidi"/>
              <w:noProof/>
            </w:rPr>
          </w:pPr>
          <w:hyperlink w:anchor="_Toc150257634" w:history="1">
            <w:r w:rsidRPr="0030331D">
              <w:rPr>
                <w:rStyle w:val="Hyperlink"/>
                <w:noProof/>
              </w:rPr>
              <w:t>Recognising abuse</w:t>
            </w:r>
            <w:r>
              <w:rPr>
                <w:noProof/>
                <w:webHidden/>
              </w:rPr>
              <w:tab/>
            </w:r>
            <w:r>
              <w:rPr>
                <w:noProof/>
                <w:webHidden/>
              </w:rPr>
              <w:fldChar w:fldCharType="begin"/>
            </w:r>
            <w:r>
              <w:rPr>
                <w:noProof/>
                <w:webHidden/>
              </w:rPr>
              <w:instrText xml:space="preserve"> PAGEREF _Toc150257634 \h </w:instrText>
            </w:r>
            <w:r>
              <w:rPr>
                <w:noProof/>
                <w:webHidden/>
              </w:rPr>
            </w:r>
            <w:r>
              <w:rPr>
                <w:noProof/>
                <w:webHidden/>
              </w:rPr>
              <w:fldChar w:fldCharType="separate"/>
            </w:r>
            <w:r>
              <w:rPr>
                <w:noProof/>
                <w:webHidden/>
              </w:rPr>
              <w:t>23</w:t>
            </w:r>
            <w:r>
              <w:rPr>
                <w:noProof/>
                <w:webHidden/>
              </w:rPr>
              <w:fldChar w:fldCharType="end"/>
            </w:r>
          </w:hyperlink>
        </w:p>
        <w:p w14:paraId="2E462CB9" w14:textId="352C1B72" w:rsidR="00591C3E" w:rsidRDefault="00591C3E">
          <w:pPr>
            <w:pStyle w:val="TOC2"/>
            <w:tabs>
              <w:tab w:val="right" w:leader="dot" w:pos="9346"/>
            </w:tabs>
            <w:rPr>
              <w:rFonts w:asciiTheme="minorHAnsi" w:eastAsiaTheme="minorEastAsia" w:hAnsiTheme="minorHAnsi" w:cstheme="minorBidi"/>
              <w:noProof/>
            </w:rPr>
          </w:pPr>
          <w:hyperlink w:anchor="_Toc150257635" w:history="1">
            <w:r w:rsidRPr="0030331D">
              <w:rPr>
                <w:rStyle w:val="Hyperlink"/>
                <w:noProof/>
              </w:rPr>
              <w:t>Impact of abuse</w:t>
            </w:r>
            <w:r>
              <w:rPr>
                <w:noProof/>
                <w:webHidden/>
              </w:rPr>
              <w:tab/>
            </w:r>
            <w:r>
              <w:rPr>
                <w:noProof/>
                <w:webHidden/>
              </w:rPr>
              <w:fldChar w:fldCharType="begin"/>
            </w:r>
            <w:r>
              <w:rPr>
                <w:noProof/>
                <w:webHidden/>
              </w:rPr>
              <w:instrText xml:space="preserve"> PAGEREF _Toc150257635 \h </w:instrText>
            </w:r>
            <w:r>
              <w:rPr>
                <w:noProof/>
                <w:webHidden/>
              </w:rPr>
            </w:r>
            <w:r>
              <w:rPr>
                <w:noProof/>
                <w:webHidden/>
              </w:rPr>
              <w:fldChar w:fldCharType="separate"/>
            </w:r>
            <w:r>
              <w:rPr>
                <w:noProof/>
                <w:webHidden/>
              </w:rPr>
              <w:t>23</w:t>
            </w:r>
            <w:r>
              <w:rPr>
                <w:noProof/>
                <w:webHidden/>
              </w:rPr>
              <w:fldChar w:fldCharType="end"/>
            </w:r>
          </w:hyperlink>
        </w:p>
        <w:p w14:paraId="552E89A6" w14:textId="58C48F05" w:rsidR="00591C3E" w:rsidRDefault="00591C3E">
          <w:pPr>
            <w:pStyle w:val="TOC2"/>
            <w:tabs>
              <w:tab w:val="right" w:leader="dot" w:pos="9346"/>
            </w:tabs>
            <w:rPr>
              <w:rFonts w:asciiTheme="minorHAnsi" w:eastAsiaTheme="minorEastAsia" w:hAnsiTheme="minorHAnsi" w:cstheme="minorBidi"/>
              <w:noProof/>
            </w:rPr>
          </w:pPr>
          <w:hyperlink w:anchor="_Toc150257636" w:history="1">
            <w:r w:rsidRPr="0030331D">
              <w:rPr>
                <w:rStyle w:val="Hyperlink"/>
                <w:noProof/>
              </w:rPr>
              <w:t>Taking action</w:t>
            </w:r>
            <w:r>
              <w:rPr>
                <w:noProof/>
                <w:webHidden/>
              </w:rPr>
              <w:tab/>
            </w:r>
            <w:r>
              <w:rPr>
                <w:noProof/>
                <w:webHidden/>
              </w:rPr>
              <w:fldChar w:fldCharType="begin"/>
            </w:r>
            <w:r>
              <w:rPr>
                <w:noProof/>
                <w:webHidden/>
              </w:rPr>
              <w:instrText xml:space="preserve"> PAGEREF _Toc150257636 \h </w:instrText>
            </w:r>
            <w:r>
              <w:rPr>
                <w:noProof/>
                <w:webHidden/>
              </w:rPr>
            </w:r>
            <w:r>
              <w:rPr>
                <w:noProof/>
                <w:webHidden/>
              </w:rPr>
              <w:fldChar w:fldCharType="separate"/>
            </w:r>
            <w:r>
              <w:rPr>
                <w:noProof/>
                <w:webHidden/>
              </w:rPr>
              <w:t>23</w:t>
            </w:r>
            <w:r>
              <w:rPr>
                <w:noProof/>
                <w:webHidden/>
              </w:rPr>
              <w:fldChar w:fldCharType="end"/>
            </w:r>
          </w:hyperlink>
        </w:p>
        <w:p w14:paraId="75639A57" w14:textId="76D04263" w:rsidR="00591C3E" w:rsidRDefault="00591C3E">
          <w:pPr>
            <w:pStyle w:val="TOC2"/>
            <w:tabs>
              <w:tab w:val="right" w:leader="dot" w:pos="9346"/>
            </w:tabs>
            <w:rPr>
              <w:rFonts w:asciiTheme="minorHAnsi" w:eastAsiaTheme="minorEastAsia" w:hAnsiTheme="minorHAnsi" w:cstheme="minorBidi"/>
              <w:noProof/>
            </w:rPr>
          </w:pPr>
          <w:hyperlink w:anchor="_Toc150257637" w:history="1">
            <w:r w:rsidRPr="0030331D">
              <w:rPr>
                <w:rStyle w:val="Hyperlink"/>
                <w:noProof/>
              </w:rPr>
              <w:t>If you are concerned about a student’s welfare</w:t>
            </w:r>
            <w:r>
              <w:rPr>
                <w:noProof/>
                <w:webHidden/>
              </w:rPr>
              <w:tab/>
            </w:r>
            <w:r>
              <w:rPr>
                <w:noProof/>
                <w:webHidden/>
              </w:rPr>
              <w:fldChar w:fldCharType="begin"/>
            </w:r>
            <w:r>
              <w:rPr>
                <w:noProof/>
                <w:webHidden/>
              </w:rPr>
              <w:instrText xml:space="preserve"> PAGEREF _Toc150257637 \h </w:instrText>
            </w:r>
            <w:r>
              <w:rPr>
                <w:noProof/>
                <w:webHidden/>
              </w:rPr>
            </w:r>
            <w:r>
              <w:rPr>
                <w:noProof/>
                <w:webHidden/>
              </w:rPr>
              <w:fldChar w:fldCharType="separate"/>
            </w:r>
            <w:r>
              <w:rPr>
                <w:noProof/>
                <w:webHidden/>
              </w:rPr>
              <w:t>23</w:t>
            </w:r>
            <w:r>
              <w:rPr>
                <w:noProof/>
                <w:webHidden/>
              </w:rPr>
              <w:fldChar w:fldCharType="end"/>
            </w:r>
          </w:hyperlink>
        </w:p>
        <w:p w14:paraId="0924F12C" w14:textId="5D012113" w:rsidR="00591C3E" w:rsidRDefault="00591C3E">
          <w:pPr>
            <w:pStyle w:val="TOC2"/>
            <w:tabs>
              <w:tab w:val="right" w:leader="dot" w:pos="9346"/>
            </w:tabs>
            <w:rPr>
              <w:rFonts w:asciiTheme="minorHAnsi" w:eastAsiaTheme="minorEastAsia" w:hAnsiTheme="minorHAnsi" w:cstheme="minorBidi"/>
              <w:noProof/>
            </w:rPr>
          </w:pPr>
          <w:hyperlink w:anchor="_Toc150257638" w:history="1">
            <w:r w:rsidRPr="0030331D">
              <w:rPr>
                <w:rStyle w:val="Hyperlink"/>
                <w:noProof/>
              </w:rPr>
              <w:t>If a student discloses to you</w:t>
            </w:r>
            <w:r>
              <w:rPr>
                <w:noProof/>
                <w:webHidden/>
              </w:rPr>
              <w:tab/>
            </w:r>
            <w:r>
              <w:rPr>
                <w:noProof/>
                <w:webHidden/>
              </w:rPr>
              <w:fldChar w:fldCharType="begin"/>
            </w:r>
            <w:r>
              <w:rPr>
                <w:noProof/>
                <w:webHidden/>
              </w:rPr>
              <w:instrText xml:space="preserve"> PAGEREF _Toc150257638 \h </w:instrText>
            </w:r>
            <w:r>
              <w:rPr>
                <w:noProof/>
                <w:webHidden/>
              </w:rPr>
            </w:r>
            <w:r>
              <w:rPr>
                <w:noProof/>
                <w:webHidden/>
              </w:rPr>
              <w:fldChar w:fldCharType="separate"/>
            </w:r>
            <w:r>
              <w:rPr>
                <w:noProof/>
                <w:webHidden/>
              </w:rPr>
              <w:t>24</w:t>
            </w:r>
            <w:r>
              <w:rPr>
                <w:noProof/>
                <w:webHidden/>
              </w:rPr>
              <w:fldChar w:fldCharType="end"/>
            </w:r>
          </w:hyperlink>
        </w:p>
        <w:p w14:paraId="6944D84F" w14:textId="41BC18D6" w:rsidR="00591C3E" w:rsidRDefault="00591C3E">
          <w:pPr>
            <w:pStyle w:val="TOC2"/>
            <w:tabs>
              <w:tab w:val="right" w:leader="dot" w:pos="9346"/>
            </w:tabs>
            <w:rPr>
              <w:rFonts w:asciiTheme="minorHAnsi" w:eastAsiaTheme="minorEastAsia" w:hAnsiTheme="minorHAnsi" w:cstheme="minorBidi"/>
              <w:noProof/>
            </w:rPr>
          </w:pPr>
          <w:hyperlink w:anchor="_Toc150257639" w:history="1">
            <w:r w:rsidRPr="0030331D">
              <w:rPr>
                <w:rStyle w:val="Hyperlink"/>
                <w:noProof/>
              </w:rPr>
              <w:t>Notifying parents</w:t>
            </w:r>
            <w:r>
              <w:rPr>
                <w:noProof/>
                <w:webHidden/>
              </w:rPr>
              <w:tab/>
            </w:r>
            <w:r>
              <w:rPr>
                <w:noProof/>
                <w:webHidden/>
              </w:rPr>
              <w:fldChar w:fldCharType="begin"/>
            </w:r>
            <w:r>
              <w:rPr>
                <w:noProof/>
                <w:webHidden/>
              </w:rPr>
              <w:instrText xml:space="preserve"> PAGEREF _Toc150257639 \h </w:instrText>
            </w:r>
            <w:r>
              <w:rPr>
                <w:noProof/>
                <w:webHidden/>
              </w:rPr>
            </w:r>
            <w:r>
              <w:rPr>
                <w:noProof/>
                <w:webHidden/>
              </w:rPr>
              <w:fldChar w:fldCharType="separate"/>
            </w:r>
            <w:r>
              <w:rPr>
                <w:noProof/>
                <w:webHidden/>
              </w:rPr>
              <w:t>24</w:t>
            </w:r>
            <w:r>
              <w:rPr>
                <w:noProof/>
                <w:webHidden/>
              </w:rPr>
              <w:fldChar w:fldCharType="end"/>
            </w:r>
          </w:hyperlink>
        </w:p>
        <w:p w14:paraId="112B38CD" w14:textId="09E2641A" w:rsidR="00591C3E" w:rsidRDefault="00591C3E">
          <w:pPr>
            <w:pStyle w:val="TOC2"/>
            <w:tabs>
              <w:tab w:val="right" w:leader="dot" w:pos="9346"/>
            </w:tabs>
            <w:rPr>
              <w:rFonts w:asciiTheme="minorHAnsi" w:eastAsiaTheme="minorEastAsia" w:hAnsiTheme="minorHAnsi" w:cstheme="minorBidi"/>
              <w:noProof/>
            </w:rPr>
          </w:pPr>
          <w:hyperlink w:anchor="_Toc150257640" w:history="1">
            <w:r w:rsidRPr="0030331D">
              <w:rPr>
                <w:rStyle w:val="Hyperlink"/>
                <w:noProof/>
              </w:rPr>
              <w:t>Referral to children’s social care</w:t>
            </w:r>
            <w:r>
              <w:rPr>
                <w:noProof/>
                <w:webHidden/>
              </w:rPr>
              <w:tab/>
            </w:r>
            <w:r>
              <w:rPr>
                <w:noProof/>
                <w:webHidden/>
              </w:rPr>
              <w:fldChar w:fldCharType="begin"/>
            </w:r>
            <w:r>
              <w:rPr>
                <w:noProof/>
                <w:webHidden/>
              </w:rPr>
              <w:instrText xml:space="preserve"> PAGEREF _Toc150257640 \h </w:instrText>
            </w:r>
            <w:r>
              <w:rPr>
                <w:noProof/>
                <w:webHidden/>
              </w:rPr>
            </w:r>
            <w:r>
              <w:rPr>
                <w:noProof/>
                <w:webHidden/>
              </w:rPr>
              <w:fldChar w:fldCharType="separate"/>
            </w:r>
            <w:r>
              <w:rPr>
                <w:noProof/>
                <w:webHidden/>
              </w:rPr>
              <w:t>25</w:t>
            </w:r>
            <w:r>
              <w:rPr>
                <w:noProof/>
                <w:webHidden/>
              </w:rPr>
              <w:fldChar w:fldCharType="end"/>
            </w:r>
          </w:hyperlink>
        </w:p>
        <w:p w14:paraId="422ECBBE" w14:textId="6C10AC3C" w:rsidR="00591C3E" w:rsidRDefault="00591C3E">
          <w:pPr>
            <w:pStyle w:val="TOC2"/>
            <w:tabs>
              <w:tab w:val="right" w:leader="dot" w:pos="9346"/>
            </w:tabs>
            <w:rPr>
              <w:rFonts w:asciiTheme="minorHAnsi" w:eastAsiaTheme="minorEastAsia" w:hAnsiTheme="minorHAnsi" w:cstheme="minorBidi"/>
              <w:noProof/>
            </w:rPr>
          </w:pPr>
          <w:hyperlink w:anchor="_Toc150257641" w:history="1">
            <w:r w:rsidRPr="0030331D">
              <w:rPr>
                <w:rStyle w:val="Hyperlink"/>
                <w:bCs/>
                <w:noProof/>
              </w:rPr>
              <w:t>If staff have a safeguarding concern that does not meet the harm threshold, then this should be shared in accordance with the with the DSL, SLT and recorded on CPOMS.</w:t>
            </w:r>
            <w:r>
              <w:rPr>
                <w:noProof/>
                <w:webHidden/>
              </w:rPr>
              <w:tab/>
            </w:r>
            <w:r>
              <w:rPr>
                <w:noProof/>
                <w:webHidden/>
              </w:rPr>
              <w:fldChar w:fldCharType="begin"/>
            </w:r>
            <w:r>
              <w:rPr>
                <w:noProof/>
                <w:webHidden/>
              </w:rPr>
              <w:instrText xml:space="preserve"> PAGEREF _Toc150257641 \h </w:instrText>
            </w:r>
            <w:r>
              <w:rPr>
                <w:noProof/>
                <w:webHidden/>
              </w:rPr>
            </w:r>
            <w:r>
              <w:rPr>
                <w:noProof/>
                <w:webHidden/>
              </w:rPr>
              <w:fldChar w:fldCharType="separate"/>
            </w:r>
            <w:r>
              <w:rPr>
                <w:noProof/>
                <w:webHidden/>
              </w:rPr>
              <w:t>25</w:t>
            </w:r>
            <w:r>
              <w:rPr>
                <w:noProof/>
                <w:webHidden/>
              </w:rPr>
              <w:fldChar w:fldCharType="end"/>
            </w:r>
          </w:hyperlink>
        </w:p>
        <w:p w14:paraId="184B0581" w14:textId="3263BD3A" w:rsidR="00591C3E" w:rsidRDefault="00591C3E">
          <w:pPr>
            <w:pStyle w:val="TOC2"/>
            <w:tabs>
              <w:tab w:val="right" w:leader="dot" w:pos="9346"/>
            </w:tabs>
            <w:rPr>
              <w:rFonts w:asciiTheme="minorHAnsi" w:eastAsiaTheme="minorEastAsia" w:hAnsiTheme="minorHAnsi" w:cstheme="minorBidi"/>
              <w:noProof/>
            </w:rPr>
          </w:pPr>
          <w:hyperlink w:anchor="_Toc150257642" w:history="1">
            <w:r w:rsidRPr="0030331D">
              <w:rPr>
                <w:rStyle w:val="Hyperlink"/>
                <w:noProof/>
              </w:rPr>
              <w:t>Confidentiality and sharing information</w:t>
            </w:r>
            <w:r>
              <w:rPr>
                <w:noProof/>
                <w:webHidden/>
              </w:rPr>
              <w:tab/>
            </w:r>
            <w:r>
              <w:rPr>
                <w:noProof/>
                <w:webHidden/>
              </w:rPr>
              <w:fldChar w:fldCharType="begin"/>
            </w:r>
            <w:r>
              <w:rPr>
                <w:noProof/>
                <w:webHidden/>
              </w:rPr>
              <w:instrText xml:space="preserve"> PAGEREF _Toc150257642 \h </w:instrText>
            </w:r>
            <w:r>
              <w:rPr>
                <w:noProof/>
                <w:webHidden/>
              </w:rPr>
            </w:r>
            <w:r>
              <w:rPr>
                <w:noProof/>
                <w:webHidden/>
              </w:rPr>
              <w:fldChar w:fldCharType="separate"/>
            </w:r>
            <w:r>
              <w:rPr>
                <w:noProof/>
                <w:webHidden/>
              </w:rPr>
              <w:t>25</w:t>
            </w:r>
            <w:r>
              <w:rPr>
                <w:noProof/>
                <w:webHidden/>
              </w:rPr>
              <w:fldChar w:fldCharType="end"/>
            </w:r>
          </w:hyperlink>
        </w:p>
        <w:p w14:paraId="111ED24D" w14:textId="599C6BB9" w:rsidR="00591C3E" w:rsidRDefault="00591C3E">
          <w:pPr>
            <w:pStyle w:val="TOC2"/>
            <w:tabs>
              <w:tab w:val="right" w:leader="dot" w:pos="9346"/>
            </w:tabs>
            <w:rPr>
              <w:rFonts w:asciiTheme="minorHAnsi" w:eastAsiaTheme="minorEastAsia" w:hAnsiTheme="minorHAnsi" w:cstheme="minorBidi"/>
              <w:noProof/>
            </w:rPr>
          </w:pPr>
          <w:hyperlink w:anchor="_Toc150257643" w:history="1">
            <w:r w:rsidRPr="0030331D">
              <w:rPr>
                <w:rStyle w:val="Hyperlink"/>
                <w:noProof/>
              </w:rPr>
              <w:t>The child’s wishes.</w:t>
            </w:r>
            <w:r>
              <w:rPr>
                <w:noProof/>
                <w:webHidden/>
              </w:rPr>
              <w:tab/>
            </w:r>
            <w:r>
              <w:rPr>
                <w:noProof/>
                <w:webHidden/>
              </w:rPr>
              <w:fldChar w:fldCharType="begin"/>
            </w:r>
            <w:r>
              <w:rPr>
                <w:noProof/>
                <w:webHidden/>
              </w:rPr>
              <w:instrText xml:space="preserve"> PAGEREF _Toc150257643 \h </w:instrText>
            </w:r>
            <w:r>
              <w:rPr>
                <w:noProof/>
                <w:webHidden/>
              </w:rPr>
            </w:r>
            <w:r>
              <w:rPr>
                <w:noProof/>
                <w:webHidden/>
              </w:rPr>
              <w:fldChar w:fldCharType="separate"/>
            </w:r>
            <w:r>
              <w:rPr>
                <w:noProof/>
                <w:webHidden/>
              </w:rPr>
              <w:t>26</w:t>
            </w:r>
            <w:r>
              <w:rPr>
                <w:noProof/>
                <w:webHidden/>
              </w:rPr>
              <w:fldChar w:fldCharType="end"/>
            </w:r>
          </w:hyperlink>
        </w:p>
        <w:p w14:paraId="66767C6F" w14:textId="2A41E9F9" w:rsidR="00591C3E" w:rsidRDefault="00591C3E">
          <w:pPr>
            <w:pStyle w:val="TOC2"/>
            <w:tabs>
              <w:tab w:val="right" w:leader="dot" w:pos="9346"/>
            </w:tabs>
            <w:rPr>
              <w:rFonts w:asciiTheme="minorHAnsi" w:eastAsiaTheme="minorEastAsia" w:hAnsiTheme="minorHAnsi" w:cstheme="minorBidi"/>
              <w:noProof/>
            </w:rPr>
          </w:pPr>
          <w:hyperlink w:anchor="_Toc150257644" w:history="1">
            <w:r w:rsidRPr="0030331D">
              <w:rPr>
                <w:rStyle w:val="Hyperlink"/>
                <w:noProof/>
              </w:rPr>
              <w:t>Reporting directly to child protection agencies</w:t>
            </w:r>
            <w:r>
              <w:rPr>
                <w:noProof/>
                <w:webHidden/>
              </w:rPr>
              <w:tab/>
            </w:r>
            <w:r>
              <w:rPr>
                <w:noProof/>
                <w:webHidden/>
              </w:rPr>
              <w:fldChar w:fldCharType="begin"/>
            </w:r>
            <w:r>
              <w:rPr>
                <w:noProof/>
                <w:webHidden/>
              </w:rPr>
              <w:instrText xml:space="preserve"> PAGEREF _Toc150257644 \h </w:instrText>
            </w:r>
            <w:r>
              <w:rPr>
                <w:noProof/>
                <w:webHidden/>
              </w:rPr>
            </w:r>
            <w:r>
              <w:rPr>
                <w:noProof/>
                <w:webHidden/>
              </w:rPr>
              <w:fldChar w:fldCharType="separate"/>
            </w:r>
            <w:r>
              <w:rPr>
                <w:noProof/>
                <w:webHidden/>
              </w:rPr>
              <w:t>26</w:t>
            </w:r>
            <w:r>
              <w:rPr>
                <w:noProof/>
                <w:webHidden/>
              </w:rPr>
              <w:fldChar w:fldCharType="end"/>
            </w:r>
          </w:hyperlink>
        </w:p>
        <w:p w14:paraId="6A908B75" w14:textId="1A0522CC" w:rsidR="00591C3E" w:rsidRDefault="00591C3E">
          <w:pPr>
            <w:pStyle w:val="TOC1"/>
            <w:tabs>
              <w:tab w:val="right" w:leader="dot" w:pos="9346"/>
            </w:tabs>
            <w:rPr>
              <w:rFonts w:asciiTheme="minorHAnsi" w:eastAsiaTheme="minorEastAsia" w:hAnsiTheme="minorHAnsi" w:cstheme="minorBidi"/>
              <w:noProof/>
            </w:rPr>
          </w:pPr>
          <w:hyperlink w:anchor="_Toc150257645" w:history="1">
            <w:r w:rsidRPr="0030331D">
              <w:rPr>
                <w:rStyle w:val="Hyperlink"/>
                <w:noProof/>
              </w:rPr>
              <w:t>Work Experience and Alternative Provision</w:t>
            </w:r>
            <w:r>
              <w:rPr>
                <w:noProof/>
                <w:webHidden/>
              </w:rPr>
              <w:tab/>
            </w:r>
            <w:r>
              <w:rPr>
                <w:noProof/>
                <w:webHidden/>
              </w:rPr>
              <w:fldChar w:fldCharType="begin"/>
            </w:r>
            <w:r>
              <w:rPr>
                <w:noProof/>
                <w:webHidden/>
              </w:rPr>
              <w:instrText xml:space="preserve"> PAGEREF _Toc150257645 \h </w:instrText>
            </w:r>
            <w:r>
              <w:rPr>
                <w:noProof/>
                <w:webHidden/>
              </w:rPr>
            </w:r>
            <w:r>
              <w:rPr>
                <w:noProof/>
                <w:webHidden/>
              </w:rPr>
              <w:fldChar w:fldCharType="separate"/>
            </w:r>
            <w:r>
              <w:rPr>
                <w:noProof/>
                <w:webHidden/>
              </w:rPr>
              <w:t>26</w:t>
            </w:r>
            <w:r>
              <w:rPr>
                <w:noProof/>
                <w:webHidden/>
              </w:rPr>
              <w:fldChar w:fldCharType="end"/>
            </w:r>
          </w:hyperlink>
        </w:p>
        <w:p w14:paraId="4642FF3D" w14:textId="7C496E84" w:rsidR="00591C3E" w:rsidRDefault="00591C3E">
          <w:pPr>
            <w:pStyle w:val="TOC1"/>
            <w:tabs>
              <w:tab w:val="right" w:leader="dot" w:pos="9346"/>
            </w:tabs>
            <w:rPr>
              <w:rFonts w:asciiTheme="minorHAnsi" w:eastAsiaTheme="minorEastAsia" w:hAnsiTheme="minorHAnsi" w:cstheme="minorBidi"/>
              <w:noProof/>
            </w:rPr>
          </w:pPr>
          <w:hyperlink w:anchor="_Toc150257646" w:history="1">
            <w:r w:rsidRPr="0030331D">
              <w:rPr>
                <w:rStyle w:val="Hyperlink"/>
                <w:noProof/>
              </w:rPr>
              <w:t>APPENDICES</w:t>
            </w:r>
            <w:r>
              <w:rPr>
                <w:noProof/>
                <w:webHidden/>
              </w:rPr>
              <w:tab/>
            </w:r>
            <w:r>
              <w:rPr>
                <w:noProof/>
                <w:webHidden/>
              </w:rPr>
              <w:fldChar w:fldCharType="begin"/>
            </w:r>
            <w:r>
              <w:rPr>
                <w:noProof/>
                <w:webHidden/>
              </w:rPr>
              <w:instrText xml:space="preserve"> PAGEREF _Toc150257646 \h </w:instrText>
            </w:r>
            <w:r>
              <w:rPr>
                <w:noProof/>
                <w:webHidden/>
              </w:rPr>
            </w:r>
            <w:r>
              <w:rPr>
                <w:noProof/>
                <w:webHidden/>
              </w:rPr>
              <w:fldChar w:fldCharType="separate"/>
            </w:r>
            <w:r>
              <w:rPr>
                <w:noProof/>
                <w:webHidden/>
              </w:rPr>
              <w:t>27</w:t>
            </w:r>
            <w:r>
              <w:rPr>
                <w:noProof/>
                <w:webHidden/>
              </w:rPr>
              <w:fldChar w:fldCharType="end"/>
            </w:r>
          </w:hyperlink>
        </w:p>
        <w:p w14:paraId="1346AB0B" w14:textId="2E611AB2" w:rsidR="00591C3E" w:rsidRDefault="00591C3E">
          <w:pPr>
            <w:pStyle w:val="TOC2"/>
            <w:tabs>
              <w:tab w:val="right" w:leader="dot" w:pos="9346"/>
            </w:tabs>
            <w:rPr>
              <w:rFonts w:asciiTheme="minorHAnsi" w:eastAsiaTheme="minorEastAsia" w:hAnsiTheme="minorHAnsi" w:cstheme="minorBidi"/>
              <w:noProof/>
            </w:rPr>
          </w:pPr>
          <w:hyperlink w:anchor="_Toc150257647" w:history="1">
            <w:r w:rsidRPr="0030331D">
              <w:rPr>
                <w:rStyle w:val="Hyperlink"/>
                <w:noProof/>
              </w:rPr>
              <w:t xml:space="preserve">APPENDIX A:   </w:t>
            </w:r>
            <w:r w:rsidRPr="0030331D">
              <w:rPr>
                <w:rStyle w:val="Hyperlink"/>
                <w:rFonts w:asciiTheme="majorHAnsi" w:eastAsia="Arial" w:hAnsiTheme="majorHAnsi" w:cs="Arial"/>
                <w:noProof/>
              </w:rPr>
              <w:t>Definitions of Abuse and other harmful behaviour</w:t>
            </w:r>
            <w:r>
              <w:rPr>
                <w:noProof/>
                <w:webHidden/>
              </w:rPr>
              <w:tab/>
            </w:r>
            <w:r>
              <w:rPr>
                <w:noProof/>
                <w:webHidden/>
              </w:rPr>
              <w:fldChar w:fldCharType="begin"/>
            </w:r>
            <w:r>
              <w:rPr>
                <w:noProof/>
                <w:webHidden/>
              </w:rPr>
              <w:instrText xml:space="preserve"> PAGEREF _Toc150257647 \h </w:instrText>
            </w:r>
            <w:r>
              <w:rPr>
                <w:noProof/>
                <w:webHidden/>
              </w:rPr>
            </w:r>
            <w:r>
              <w:rPr>
                <w:noProof/>
                <w:webHidden/>
              </w:rPr>
              <w:fldChar w:fldCharType="separate"/>
            </w:r>
            <w:r>
              <w:rPr>
                <w:noProof/>
                <w:webHidden/>
              </w:rPr>
              <w:t>28</w:t>
            </w:r>
            <w:r>
              <w:rPr>
                <w:noProof/>
                <w:webHidden/>
              </w:rPr>
              <w:fldChar w:fldCharType="end"/>
            </w:r>
          </w:hyperlink>
        </w:p>
        <w:p w14:paraId="191C7D58" w14:textId="5425FD2F" w:rsidR="00591C3E" w:rsidRDefault="00591C3E">
          <w:pPr>
            <w:pStyle w:val="TOC3"/>
            <w:tabs>
              <w:tab w:val="right" w:leader="dot" w:pos="9346"/>
            </w:tabs>
            <w:rPr>
              <w:rFonts w:asciiTheme="minorHAnsi" w:eastAsiaTheme="minorEastAsia" w:hAnsiTheme="minorHAnsi" w:cstheme="minorBidi"/>
              <w:noProof/>
            </w:rPr>
          </w:pPr>
          <w:hyperlink w:anchor="_Toc150257648" w:history="1">
            <w:r w:rsidRPr="0030331D">
              <w:rPr>
                <w:rStyle w:val="Hyperlink"/>
                <w:noProof/>
              </w:rPr>
              <w:t>Four categories of abuse</w:t>
            </w:r>
            <w:r>
              <w:rPr>
                <w:noProof/>
                <w:webHidden/>
              </w:rPr>
              <w:tab/>
            </w:r>
            <w:r>
              <w:rPr>
                <w:noProof/>
                <w:webHidden/>
              </w:rPr>
              <w:fldChar w:fldCharType="begin"/>
            </w:r>
            <w:r>
              <w:rPr>
                <w:noProof/>
                <w:webHidden/>
              </w:rPr>
              <w:instrText xml:space="preserve"> PAGEREF _Toc150257648 \h </w:instrText>
            </w:r>
            <w:r>
              <w:rPr>
                <w:noProof/>
                <w:webHidden/>
              </w:rPr>
            </w:r>
            <w:r>
              <w:rPr>
                <w:noProof/>
                <w:webHidden/>
              </w:rPr>
              <w:fldChar w:fldCharType="separate"/>
            </w:r>
            <w:r>
              <w:rPr>
                <w:noProof/>
                <w:webHidden/>
              </w:rPr>
              <w:t>28</w:t>
            </w:r>
            <w:r>
              <w:rPr>
                <w:noProof/>
                <w:webHidden/>
              </w:rPr>
              <w:fldChar w:fldCharType="end"/>
            </w:r>
          </w:hyperlink>
        </w:p>
        <w:p w14:paraId="75016338" w14:textId="48709E10" w:rsidR="00591C3E" w:rsidRDefault="00591C3E">
          <w:pPr>
            <w:pStyle w:val="TOC3"/>
            <w:tabs>
              <w:tab w:val="right" w:leader="dot" w:pos="9346"/>
            </w:tabs>
            <w:rPr>
              <w:rFonts w:asciiTheme="minorHAnsi" w:eastAsiaTheme="minorEastAsia" w:hAnsiTheme="minorHAnsi" w:cstheme="minorBidi"/>
              <w:noProof/>
            </w:rPr>
          </w:pPr>
          <w:hyperlink w:anchor="_Toc150257649" w:history="1">
            <w:r w:rsidRPr="0030331D">
              <w:rPr>
                <w:rStyle w:val="Hyperlink"/>
                <w:noProof/>
              </w:rPr>
              <w:t>Indicators of abuse</w:t>
            </w:r>
            <w:r>
              <w:rPr>
                <w:noProof/>
                <w:webHidden/>
              </w:rPr>
              <w:tab/>
            </w:r>
            <w:r>
              <w:rPr>
                <w:noProof/>
                <w:webHidden/>
              </w:rPr>
              <w:fldChar w:fldCharType="begin"/>
            </w:r>
            <w:r>
              <w:rPr>
                <w:noProof/>
                <w:webHidden/>
              </w:rPr>
              <w:instrText xml:space="preserve"> PAGEREF _Toc150257649 \h </w:instrText>
            </w:r>
            <w:r>
              <w:rPr>
                <w:noProof/>
                <w:webHidden/>
              </w:rPr>
            </w:r>
            <w:r>
              <w:rPr>
                <w:noProof/>
                <w:webHidden/>
              </w:rPr>
              <w:fldChar w:fldCharType="separate"/>
            </w:r>
            <w:r>
              <w:rPr>
                <w:noProof/>
                <w:webHidden/>
              </w:rPr>
              <w:t>29</w:t>
            </w:r>
            <w:r>
              <w:rPr>
                <w:noProof/>
                <w:webHidden/>
              </w:rPr>
              <w:fldChar w:fldCharType="end"/>
            </w:r>
          </w:hyperlink>
        </w:p>
        <w:p w14:paraId="51485BC5" w14:textId="1C57CF9B" w:rsidR="00591C3E" w:rsidRDefault="00591C3E">
          <w:pPr>
            <w:pStyle w:val="TOC2"/>
            <w:tabs>
              <w:tab w:val="right" w:leader="dot" w:pos="9346"/>
            </w:tabs>
            <w:rPr>
              <w:rFonts w:asciiTheme="minorHAnsi" w:eastAsiaTheme="minorEastAsia" w:hAnsiTheme="minorHAnsi" w:cstheme="minorBidi"/>
              <w:noProof/>
            </w:rPr>
          </w:pPr>
          <w:hyperlink w:anchor="_Toc150257650" w:history="1">
            <w:r w:rsidRPr="0030331D">
              <w:rPr>
                <w:rStyle w:val="Hyperlink"/>
                <w:noProof/>
              </w:rPr>
              <w:t>APPENDIX B:  Local Authority and other contacts</w:t>
            </w:r>
            <w:r>
              <w:rPr>
                <w:noProof/>
                <w:webHidden/>
              </w:rPr>
              <w:tab/>
            </w:r>
            <w:r>
              <w:rPr>
                <w:noProof/>
                <w:webHidden/>
              </w:rPr>
              <w:fldChar w:fldCharType="begin"/>
            </w:r>
            <w:r>
              <w:rPr>
                <w:noProof/>
                <w:webHidden/>
              </w:rPr>
              <w:instrText xml:space="preserve"> PAGEREF _Toc150257650 \h </w:instrText>
            </w:r>
            <w:r>
              <w:rPr>
                <w:noProof/>
                <w:webHidden/>
              </w:rPr>
            </w:r>
            <w:r>
              <w:rPr>
                <w:noProof/>
                <w:webHidden/>
              </w:rPr>
              <w:fldChar w:fldCharType="separate"/>
            </w:r>
            <w:r>
              <w:rPr>
                <w:noProof/>
                <w:webHidden/>
              </w:rPr>
              <w:t>40</w:t>
            </w:r>
            <w:r>
              <w:rPr>
                <w:noProof/>
                <w:webHidden/>
              </w:rPr>
              <w:fldChar w:fldCharType="end"/>
            </w:r>
          </w:hyperlink>
        </w:p>
        <w:p w14:paraId="5FF57B4B" w14:textId="55AE4836" w:rsidR="00591C3E" w:rsidRDefault="00591C3E">
          <w:pPr>
            <w:pStyle w:val="TOC2"/>
            <w:tabs>
              <w:tab w:val="right" w:leader="dot" w:pos="9346"/>
            </w:tabs>
            <w:rPr>
              <w:rFonts w:asciiTheme="minorHAnsi" w:eastAsiaTheme="minorEastAsia" w:hAnsiTheme="minorHAnsi" w:cstheme="minorBidi"/>
              <w:noProof/>
            </w:rPr>
          </w:pPr>
          <w:hyperlink w:anchor="_Toc150257651" w:history="1">
            <w:r w:rsidRPr="0030331D">
              <w:rPr>
                <w:rStyle w:val="Hyperlink"/>
                <w:noProof/>
              </w:rPr>
              <w:t>Appendix C:  Guidance for Submitting a Written Concern</w:t>
            </w:r>
            <w:r>
              <w:rPr>
                <w:noProof/>
                <w:webHidden/>
              </w:rPr>
              <w:tab/>
            </w:r>
            <w:r>
              <w:rPr>
                <w:noProof/>
                <w:webHidden/>
              </w:rPr>
              <w:fldChar w:fldCharType="begin"/>
            </w:r>
            <w:r>
              <w:rPr>
                <w:noProof/>
                <w:webHidden/>
              </w:rPr>
              <w:instrText xml:space="preserve"> PAGEREF _Toc150257651 \h </w:instrText>
            </w:r>
            <w:r>
              <w:rPr>
                <w:noProof/>
                <w:webHidden/>
              </w:rPr>
            </w:r>
            <w:r>
              <w:rPr>
                <w:noProof/>
                <w:webHidden/>
              </w:rPr>
              <w:fldChar w:fldCharType="separate"/>
            </w:r>
            <w:r>
              <w:rPr>
                <w:noProof/>
                <w:webHidden/>
              </w:rPr>
              <w:t>41</w:t>
            </w:r>
            <w:r>
              <w:rPr>
                <w:noProof/>
                <w:webHidden/>
              </w:rPr>
              <w:fldChar w:fldCharType="end"/>
            </w:r>
          </w:hyperlink>
        </w:p>
        <w:p w14:paraId="6787C735" w14:textId="389AD6DD" w:rsidR="00591C3E" w:rsidRDefault="00591C3E">
          <w:pPr>
            <w:pStyle w:val="TOC2"/>
            <w:tabs>
              <w:tab w:val="right" w:leader="dot" w:pos="9346"/>
            </w:tabs>
            <w:rPr>
              <w:rFonts w:asciiTheme="minorHAnsi" w:eastAsiaTheme="minorEastAsia" w:hAnsiTheme="minorHAnsi" w:cstheme="minorBidi"/>
              <w:noProof/>
            </w:rPr>
          </w:pPr>
          <w:hyperlink w:anchor="_Toc150257652" w:history="1">
            <w:r w:rsidRPr="0030331D">
              <w:rPr>
                <w:rStyle w:val="Hyperlink"/>
                <w:noProof/>
              </w:rPr>
              <w:t>Appendix D: Flow chart for raising safeguarding concerns about a child *</w:t>
            </w:r>
            <w:r>
              <w:rPr>
                <w:noProof/>
                <w:webHidden/>
              </w:rPr>
              <w:tab/>
            </w:r>
            <w:r>
              <w:rPr>
                <w:noProof/>
                <w:webHidden/>
              </w:rPr>
              <w:fldChar w:fldCharType="begin"/>
            </w:r>
            <w:r>
              <w:rPr>
                <w:noProof/>
                <w:webHidden/>
              </w:rPr>
              <w:instrText xml:space="preserve"> PAGEREF _Toc150257652 \h </w:instrText>
            </w:r>
            <w:r>
              <w:rPr>
                <w:noProof/>
                <w:webHidden/>
              </w:rPr>
            </w:r>
            <w:r>
              <w:rPr>
                <w:noProof/>
                <w:webHidden/>
              </w:rPr>
              <w:fldChar w:fldCharType="separate"/>
            </w:r>
            <w:r>
              <w:rPr>
                <w:noProof/>
                <w:webHidden/>
              </w:rPr>
              <w:t>42</w:t>
            </w:r>
            <w:r>
              <w:rPr>
                <w:noProof/>
                <w:webHidden/>
              </w:rPr>
              <w:fldChar w:fldCharType="end"/>
            </w:r>
          </w:hyperlink>
        </w:p>
        <w:p w14:paraId="5EF229B9" w14:textId="37F40902" w:rsidR="00591C3E" w:rsidRDefault="00591C3E">
          <w:pPr>
            <w:pStyle w:val="TOC2"/>
            <w:tabs>
              <w:tab w:val="right" w:leader="dot" w:pos="9346"/>
            </w:tabs>
            <w:rPr>
              <w:rFonts w:asciiTheme="minorHAnsi" w:eastAsiaTheme="minorEastAsia" w:hAnsiTheme="minorHAnsi" w:cstheme="minorBidi"/>
              <w:noProof/>
            </w:rPr>
          </w:pPr>
          <w:hyperlink w:anchor="_Toc150257653" w:history="1">
            <w:r w:rsidRPr="0030331D">
              <w:rPr>
                <w:rStyle w:val="Hyperlink"/>
                <w:noProof/>
              </w:rPr>
              <w:t>APPENDIX E:  Standards for effective child protection practice in schools</w:t>
            </w:r>
            <w:r>
              <w:rPr>
                <w:noProof/>
                <w:webHidden/>
              </w:rPr>
              <w:tab/>
            </w:r>
            <w:r>
              <w:rPr>
                <w:noProof/>
                <w:webHidden/>
              </w:rPr>
              <w:fldChar w:fldCharType="begin"/>
            </w:r>
            <w:r>
              <w:rPr>
                <w:noProof/>
                <w:webHidden/>
              </w:rPr>
              <w:instrText xml:space="preserve"> PAGEREF _Toc150257653 \h </w:instrText>
            </w:r>
            <w:r>
              <w:rPr>
                <w:noProof/>
                <w:webHidden/>
              </w:rPr>
            </w:r>
            <w:r>
              <w:rPr>
                <w:noProof/>
                <w:webHidden/>
              </w:rPr>
              <w:fldChar w:fldCharType="separate"/>
            </w:r>
            <w:r>
              <w:rPr>
                <w:noProof/>
                <w:webHidden/>
              </w:rPr>
              <w:t>44</w:t>
            </w:r>
            <w:r>
              <w:rPr>
                <w:noProof/>
                <w:webHidden/>
              </w:rPr>
              <w:fldChar w:fldCharType="end"/>
            </w:r>
          </w:hyperlink>
        </w:p>
        <w:p w14:paraId="0B378683" w14:textId="2F3594BC" w:rsidR="00591C3E" w:rsidRDefault="00591C3E">
          <w:pPr>
            <w:pStyle w:val="TOC2"/>
            <w:tabs>
              <w:tab w:val="right" w:leader="dot" w:pos="9346"/>
            </w:tabs>
            <w:rPr>
              <w:rFonts w:asciiTheme="minorHAnsi" w:eastAsiaTheme="minorEastAsia" w:hAnsiTheme="minorHAnsi" w:cstheme="minorBidi"/>
              <w:noProof/>
            </w:rPr>
          </w:pPr>
          <w:hyperlink w:anchor="_Toc150257654" w:history="1">
            <w:r w:rsidRPr="0030331D">
              <w:rPr>
                <w:rStyle w:val="Hyperlink"/>
                <w:noProof/>
              </w:rPr>
              <w:t>Appendix F:  Frequently Asked Questions</w:t>
            </w:r>
            <w:r>
              <w:rPr>
                <w:noProof/>
                <w:webHidden/>
              </w:rPr>
              <w:tab/>
            </w:r>
            <w:r>
              <w:rPr>
                <w:noProof/>
                <w:webHidden/>
              </w:rPr>
              <w:fldChar w:fldCharType="begin"/>
            </w:r>
            <w:r>
              <w:rPr>
                <w:noProof/>
                <w:webHidden/>
              </w:rPr>
              <w:instrText xml:space="preserve"> PAGEREF _Toc150257654 \h </w:instrText>
            </w:r>
            <w:r>
              <w:rPr>
                <w:noProof/>
                <w:webHidden/>
              </w:rPr>
            </w:r>
            <w:r>
              <w:rPr>
                <w:noProof/>
                <w:webHidden/>
              </w:rPr>
              <w:fldChar w:fldCharType="separate"/>
            </w:r>
            <w:r>
              <w:rPr>
                <w:noProof/>
                <w:webHidden/>
              </w:rPr>
              <w:t>45</w:t>
            </w:r>
            <w:r>
              <w:rPr>
                <w:noProof/>
                <w:webHidden/>
              </w:rPr>
              <w:fldChar w:fldCharType="end"/>
            </w:r>
          </w:hyperlink>
        </w:p>
        <w:p w14:paraId="6C2FFD12" w14:textId="17895C8D" w:rsidR="00591C3E" w:rsidRDefault="00591C3E">
          <w:pPr>
            <w:pStyle w:val="TOC2"/>
            <w:tabs>
              <w:tab w:val="right" w:leader="dot" w:pos="9346"/>
            </w:tabs>
            <w:rPr>
              <w:rFonts w:asciiTheme="minorHAnsi" w:eastAsiaTheme="minorEastAsia" w:hAnsiTheme="minorHAnsi" w:cstheme="minorBidi"/>
              <w:noProof/>
            </w:rPr>
          </w:pPr>
          <w:hyperlink w:anchor="_Toc150257655" w:history="1">
            <w:r w:rsidRPr="0030331D">
              <w:rPr>
                <w:rStyle w:val="Hyperlink"/>
                <w:noProof/>
              </w:rPr>
              <w:t>Appendix G: Online Safety Guidance</w:t>
            </w:r>
            <w:r>
              <w:rPr>
                <w:noProof/>
                <w:webHidden/>
              </w:rPr>
              <w:tab/>
            </w:r>
            <w:r>
              <w:rPr>
                <w:noProof/>
                <w:webHidden/>
              </w:rPr>
              <w:fldChar w:fldCharType="begin"/>
            </w:r>
            <w:r>
              <w:rPr>
                <w:noProof/>
                <w:webHidden/>
              </w:rPr>
              <w:instrText xml:space="preserve"> PAGEREF _Toc150257655 \h </w:instrText>
            </w:r>
            <w:r>
              <w:rPr>
                <w:noProof/>
                <w:webHidden/>
              </w:rPr>
            </w:r>
            <w:r>
              <w:rPr>
                <w:noProof/>
                <w:webHidden/>
              </w:rPr>
              <w:fldChar w:fldCharType="separate"/>
            </w:r>
            <w:r>
              <w:rPr>
                <w:noProof/>
                <w:webHidden/>
              </w:rPr>
              <w:t>46</w:t>
            </w:r>
            <w:r>
              <w:rPr>
                <w:noProof/>
                <w:webHidden/>
              </w:rPr>
              <w:fldChar w:fldCharType="end"/>
            </w:r>
          </w:hyperlink>
        </w:p>
        <w:p w14:paraId="080C7F33" w14:textId="03BA6430" w:rsidR="00591C3E" w:rsidRDefault="00591C3E">
          <w:pPr>
            <w:pStyle w:val="TOC2"/>
            <w:tabs>
              <w:tab w:val="right" w:leader="dot" w:pos="9346"/>
            </w:tabs>
            <w:rPr>
              <w:rFonts w:asciiTheme="minorHAnsi" w:eastAsiaTheme="minorEastAsia" w:hAnsiTheme="minorHAnsi" w:cstheme="minorBidi"/>
              <w:noProof/>
            </w:rPr>
          </w:pPr>
          <w:hyperlink w:anchor="_Toc150257656" w:history="1">
            <w:r w:rsidRPr="0030331D">
              <w:rPr>
                <w:rStyle w:val="Hyperlink"/>
                <w:noProof/>
              </w:rPr>
              <w:t>Appendix H:  Dealing with allegations against people who work with children</w:t>
            </w:r>
            <w:r>
              <w:rPr>
                <w:noProof/>
                <w:webHidden/>
              </w:rPr>
              <w:tab/>
            </w:r>
            <w:r>
              <w:rPr>
                <w:noProof/>
                <w:webHidden/>
              </w:rPr>
              <w:fldChar w:fldCharType="begin"/>
            </w:r>
            <w:r>
              <w:rPr>
                <w:noProof/>
                <w:webHidden/>
              </w:rPr>
              <w:instrText xml:space="preserve"> PAGEREF _Toc150257656 \h </w:instrText>
            </w:r>
            <w:r>
              <w:rPr>
                <w:noProof/>
                <w:webHidden/>
              </w:rPr>
            </w:r>
            <w:r>
              <w:rPr>
                <w:noProof/>
                <w:webHidden/>
              </w:rPr>
              <w:fldChar w:fldCharType="separate"/>
            </w:r>
            <w:r>
              <w:rPr>
                <w:noProof/>
                <w:webHidden/>
              </w:rPr>
              <w:t>49</w:t>
            </w:r>
            <w:r>
              <w:rPr>
                <w:noProof/>
                <w:webHidden/>
              </w:rPr>
              <w:fldChar w:fldCharType="end"/>
            </w:r>
          </w:hyperlink>
        </w:p>
        <w:p w14:paraId="62786B1E" w14:textId="07E497E9" w:rsidR="00591C3E" w:rsidRDefault="00591C3E">
          <w:pPr>
            <w:pStyle w:val="TOC2"/>
            <w:tabs>
              <w:tab w:val="right" w:leader="dot" w:pos="9346"/>
            </w:tabs>
            <w:rPr>
              <w:rFonts w:asciiTheme="minorHAnsi" w:eastAsiaTheme="minorEastAsia" w:hAnsiTheme="minorHAnsi" w:cstheme="minorBidi"/>
              <w:noProof/>
            </w:rPr>
          </w:pPr>
          <w:hyperlink w:anchor="_Toc150257657" w:history="1">
            <w:r w:rsidRPr="0030331D">
              <w:rPr>
                <w:rStyle w:val="Hyperlink"/>
                <w:noProof/>
              </w:rPr>
              <w:t>Appendix I:   School Child Protection Files – a guide to good practice</w:t>
            </w:r>
            <w:r>
              <w:rPr>
                <w:noProof/>
                <w:webHidden/>
              </w:rPr>
              <w:tab/>
            </w:r>
            <w:r>
              <w:rPr>
                <w:noProof/>
                <w:webHidden/>
              </w:rPr>
              <w:fldChar w:fldCharType="begin"/>
            </w:r>
            <w:r>
              <w:rPr>
                <w:noProof/>
                <w:webHidden/>
              </w:rPr>
              <w:instrText xml:space="preserve"> PAGEREF _Toc150257657 \h </w:instrText>
            </w:r>
            <w:r>
              <w:rPr>
                <w:noProof/>
                <w:webHidden/>
              </w:rPr>
            </w:r>
            <w:r>
              <w:rPr>
                <w:noProof/>
                <w:webHidden/>
              </w:rPr>
              <w:fldChar w:fldCharType="separate"/>
            </w:r>
            <w:r>
              <w:rPr>
                <w:noProof/>
                <w:webHidden/>
              </w:rPr>
              <w:t>50</w:t>
            </w:r>
            <w:r>
              <w:rPr>
                <w:noProof/>
                <w:webHidden/>
              </w:rPr>
              <w:fldChar w:fldCharType="end"/>
            </w:r>
          </w:hyperlink>
        </w:p>
        <w:p w14:paraId="1C535C9A" w14:textId="45AC5F41" w:rsidR="007F12EA" w:rsidRDefault="007F12EA" w:rsidP="0080462B">
          <w:pPr>
            <w:spacing w:line="240" w:lineRule="auto"/>
          </w:pPr>
          <w:r>
            <w:rPr>
              <w:b/>
              <w:bCs/>
              <w:noProof/>
            </w:rPr>
            <w:fldChar w:fldCharType="end"/>
          </w:r>
        </w:p>
      </w:sdtContent>
    </w:sdt>
    <w:p w14:paraId="3F393631" w14:textId="55A077E0" w:rsidR="00D57F5B" w:rsidRDefault="00D57F5B" w:rsidP="00396853">
      <w:pPr>
        <w:pStyle w:val="Heading1"/>
        <w:spacing w:line="240" w:lineRule="auto"/>
        <w:jc w:val="center"/>
      </w:pPr>
      <w:bookmarkStart w:id="0" w:name="_Toc150255170"/>
      <w:bookmarkStart w:id="1" w:name="_Toc150255273"/>
      <w:bookmarkStart w:id="2" w:name="_Toc150256871"/>
      <w:bookmarkStart w:id="3" w:name="_Toc150257600"/>
      <w:r>
        <w:rPr>
          <w:b w:val="0"/>
          <w:noProof/>
          <w:sz w:val="28"/>
          <w:szCs w:val="28"/>
        </w:rPr>
        <w:lastRenderedPageBreak/>
        <w:drawing>
          <wp:inline distT="0" distB="0" distL="0" distR="0" wp14:anchorId="10E0CBE6" wp14:editId="0CF08A5A">
            <wp:extent cx="5353050" cy="377914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7980" cy="3782628"/>
                    </a:xfrm>
                    <a:prstGeom prst="rect">
                      <a:avLst/>
                    </a:prstGeom>
                    <a:noFill/>
                    <a:ln>
                      <a:noFill/>
                    </a:ln>
                  </pic:spPr>
                </pic:pic>
              </a:graphicData>
            </a:graphic>
          </wp:inline>
        </w:drawing>
      </w:r>
      <w:bookmarkEnd w:id="0"/>
      <w:bookmarkEnd w:id="1"/>
      <w:bookmarkEnd w:id="2"/>
      <w:bookmarkEnd w:id="3"/>
    </w:p>
    <w:p w14:paraId="36C87C95" w14:textId="5DF29B35" w:rsidR="009E2CAF" w:rsidRPr="00090CEF" w:rsidRDefault="002A0F8B" w:rsidP="0080462B">
      <w:pPr>
        <w:pStyle w:val="Heading1"/>
        <w:spacing w:line="240" w:lineRule="auto"/>
      </w:pPr>
      <w:bookmarkStart w:id="4" w:name="_Toc150257601"/>
      <w:r w:rsidRPr="00090CEF">
        <w:t>Policy statement and principles</w:t>
      </w:r>
      <w:bookmarkEnd w:id="4"/>
    </w:p>
    <w:p w14:paraId="44603A0B" w14:textId="0EBBD0F4" w:rsidR="009E2CAF" w:rsidRDefault="00D57F5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Furrowfield School</w:t>
      </w:r>
      <w:r w:rsidR="002A0F8B" w:rsidRPr="00090CEF">
        <w:rPr>
          <w:rFonts w:asciiTheme="majorHAnsi" w:eastAsia="Arial" w:hAnsiTheme="majorHAnsi" w:cs="Arial"/>
          <w:color w:val="000000"/>
          <w:sz w:val="24"/>
          <w:szCs w:val="24"/>
        </w:rPr>
        <w:t xml:space="preserve"> fully recognises its responsibility for safeguarding and promoting the welfare of children</w:t>
      </w:r>
      <w:r w:rsidR="00CC415D">
        <w:rPr>
          <w:rFonts w:asciiTheme="majorHAnsi" w:eastAsia="Arial" w:hAnsiTheme="majorHAnsi" w:cs="Arial"/>
          <w:color w:val="000000"/>
          <w:sz w:val="24"/>
          <w:szCs w:val="24"/>
        </w:rPr>
        <w:t>.</w:t>
      </w:r>
    </w:p>
    <w:p w14:paraId="7D067CC2" w14:textId="77777777" w:rsidR="00CC415D" w:rsidRDefault="00CC415D"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430585B" w14:textId="703B8968" w:rsidR="00A4604B" w:rsidRPr="00E47E73" w:rsidRDefault="00CC415D" w:rsidP="0080462B">
      <w:pPr>
        <w:pBdr>
          <w:top w:val="nil"/>
          <w:left w:val="nil"/>
          <w:bottom w:val="nil"/>
          <w:right w:val="nil"/>
          <w:between w:val="nil"/>
        </w:pBdr>
        <w:spacing w:after="0" w:line="240" w:lineRule="auto"/>
        <w:rPr>
          <w:sz w:val="24"/>
          <w:szCs w:val="24"/>
        </w:rPr>
      </w:pPr>
      <w:r w:rsidRPr="00E47E73">
        <w:rPr>
          <w:rFonts w:asciiTheme="majorHAnsi" w:eastAsia="Arial" w:hAnsiTheme="majorHAnsi" w:cs="Arial"/>
          <w:color w:val="000000"/>
          <w:sz w:val="24"/>
          <w:szCs w:val="24"/>
        </w:rPr>
        <w:t xml:space="preserve">We </w:t>
      </w:r>
      <w:r w:rsidRPr="00E47E73">
        <w:rPr>
          <w:sz w:val="24"/>
          <w:szCs w:val="24"/>
        </w:rPr>
        <w:t xml:space="preserve">facilitate a whole school approach to safeguarding. </w:t>
      </w:r>
      <w:r w:rsidR="00A4604B" w:rsidRPr="00E47E73">
        <w:rPr>
          <w:sz w:val="24"/>
          <w:szCs w:val="24"/>
        </w:rPr>
        <w:t>A</w:t>
      </w:r>
      <w:r w:rsidRPr="00E47E73">
        <w:rPr>
          <w:sz w:val="24"/>
          <w:szCs w:val="24"/>
        </w:rPr>
        <w:t>ll systems, processes</w:t>
      </w:r>
      <w:r w:rsidR="000B2D78" w:rsidRPr="00E47E73">
        <w:rPr>
          <w:sz w:val="24"/>
          <w:szCs w:val="24"/>
        </w:rPr>
        <w:t xml:space="preserve">, </w:t>
      </w:r>
      <w:proofErr w:type="gramStart"/>
      <w:r w:rsidR="000B2D78" w:rsidRPr="00E47E73">
        <w:rPr>
          <w:sz w:val="24"/>
          <w:szCs w:val="24"/>
        </w:rPr>
        <w:t>support</w:t>
      </w:r>
      <w:proofErr w:type="gramEnd"/>
      <w:r w:rsidRPr="00E47E73">
        <w:rPr>
          <w:sz w:val="24"/>
          <w:szCs w:val="24"/>
        </w:rPr>
        <w:t xml:space="preserve"> and policies operate with the best interests of the child at their heart.</w:t>
      </w:r>
      <w:r w:rsidR="000B2D78" w:rsidRPr="00E47E73">
        <w:rPr>
          <w:sz w:val="24"/>
          <w:szCs w:val="24"/>
        </w:rPr>
        <w:t xml:space="preserve"> </w:t>
      </w:r>
    </w:p>
    <w:p w14:paraId="6A0B94B5" w14:textId="77777777" w:rsidR="00A4604B" w:rsidRPr="00E47E73" w:rsidRDefault="00A4604B" w:rsidP="0080462B">
      <w:pPr>
        <w:pBdr>
          <w:top w:val="nil"/>
          <w:left w:val="nil"/>
          <w:bottom w:val="nil"/>
          <w:right w:val="nil"/>
          <w:between w:val="nil"/>
        </w:pBdr>
        <w:spacing w:after="0" w:line="240" w:lineRule="auto"/>
        <w:rPr>
          <w:sz w:val="24"/>
          <w:szCs w:val="24"/>
        </w:rPr>
      </w:pPr>
    </w:p>
    <w:p w14:paraId="7F21593E" w14:textId="224C1570" w:rsidR="00CC415D" w:rsidRDefault="00CC415D" w:rsidP="0080462B">
      <w:pPr>
        <w:pBdr>
          <w:top w:val="nil"/>
          <w:left w:val="nil"/>
          <w:bottom w:val="nil"/>
          <w:right w:val="nil"/>
          <w:between w:val="nil"/>
        </w:pBdr>
        <w:spacing w:after="0" w:line="240" w:lineRule="auto"/>
      </w:pPr>
      <w:r w:rsidRPr="00E47E73">
        <w:rPr>
          <w:sz w:val="24"/>
          <w:szCs w:val="24"/>
        </w:rPr>
        <w:t xml:space="preserve">Where there is a safeguarding </w:t>
      </w:r>
      <w:proofErr w:type="gramStart"/>
      <w:r w:rsidRPr="00E47E73">
        <w:rPr>
          <w:sz w:val="24"/>
          <w:szCs w:val="24"/>
        </w:rPr>
        <w:t>concern</w:t>
      </w:r>
      <w:proofErr w:type="gramEnd"/>
      <w:r w:rsidR="00A4604B" w:rsidRPr="00E47E73">
        <w:rPr>
          <w:sz w:val="24"/>
          <w:szCs w:val="24"/>
        </w:rPr>
        <w:t xml:space="preserve"> we </w:t>
      </w:r>
      <w:r w:rsidRPr="00E47E73">
        <w:rPr>
          <w:sz w:val="24"/>
          <w:szCs w:val="24"/>
        </w:rPr>
        <w:t>ensure the child’s wishes and feelings are taken into account when determining what action to take and what services to provide.</w:t>
      </w:r>
      <w:r>
        <w:t xml:space="preserve"> </w:t>
      </w:r>
    </w:p>
    <w:p w14:paraId="5BDF3151" w14:textId="1C73E325" w:rsidR="00A4604B" w:rsidRDefault="00A4604B" w:rsidP="0080462B">
      <w:pPr>
        <w:pBdr>
          <w:top w:val="nil"/>
          <w:left w:val="nil"/>
          <w:bottom w:val="nil"/>
          <w:right w:val="nil"/>
          <w:between w:val="nil"/>
        </w:pBdr>
        <w:spacing w:after="0" w:line="240" w:lineRule="auto"/>
      </w:pPr>
    </w:p>
    <w:p w14:paraId="24DDB971" w14:textId="6781D9A7" w:rsidR="00A4604B" w:rsidRPr="00A4604B" w:rsidRDefault="00D57F5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D57F5B">
        <w:rPr>
          <w:sz w:val="24"/>
          <w:szCs w:val="24"/>
        </w:rPr>
        <w:t>Furrowfield School</w:t>
      </w:r>
      <w:r w:rsidR="00A4604B" w:rsidRPr="00D57F5B">
        <w:rPr>
          <w:sz w:val="24"/>
          <w:szCs w:val="24"/>
        </w:rPr>
        <w:t xml:space="preserve"> understands</w:t>
      </w:r>
      <w:r w:rsidR="00A4604B" w:rsidRPr="00E47E73">
        <w:rPr>
          <w:sz w:val="24"/>
          <w:szCs w:val="24"/>
        </w:rPr>
        <w:t xml:space="preserve"> information sharing is vital in identifying and tackling all forms of abuse and neglect, and in promoting children’s welfare, including their educational outcomes and that we have a clear power to share, hold and use information for these purposes.</w:t>
      </w:r>
    </w:p>
    <w:p w14:paraId="3A9F90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7C927C" w14:textId="50BE49D1" w:rsidR="009E2CAF" w:rsidRPr="00D57F5B" w:rsidRDefault="002A0F8B" w:rsidP="00396853">
      <w:pPr>
        <w:pBdr>
          <w:top w:val="nil"/>
          <w:left w:val="nil"/>
          <w:bottom w:val="nil"/>
          <w:right w:val="nil"/>
          <w:between w:val="nil"/>
        </w:pBdr>
        <w:spacing w:after="0" w:line="240" w:lineRule="auto"/>
        <w:rPr>
          <w:rFonts w:asciiTheme="majorHAnsi" w:eastAsia="Arial" w:hAnsiTheme="majorHAnsi" w:cs="Arial"/>
          <w:color w:val="000000"/>
          <w:sz w:val="24"/>
          <w:szCs w:val="24"/>
        </w:rPr>
      </w:pPr>
      <w:r w:rsidRPr="00D57F5B">
        <w:rPr>
          <w:rFonts w:asciiTheme="majorHAnsi" w:eastAsia="Arial" w:hAnsiTheme="majorHAnsi" w:cs="Arial"/>
          <w:color w:val="000000"/>
          <w:sz w:val="24"/>
          <w:szCs w:val="24"/>
        </w:rPr>
        <w:t>This policy is one of a series in the school’s safeguarding portfolio which includes</w:t>
      </w:r>
      <w:r w:rsidR="00D57F5B" w:rsidRPr="00D57F5B">
        <w:rPr>
          <w:rFonts w:asciiTheme="majorHAnsi" w:eastAsia="Arial" w:hAnsiTheme="majorHAnsi" w:cs="Arial"/>
          <w:color w:val="000000"/>
          <w:sz w:val="24"/>
          <w:szCs w:val="24"/>
        </w:rPr>
        <w:t>:</w:t>
      </w:r>
    </w:p>
    <w:p w14:paraId="440C6DA6" w14:textId="77777777" w:rsidR="009E2CAF" w:rsidRPr="00D57F5B" w:rsidRDefault="002A0F8B" w:rsidP="00396853">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Staff behaviour/code of conduct</w:t>
      </w:r>
    </w:p>
    <w:p w14:paraId="2BD7418A" w14:textId="5BB5C4FA" w:rsidR="009E2CAF" w:rsidRPr="00D57F5B" w:rsidRDefault="002A0F8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 xml:space="preserve">Physical intervention and </w:t>
      </w:r>
      <w:r w:rsidR="00D57F5B" w:rsidRPr="00D57F5B">
        <w:rPr>
          <w:rFonts w:asciiTheme="majorHAnsi" w:eastAsia="Arial" w:hAnsiTheme="majorHAnsi" w:cs="Arial"/>
          <w:color w:val="000000"/>
          <w:sz w:val="24"/>
          <w:szCs w:val="24"/>
        </w:rPr>
        <w:t xml:space="preserve">Team Teach </w:t>
      </w:r>
      <w:proofErr w:type="gramStart"/>
      <w:r w:rsidR="00D57F5B" w:rsidRPr="00D57F5B">
        <w:rPr>
          <w:rFonts w:asciiTheme="majorHAnsi" w:eastAsia="Arial" w:hAnsiTheme="majorHAnsi" w:cs="Arial"/>
          <w:color w:val="000000"/>
          <w:sz w:val="24"/>
          <w:szCs w:val="24"/>
        </w:rPr>
        <w:t>policy</w:t>
      </w:r>
      <w:proofErr w:type="gramEnd"/>
    </w:p>
    <w:p w14:paraId="7BFA0280" w14:textId="3A126518" w:rsidR="009E2CAF" w:rsidRPr="00D57F5B" w:rsidRDefault="002A0F8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Behaviour</w:t>
      </w:r>
      <w:r w:rsidR="00D57F5B" w:rsidRPr="00D57F5B">
        <w:rPr>
          <w:rFonts w:asciiTheme="majorHAnsi" w:eastAsia="Arial" w:hAnsiTheme="majorHAnsi" w:cs="Arial"/>
          <w:color w:val="000000"/>
          <w:sz w:val="24"/>
          <w:szCs w:val="24"/>
        </w:rPr>
        <w:t>*</w:t>
      </w:r>
    </w:p>
    <w:p w14:paraId="26C823D3" w14:textId="77777777" w:rsidR="009E2CAF" w:rsidRPr="00D57F5B" w:rsidRDefault="002A0F8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 xml:space="preserve">Complaints procedure </w:t>
      </w:r>
    </w:p>
    <w:p w14:paraId="67131EEE" w14:textId="4FA88D12" w:rsidR="009E2CAF" w:rsidRPr="00D57F5B" w:rsidRDefault="00D57F5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Anti Bu</w:t>
      </w:r>
      <w:r w:rsidR="002A0F8B" w:rsidRPr="00D57F5B">
        <w:rPr>
          <w:rFonts w:asciiTheme="majorHAnsi" w:eastAsia="Arial" w:hAnsiTheme="majorHAnsi" w:cs="Arial"/>
          <w:color w:val="000000"/>
          <w:sz w:val="24"/>
          <w:szCs w:val="24"/>
        </w:rPr>
        <w:t>llying</w:t>
      </w:r>
      <w:r w:rsidRPr="00D57F5B">
        <w:rPr>
          <w:rFonts w:asciiTheme="majorHAnsi" w:eastAsia="Arial" w:hAnsiTheme="majorHAnsi" w:cs="Arial"/>
          <w:color w:val="000000"/>
          <w:sz w:val="24"/>
          <w:szCs w:val="24"/>
        </w:rPr>
        <w:t xml:space="preserve"> Policy</w:t>
      </w:r>
      <w:r w:rsidR="002A0F8B" w:rsidRPr="00D57F5B">
        <w:rPr>
          <w:rFonts w:asciiTheme="majorHAnsi" w:eastAsia="Arial" w:hAnsiTheme="majorHAnsi" w:cs="Arial"/>
          <w:color w:val="000000"/>
          <w:sz w:val="24"/>
          <w:szCs w:val="24"/>
        </w:rPr>
        <w:t xml:space="preserve"> </w:t>
      </w:r>
    </w:p>
    <w:p w14:paraId="0AA05C41" w14:textId="7BC75EC0" w:rsidR="009E2CAF" w:rsidRPr="00D57F5B" w:rsidRDefault="00D57F5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Dignity at Work Policy</w:t>
      </w:r>
    </w:p>
    <w:p w14:paraId="44FFDA04" w14:textId="1038CADA" w:rsidR="009E2CAF" w:rsidRPr="00D57F5B" w:rsidRDefault="002A0F8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SEND</w:t>
      </w:r>
    </w:p>
    <w:p w14:paraId="26D5296B" w14:textId="77777777" w:rsidR="009E2CAF" w:rsidRPr="00D57F5B" w:rsidRDefault="002A0F8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 xml:space="preserve">Recruitment and selection (this document will reference </w:t>
      </w:r>
      <w:r w:rsidRPr="00D57F5B">
        <w:rPr>
          <w:rFonts w:asciiTheme="majorHAnsi" w:eastAsia="Arial" w:hAnsiTheme="majorHAnsi" w:cs="Arial"/>
          <w:sz w:val="24"/>
          <w:szCs w:val="24"/>
        </w:rPr>
        <w:t>your single central record which is statutory*)</w:t>
      </w:r>
    </w:p>
    <w:p w14:paraId="5AA2ACBC" w14:textId="77777777" w:rsidR="009E2CAF" w:rsidRPr="00D57F5B" w:rsidRDefault="002A0F8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color w:val="000000"/>
          <w:sz w:val="24"/>
          <w:szCs w:val="24"/>
        </w:rPr>
        <w:t xml:space="preserve">Managing allegations </w:t>
      </w:r>
    </w:p>
    <w:p w14:paraId="2DC99159" w14:textId="77777777" w:rsidR="009E2CAF" w:rsidRPr="00D57F5B" w:rsidRDefault="002A0F8B" w:rsidP="007A1111">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D57F5B">
        <w:rPr>
          <w:rFonts w:asciiTheme="majorHAnsi" w:eastAsia="Arial" w:hAnsiTheme="majorHAnsi" w:cs="Arial"/>
          <w:sz w:val="24"/>
          <w:szCs w:val="24"/>
        </w:rPr>
        <w:t>Staff discipline, g</w:t>
      </w:r>
      <w:r w:rsidRPr="00D57F5B">
        <w:rPr>
          <w:rFonts w:asciiTheme="majorHAnsi" w:eastAsia="Arial" w:hAnsiTheme="majorHAnsi" w:cs="Arial"/>
          <w:color w:val="000000"/>
          <w:sz w:val="24"/>
          <w:szCs w:val="24"/>
        </w:rPr>
        <w:t>rievance and disciplinary*</w:t>
      </w:r>
    </w:p>
    <w:p w14:paraId="7AB1A73A" w14:textId="5D856B5E" w:rsidR="009E2CAF" w:rsidRPr="00D57F5B" w:rsidRDefault="00D57F5B" w:rsidP="007A1111">
      <w:pPr>
        <w:numPr>
          <w:ilvl w:val="0"/>
          <w:numId w:val="12"/>
        </w:numPr>
        <w:pBdr>
          <w:top w:val="nil"/>
          <w:left w:val="nil"/>
          <w:bottom w:val="nil"/>
          <w:right w:val="nil"/>
          <w:between w:val="nil"/>
        </w:pBdr>
        <w:spacing w:after="0" w:line="240" w:lineRule="auto"/>
        <w:rPr>
          <w:rFonts w:asciiTheme="majorHAnsi" w:eastAsia="Arial" w:hAnsiTheme="majorHAnsi" w:cs="Arial"/>
          <w:sz w:val="24"/>
          <w:szCs w:val="24"/>
        </w:rPr>
      </w:pPr>
      <w:r w:rsidRPr="00D57F5B">
        <w:rPr>
          <w:rFonts w:asciiTheme="majorHAnsi" w:eastAsia="Arial" w:hAnsiTheme="majorHAnsi" w:cs="Arial"/>
          <w:sz w:val="24"/>
          <w:szCs w:val="24"/>
        </w:rPr>
        <w:t xml:space="preserve">PSHRE </w:t>
      </w:r>
      <w:r w:rsidR="002A0F8B" w:rsidRPr="00D57F5B">
        <w:rPr>
          <w:rFonts w:asciiTheme="majorHAnsi" w:eastAsia="Arial" w:hAnsiTheme="majorHAnsi" w:cs="Arial"/>
          <w:sz w:val="24"/>
          <w:szCs w:val="24"/>
        </w:rPr>
        <w:t>policy*</w:t>
      </w:r>
    </w:p>
    <w:p w14:paraId="0C696651" w14:textId="77777777" w:rsidR="009E2CAF" w:rsidRPr="00D57F5B" w:rsidRDefault="002A0F8B" w:rsidP="007A1111">
      <w:pPr>
        <w:numPr>
          <w:ilvl w:val="0"/>
          <w:numId w:val="12"/>
        </w:numPr>
        <w:pBdr>
          <w:top w:val="nil"/>
          <w:left w:val="nil"/>
          <w:bottom w:val="nil"/>
          <w:right w:val="nil"/>
          <w:between w:val="nil"/>
        </w:pBdr>
        <w:spacing w:after="0" w:line="240" w:lineRule="auto"/>
        <w:rPr>
          <w:rFonts w:asciiTheme="majorHAnsi" w:eastAsia="Arial" w:hAnsiTheme="majorHAnsi" w:cs="Arial"/>
          <w:sz w:val="24"/>
          <w:szCs w:val="24"/>
        </w:rPr>
      </w:pPr>
      <w:r w:rsidRPr="00D57F5B">
        <w:rPr>
          <w:rFonts w:asciiTheme="majorHAnsi" w:eastAsia="Arial" w:hAnsiTheme="majorHAnsi" w:cs="Arial"/>
          <w:sz w:val="24"/>
          <w:szCs w:val="24"/>
        </w:rPr>
        <w:t>Complaints procedure*</w:t>
      </w:r>
    </w:p>
    <w:p w14:paraId="4286E9D9" w14:textId="77777777" w:rsidR="009E2CAF" w:rsidRPr="00396853" w:rsidRDefault="009E2CAF" w:rsidP="0080462B">
      <w:pPr>
        <w:pBdr>
          <w:top w:val="nil"/>
          <w:left w:val="nil"/>
          <w:bottom w:val="nil"/>
          <w:right w:val="nil"/>
          <w:between w:val="nil"/>
        </w:pBdr>
        <w:spacing w:after="0" w:line="240" w:lineRule="auto"/>
        <w:rPr>
          <w:rFonts w:asciiTheme="majorHAnsi" w:eastAsia="Arial" w:hAnsiTheme="majorHAnsi" w:cs="Arial"/>
          <w:i/>
          <w:sz w:val="12"/>
          <w:szCs w:val="12"/>
        </w:rPr>
      </w:pPr>
    </w:p>
    <w:p w14:paraId="4CC5FB0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i/>
          <w:sz w:val="24"/>
          <w:szCs w:val="24"/>
        </w:rPr>
      </w:pPr>
      <w:r w:rsidRPr="00090CEF">
        <w:rPr>
          <w:rFonts w:asciiTheme="majorHAnsi" w:eastAsia="Arial" w:hAnsiTheme="majorHAnsi" w:cs="Arial"/>
          <w:sz w:val="24"/>
          <w:szCs w:val="24"/>
        </w:rPr>
        <w:t xml:space="preserve">* </w:t>
      </w:r>
      <w:proofErr w:type="gramStart"/>
      <w:r w:rsidRPr="00090CEF">
        <w:rPr>
          <w:rFonts w:asciiTheme="majorHAnsi" w:eastAsia="Arial" w:hAnsiTheme="majorHAnsi" w:cs="Arial"/>
          <w:i/>
          <w:sz w:val="24"/>
          <w:szCs w:val="24"/>
        </w:rPr>
        <w:t>these</w:t>
      </w:r>
      <w:proofErr w:type="gramEnd"/>
      <w:r w:rsidRPr="00090CEF">
        <w:rPr>
          <w:rFonts w:asciiTheme="majorHAnsi" w:eastAsia="Arial" w:hAnsiTheme="majorHAnsi" w:cs="Arial"/>
          <w:i/>
          <w:sz w:val="24"/>
          <w:szCs w:val="24"/>
        </w:rPr>
        <w:t xml:space="preserve"> policies are statutory </w:t>
      </w:r>
    </w:p>
    <w:p w14:paraId="2465A6A5" w14:textId="0EDDDD1C" w:rsidR="0012200B" w:rsidRPr="00090CEF" w:rsidRDefault="00282841"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282841">
        <w:rPr>
          <w:rFonts w:asciiTheme="majorHAnsi" w:eastAsia="Arial" w:hAnsiTheme="majorHAnsi" w:cs="Arial"/>
          <w:color w:val="000000"/>
          <w:sz w:val="24"/>
          <w:szCs w:val="24"/>
        </w:rPr>
        <w:lastRenderedPageBreak/>
        <w:t xml:space="preserve">Ofsted inspectors will consider how well leaders and managers have created a culture of vigilance where </w:t>
      </w:r>
      <w:proofErr w:type="spellStart"/>
      <w:r w:rsidRPr="00282841">
        <w:rPr>
          <w:rFonts w:asciiTheme="majorHAnsi" w:eastAsia="Arial" w:hAnsiTheme="majorHAnsi" w:cs="Arial"/>
          <w:color w:val="000000"/>
          <w:sz w:val="24"/>
          <w:szCs w:val="24"/>
        </w:rPr>
        <w:t>childrens’</w:t>
      </w:r>
      <w:proofErr w:type="spellEnd"/>
      <w:r w:rsidRPr="00282841">
        <w:rPr>
          <w:rFonts w:asciiTheme="majorHAnsi" w:eastAsia="Arial" w:hAnsiTheme="majorHAnsi" w:cs="Arial"/>
          <w:color w:val="000000"/>
          <w:sz w:val="24"/>
          <w:szCs w:val="24"/>
        </w:rPr>
        <w:t xml:space="preserve">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w:t>
      </w:r>
      <w:r>
        <w:rPr>
          <w:rFonts w:asciiTheme="majorHAnsi" w:eastAsia="Arial" w:hAnsiTheme="majorHAnsi" w:cs="Arial"/>
          <w:color w:val="000000"/>
          <w:sz w:val="24"/>
          <w:szCs w:val="24"/>
        </w:rPr>
        <w:t xml:space="preserve"> </w:t>
      </w:r>
      <w:r w:rsidRPr="00E47E73">
        <w:rPr>
          <w:rFonts w:asciiTheme="majorHAnsi" w:eastAsia="Arial" w:hAnsiTheme="majorHAnsi" w:cs="Arial"/>
          <w:b/>
          <w:color w:val="000000"/>
          <w:sz w:val="24"/>
          <w:szCs w:val="24"/>
        </w:rPr>
        <w:t xml:space="preserve">For the lifetime of this policy (1 year) the school and all staff will be mindful of all additional regulations and guidance relating to the global pandemic, including those from the DfE, </w:t>
      </w:r>
      <w:proofErr w:type="spellStart"/>
      <w:r w:rsidRPr="00E47E73">
        <w:rPr>
          <w:rFonts w:asciiTheme="majorHAnsi" w:eastAsia="Arial" w:hAnsiTheme="majorHAnsi" w:cs="Arial"/>
          <w:b/>
          <w:color w:val="000000"/>
          <w:sz w:val="24"/>
          <w:szCs w:val="24"/>
        </w:rPr>
        <w:t>DoH</w:t>
      </w:r>
      <w:proofErr w:type="spellEnd"/>
      <w:r w:rsidRPr="00E47E73">
        <w:rPr>
          <w:rFonts w:asciiTheme="majorHAnsi" w:eastAsia="Arial" w:hAnsiTheme="majorHAnsi" w:cs="Arial"/>
          <w:b/>
          <w:color w:val="000000"/>
          <w:sz w:val="24"/>
          <w:szCs w:val="24"/>
        </w:rPr>
        <w:t xml:space="preserve"> and the Health and Safety </w:t>
      </w:r>
      <w:proofErr w:type="gramStart"/>
      <w:r w:rsidRPr="00E47E73">
        <w:rPr>
          <w:rFonts w:asciiTheme="majorHAnsi" w:eastAsia="Arial" w:hAnsiTheme="majorHAnsi" w:cs="Arial"/>
          <w:b/>
          <w:color w:val="000000"/>
          <w:sz w:val="24"/>
          <w:szCs w:val="24"/>
        </w:rPr>
        <w:t>and also</w:t>
      </w:r>
      <w:proofErr w:type="gramEnd"/>
      <w:r w:rsidRPr="00E47E73">
        <w:rPr>
          <w:rFonts w:asciiTheme="majorHAnsi" w:eastAsia="Arial" w:hAnsiTheme="majorHAnsi" w:cs="Arial"/>
          <w:b/>
          <w:color w:val="000000"/>
          <w:sz w:val="24"/>
          <w:szCs w:val="24"/>
        </w:rPr>
        <w:t xml:space="preserve"> local guidance from the LA and Public Health team. This includes all staff being extra vigilant to ensure the needs of all children are</w:t>
      </w:r>
      <w:r w:rsidR="00AD65EE" w:rsidRPr="00E47E73">
        <w:rPr>
          <w:rFonts w:asciiTheme="majorHAnsi" w:eastAsia="Arial" w:hAnsiTheme="majorHAnsi" w:cs="Arial"/>
          <w:b/>
          <w:color w:val="000000"/>
          <w:sz w:val="24"/>
          <w:szCs w:val="24"/>
        </w:rPr>
        <w:t xml:space="preserve"> being met.</w:t>
      </w:r>
      <w:r w:rsidR="00AD65EE">
        <w:rPr>
          <w:rFonts w:asciiTheme="majorHAnsi" w:eastAsia="Arial" w:hAnsiTheme="majorHAnsi" w:cs="Arial"/>
          <w:b/>
          <w:color w:val="000000"/>
          <w:sz w:val="24"/>
          <w:szCs w:val="24"/>
        </w:rPr>
        <w:t xml:space="preserve"> </w:t>
      </w:r>
    </w:p>
    <w:p w14:paraId="5890EE82" w14:textId="77777777" w:rsidR="00AD65EE" w:rsidRDefault="00AD65E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AB6C2AF" w14:textId="7DA22A7C"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This policy is available on the school website and is </w:t>
      </w:r>
      <w:r w:rsidR="000564A3">
        <w:rPr>
          <w:rFonts w:asciiTheme="majorHAnsi" w:eastAsia="Arial" w:hAnsiTheme="majorHAnsi" w:cs="Arial"/>
          <w:color w:val="000000"/>
          <w:sz w:val="24"/>
          <w:szCs w:val="24"/>
        </w:rPr>
        <w:t xml:space="preserve">available to </w:t>
      </w:r>
      <w:r w:rsidRPr="00090CEF">
        <w:rPr>
          <w:rFonts w:asciiTheme="majorHAnsi" w:eastAsia="Arial" w:hAnsiTheme="majorHAnsi" w:cs="Arial"/>
          <w:color w:val="000000"/>
          <w:sz w:val="24"/>
          <w:szCs w:val="24"/>
        </w:rPr>
        <w:t xml:space="preserve">the staff </w:t>
      </w:r>
      <w:r w:rsidRPr="000564A3">
        <w:rPr>
          <w:rFonts w:asciiTheme="majorHAnsi" w:eastAsia="Arial" w:hAnsiTheme="majorHAnsi" w:cs="Arial"/>
          <w:color w:val="000000"/>
          <w:sz w:val="24"/>
          <w:szCs w:val="24"/>
        </w:rPr>
        <w:t>electronically</w:t>
      </w:r>
      <w:r w:rsidR="000564A3">
        <w:rPr>
          <w:rFonts w:asciiTheme="majorHAnsi" w:eastAsia="Arial" w:hAnsiTheme="majorHAnsi" w:cs="Arial"/>
          <w:color w:val="000000"/>
          <w:sz w:val="24"/>
          <w:szCs w:val="24"/>
        </w:rPr>
        <w:t xml:space="preserve"> </w:t>
      </w:r>
      <w:r w:rsidRPr="00090CEF">
        <w:rPr>
          <w:rFonts w:asciiTheme="majorHAnsi" w:eastAsia="Arial" w:hAnsiTheme="majorHAnsi" w:cs="Arial"/>
          <w:color w:val="000000"/>
          <w:sz w:val="24"/>
          <w:szCs w:val="24"/>
        </w:rPr>
        <w:t>and made available to all visitors</w:t>
      </w:r>
      <w:r w:rsidR="00A93181">
        <w:rPr>
          <w:rFonts w:asciiTheme="majorHAnsi" w:eastAsia="Arial" w:hAnsiTheme="majorHAnsi" w:cs="Arial"/>
          <w:color w:val="000000"/>
          <w:sz w:val="24"/>
          <w:szCs w:val="24"/>
        </w:rPr>
        <w:t>.</w:t>
      </w:r>
    </w:p>
    <w:p w14:paraId="00579D01"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3C2ED248" w14:textId="77777777"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Our core safeguarding principles are: </w:t>
      </w:r>
    </w:p>
    <w:p w14:paraId="72BD073B" w14:textId="73A8C4A8" w:rsidR="009E2CAF" w:rsidRPr="006B6D82" w:rsidRDefault="002A0F8B" w:rsidP="00396853">
      <w:pPr>
        <w:numPr>
          <w:ilvl w:val="0"/>
          <w:numId w:val="15"/>
        </w:numPr>
        <w:pBdr>
          <w:top w:val="nil"/>
          <w:left w:val="nil"/>
          <w:bottom w:val="nil"/>
          <w:right w:val="nil"/>
          <w:between w:val="nil"/>
        </w:pBdr>
        <w:spacing w:after="0" w:line="240" w:lineRule="auto"/>
        <w:jc w:val="both"/>
        <w:rPr>
          <w:rFonts w:asciiTheme="majorHAnsi" w:hAnsiTheme="majorHAnsi"/>
          <w:sz w:val="24"/>
          <w:szCs w:val="24"/>
        </w:rPr>
      </w:pPr>
      <w:r w:rsidRPr="00090CEF">
        <w:rPr>
          <w:rFonts w:asciiTheme="majorHAnsi" w:eastAsia="Arial" w:hAnsiTheme="majorHAnsi" w:cs="Arial"/>
          <w:color w:val="000000"/>
          <w:sz w:val="24"/>
          <w:szCs w:val="24"/>
        </w:rPr>
        <w:t xml:space="preserve">the school’s responsibility to safeguard and promote the welfare of children is of paramount </w:t>
      </w:r>
      <w:proofErr w:type="gramStart"/>
      <w:r w:rsidRPr="00090CEF">
        <w:rPr>
          <w:rFonts w:asciiTheme="majorHAnsi" w:eastAsia="Arial" w:hAnsiTheme="majorHAnsi" w:cs="Arial"/>
          <w:color w:val="000000"/>
          <w:sz w:val="24"/>
          <w:szCs w:val="24"/>
        </w:rPr>
        <w:t>importance</w:t>
      </w:r>
      <w:proofErr w:type="gramEnd"/>
      <w:r w:rsidRPr="00090CEF">
        <w:rPr>
          <w:rFonts w:asciiTheme="majorHAnsi" w:eastAsia="Arial" w:hAnsiTheme="majorHAnsi" w:cs="Arial"/>
          <w:color w:val="000000"/>
          <w:sz w:val="24"/>
          <w:szCs w:val="24"/>
        </w:rPr>
        <w:t xml:space="preserve"> </w:t>
      </w:r>
    </w:p>
    <w:p w14:paraId="6DA5F809" w14:textId="77777777" w:rsidR="006B6D82" w:rsidRPr="006B6D82" w:rsidRDefault="006B6D82" w:rsidP="00396853">
      <w:pPr>
        <w:numPr>
          <w:ilvl w:val="0"/>
          <w:numId w:val="15"/>
        </w:num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6B6D82">
        <w:rPr>
          <w:rFonts w:asciiTheme="majorHAnsi" w:eastAsia="Arial" w:hAnsiTheme="majorHAnsi" w:cs="Arial"/>
          <w:color w:val="000000"/>
          <w:sz w:val="24"/>
          <w:szCs w:val="24"/>
        </w:rPr>
        <w:t xml:space="preserve">to maintain an attitude of “it could happen </w:t>
      </w:r>
      <w:proofErr w:type="gramStart"/>
      <w:r w:rsidRPr="006B6D82">
        <w:rPr>
          <w:rFonts w:asciiTheme="majorHAnsi" w:eastAsia="Arial" w:hAnsiTheme="majorHAnsi" w:cs="Arial"/>
          <w:color w:val="000000"/>
          <w:sz w:val="24"/>
          <w:szCs w:val="24"/>
        </w:rPr>
        <w:t>here”</w:t>
      </w:r>
      <w:proofErr w:type="gramEnd"/>
    </w:p>
    <w:p w14:paraId="58CB4C28" w14:textId="77777777" w:rsidR="009E2CAF" w:rsidRPr="00090CEF" w:rsidRDefault="002A0F8B" w:rsidP="00396853">
      <w:pPr>
        <w:numPr>
          <w:ilvl w:val="0"/>
          <w:numId w:val="15"/>
        </w:numPr>
        <w:pBdr>
          <w:top w:val="nil"/>
          <w:left w:val="nil"/>
          <w:bottom w:val="nil"/>
          <w:right w:val="nil"/>
          <w:between w:val="nil"/>
        </w:pBdr>
        <w:spacing w:after="0" w:line="240" w:lineRule="auto"/>
        <w:jc w:val="both"/>
        <w:rPr>
          <w:rFonts w:asciiTheme="majorHAnsi" w:hAnsiTheme="majorHAnsi"/>
          <w:sz w:val="24"/>
          <w:szCs w:val="24"/>
        </w:rPr>
      </w:pPr>
      <w:r w:rsidRPr="00090CEF">
        <w:rPr>
          <w:rFonts w:asciiTheme="majorHAnsi" w:eastAsia="Arial" w:hAnsiTheme="majorHAnsi" w:cs="Arial"/>
          <w:color w:val="000000"/>
          <w:sz w:val="24"/>
          <w:szCs w:val="24"/>
        </w:rPr>
        <w:t xml:space="preserve">safer children make more successful </w:t>
      </w:r>
      <w:proofErr w:type="gramStart"/>
      <w:r w:rsidRPr="00090CEF">
        <w:rPr>
          <w:rFonts w:asciiTheme="majorHAnsi" w:eastAsia="Arial" w:hAnsiTheme="majorHAnsi" w:cs="Arial"/>
          <w:color w:val="000000"/>
          <w:sz w:val="24"/>
          <w:szCs w:val="24"/>
        </w:rPr>
        <w:t>learners</w:t>
      </w:r>
      <w:proofErr w:type="gramEnd"/>
      <w:r w:rsidRPr="00090CEF">
        <w:rPr>
          <w:rFonts w:asciiTheme="majorHAnsi" w:eastAsia="Arial" w:hAnsiTheme="majorHAnsi" w:cs="Arial"/>
          <w:color w:val="000000"/>
          <w:sz w:val="24"/>
          <w:szCs w:val="24"/>
        </w:rPr>
        <w:t xml:space="preserve"> </w:t>
      </w:r>
    </w:p>
    <w:p w14:paraId="0A357FC3" w14:textId="0624AB65" w:rsidR="009E2CAF" w:rsidRPr="00D408D7" w:rsidRDefault="002A0F8B" w:rsidP="00396853">
      <w:pPr>
        <w:numPr>
          <w:ilvl w:val="0"/>
          <w:numId w:val="15"/>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this policy will be reviewed at least annually unless an incident or new legislation or guidance suggests the need for an interim </w:t>
      </w:r>
      <w:proofErr w:type="gramStart"/>
      <w:r w:rsidRPr="00090CEF">
        <w:rPr>
          <w:rFonts w:asciiTheme="majorHAnsi" w:eastAsia="Arial" w:hAnsiTheme="majorHAnsi" w:cs="Arial"/>
          <w:sz w:val="24"/>
          <w:szCs w:val="24"/>
        </w:rPr>
        <w:t>review</w:t>
      </w:r>
      <w:proofErr w:type="gramEnd"/>
    </w:p>
    <w:p w14:paraId="08AA03CE" w14:textId="3BB06BFE" w:rsidR="00D408D7" w:rsidRPr="000564A3" w:rsidRDefault="00D408D7" w:rsidP="00396853">
      <w:pPr>
        <w:pStyle w:val="ListParagraph"/>
        <w:numPr>
          <w:ilvl w:val="0"/>
          <w:numId w:val="15"/>
        </w:numPr>
        <w:spacing w:after="0" w:line="240" w:lineRule="auto"/>
        <w:jc w:val="both"/>
        <w:rPr>
          <w:rFonts w:asciiTheme="majorHAnsi" w:hAnsiTheme="majorHAnsi"/>
          <w:sz w:val="24"/>
          <w:szCs w:val="24"/>
        </w:rPr>
      </w:pPr>
      <w:r w:rsidRPr="000564A3">
        <w:rPr>
          <w:rFonts w:asciiTheme="majorHAnsi" w:hAnsiTheme="majorHAnsi"/>
          <w:sz w:val="24"/>
          <w:szCs w:val="24"/>
        </w:rPr>
        <w:t xml:space="preserve">that we recognise the need to assess the risk and issues in the wider community when considering the wellbeing and safety of our </w:t>
      </w:r>
      <w:r w:rsidR="00270E35">
        <w:rPr>
          <w:rFonts w:asciiTheme="majorHAnsi" w:hAnsiTheme="majorHAnsi"/>
          <w:sz w:val="24"/>
          <w:szCs w:val="24"/>
        </w:rPr>
        <w:t>student</w:t>
      </w:r>
      <w:r w:rsidRPr="000564A3">
        <w:rPr>
          <w:rFonts w:asciiTheme="majorHAnsi" w:hAnsiTheme="majorHAnsi"/>
          <w:sz w:val="24"/>
          <w:szCs w:val="24"/>
        </w:rPr>
        <w:t xml:space="preserve">s </w:t>
      </w:r>
    </w:p>
    <w:p w14:paraId="1FBF5847" w14:textId="77777777" w:rsidR="009E2CAF" w:rsidRPr="00090CEF" w:rsidRDefault="002A0F8B" w:rsidP="00396853">
      <w:pPr>
        <w:pStyle w:val="Heading1"/>
        <w:spacing w:line="240" w:lineRule="auto"/>
        <w:jc w:val="both"/>
      </w:pPr>
      <w:bookmarkStart w:id="5" w:name="_1fob9te" w:colFirst="0" w:colLast="0"/>
      <w:bookmarkStart w:id="6" w:name="_Toc150257602"/>
      <w:bookmarkEnd w:id="5"/>
      <w:r w:rsidRPr="00090CEF">
        <w:t>Child protection statement</w:t>
      </w:r>
      <w:bookmarkEnd w:id="6"/>
      <w:r w:rsidRPr="00090CEF">
        <w:t xml:space="preserve"> </w:t>
      </w:r>
    </w:p>
    <w:p w14:paraId="0AAA6959" w14:textId="79963452"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We recognise our moral and statutory responsibility to safeguard and promote the welfare of all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We endeavour to provide a safe and welcoming environment where children are respected and valued. We are alert to the signs of abuse and neglect and follow our procedures to ensure that children receive effective support and protection. </w:t>
      </w:r>
    </w:p>
    <w:p w14:paraId="46982EBC" w14:textId="77777777" w:rsidR="00090CEF" w:rsidRDefault="00090CEF" w:rsidP="0080462B">
      <w:pPr>
        <w:pBdr>
          <w:top w:val="nil"/>
          <w:left w:val="nil"/>
          <w:bottom w:val="nil"/>
          <w:right w:val="nil"/>
          <w:between w:val="nil"/>
        </w:pBdr>
        <w:spacing w:after="0" w:line="240" w:lineRule="auto"/>
        <w:rPr>
          <w:rFonts w:asciiTheme="majorHAnsi" w:eastAsia="Arial" w:hAnsiTheme="majorHAnsi" w:cs="Arial"/>
          <w:sz w:val="24"/>
          <w:szCs w:val="24"/>
        </w:rPr>
      </w:pPr>
    </w:p>
    <w:p w14:paraId="5745AD00" w14:textId="5A82C6EB"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sz w:val="24"/>
          <w:szCs w:val="24"/>
        </w:rPr>
      </w:pPr>
      <w:r w:rsidRPr="000564A3">
        <w:rPr>
          <w:rFonts w:asciiTheme="majorHAnsi" w:eastAsia="Arial" w:hAnsiTheme="majorHAnsi" w:cs="Arial"/>
          <w:sz w:val="24"/>
          <w:szCs w:val="24"/>
        </w:rPr>
        <w:t xml:space="preserve">At </w:t>
      </w:r>
      <w:r w:rsidR="000564A3" w:rsidRPr="000564A3">
        <w:rPr>
          <w:rFonts w:asciiTheme="majorHAnsi" w:eastAsia="Arial" w:hAnsiTheme="majorHAnsi" w:cs="Arial"/>
          <w:sz w:val="24"/>
          <w:szCs w:val="24"/>
        </w:rPr>
        <w:t>Furrowfield School</w:t>
      </w:r>
      <w:r w:rsidRPr="000564A3">
        <w:rPr>
          <w:rFonts w:asciiTheme="majorHAnsi" w:eastAsia="Arial" w:hAnsiTheme="majorHAnsi" w:cs="Arial"/>
          <w:sz w:val="24"/>
          <w:szCs w:val="24"/>
        </w:rPr>
        <w:t xml:space="preserve"> </w:t>
      </w:r>
      <w:r w:rsidR="00270E35">
        <w:rPr>
          <w:rFonts w:asciiTheme="majorHAnsi" w:eastAsia="Arial" w:hAnsiTheme="majorHAnsi" w:cs="Arial"/>
          <w:sz w:val="24"/>
          <w:szCs w:val="24"/>
        </w:rPr>
        <w:t>student</w:t>
      </w:r>
      <w:r w:rsidRPr="000564A3">
        <w:rPr>
          <w:rFonts w:asciiTheme="majorHAnsi" w:eastAsia="Arial" w:hAnsiTheme="majorHAnsi" w:cs="Arial"/>
          <w:sz w:val="24"/>
          <w:szCs w:val="24"/>
        </w:rPr>
        <w:t>s</w:t>
      </w:r>
      <w:r w:rsidRPr="00090CEF">
        <w:rPr>
          <w:rFonts w:asciiTheme="majorHAnsi" w:eastAsia="Arial" w:hAnsiTheme="majorHAnsi" w:cs="Arial"/>
          <w:sz w:val="24"/>
          <w:szCs w:val="24"/>
        </w:rPr>
        <w:t xml:space="preserve"> are taught about safeguarding, including online, through various teaching and learning opportunities and the school is fully committed to this as part of the delivery of a broad and balanced curriculum.</w:t>
      </w:r>
    </w:p>
    <w:p w14:paraId="270AB683"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1088D70" w14:textId="70A9F8DA"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r w:rsidRPr="00090CEF">
        <w:rPr>
          <w:rFonts w:asciiTheme="majorHAnsi" w:eastAsia="Arial" w:hAnsiTheme="majorHAnsi" w:cs="Arial"/>
          <w:color w:val="000000"/>
          <w:sz w:val="24"/>
          <w:szCs w:val="24"/>
        </w:rPr>
        <w:t xml:space="preserve">The procedures contained in </w:t>
      </w:r>
      <w:r w:rsidR="00090CEF">
        <w:rPr>
          <w:rFonts w:asciiTheme="majorHAnsi" w:eastAsia="Arial" w:hAnsiTheme="majorHAnsi" w:cs="Arial"/>
          <w:color w:val="000000"/>
          <w:sz w:val="24"/>
          <w:szCs w:val="24"/>
        </w:rPr>
        <w:t xml:space="preserve">this policy apply to all staff </w:t>
      </w:r>
      <w:r w:rsidRPr="00090CEF">
        <w:rPr>
          <w:rFonts w:asciiTheme="majorHAnsi" w:eastAsia="Arial" w:hAnsiTheme="majorHAnsi" w:cs="Arial"/>
          <w:color w:val="000000"/>
          <w:sz w:val="24"/>
          <w:szCs w:val="24"/>
        </w:rPr>
        <w:t xml:space="preserve">volunteers, visitors and governors and are consistent with those of the </w:t>
      </w:r>
      <w:r w:rsidR="004C0DAF">
        <w:rPr>
          <w:rFonts w:asciiTheme="majorHAnsi" w:eastAsia="Arial" w:hAnsiTheme="majorHAnsi" w:cs="Arial"/>
          <w:color w:val="000000"/>
          <w:sz w:val="24"/>
          <w:szCs w:val="24"/>
        </w:rPr>
        <w:t>Gateshead Safeguarding Children Partnership</w:t>
      </w:r>
      <w:r w:rsidR="00B630F8">
        <w:rPr>
          <w:rFonts w:asciiTheme="majorHAnsi" w:eastAsia="Arial" w:hAnsiTheme="majorHAnsi" w:cs="Arial"/>
          <w:color w:val="000000"/>
          <w:sz w:val="24"/>
          <w:szCs w:val="24"/>
        </w:rPr>
        <w:t xml:space="preserve"> (GSCP</w:t>
      </w:r>
      <w:r w:rsidR="00844868">
        <w:rPr>
          <w:rFonts w:asciiTheme="majorHAnsi" w:eastAsia="Arial" w:hAnsiTheme="majorHAnsi" w:cs="Arial"/>
          <w:color w:val="000000"/>
          <w:sz w:val="24"/>
          <w:szCs w:val="24"/>
        </w:rPr>
        <w:t xml:space="preserve">, </w:t>
      </w:r>
      <w:r w:rsidR="004C0DAF">
        <w:rPr>
          <w:rFonts w:asciiTheme="majorHAnsi" w:eastAsia="Arial" w:hAnsiTheme="majorHAnsi" w:cs="Arial"/>
          <w:color w:val="000000"/>
          <w:sz w:val="24"/>
          <w:szCs w:val="24"/>
        </w:rPr>
        <w:t xml:space="preserve">formerly </w:t>
      </w:r>
      <w:r w:rsidR="00090CEF">
        <w:rPr>
          <w:rFonts w:asciiTheme="majorHAnsi" w:eastAsia="Arial" w:hAnsiTheme="majorHAnsi" w:cs="Arial"/>
          <w:color w:val="000000"/>
          <w:sz w:val="24"/>
          <w:szCs w:val="24"/>
        </w:rPr>
        <w:t>L</w:t>
      </w:r>
      <w:r w:rsidRPr="00090CEF">
        <w:rPr>
          <w:rFonts w:asciiTheme="majorHAnsi" w:eastAsia="Arial" w:hAnsiTheme="majorHAnsi" w:cs="Arial"/>
          <w:color w:val="000000"/>
          <w:sz w:val="24"/>
          <w:szCs w:val="24"/>
        </w:rPr>
        <w:t>SCB</w:t>
      </w:r>
      <w:r w:rsidR="00844868">
        <w:rPr>
          <w:rFonts w:asciiTheme="majorHAnsi" w:eastAsia="Arial" w:hAnsiTheme="majorHAnsi" w:cs="Arial"/>
          <w:color w:val="000000"/>
          <w:sz w:val="24"/>
          <w:szCs w:val="24"/>
        </w:rPr>
        <w:t xml:space="preserve">). </w:t>
      </w:r>
    </w:p>
    <w:p w14:paraId="2026F754" w14:textId="77777777" w:rsidR="009E2CAF" w:rsidRPr="00090CEF" w:rsidRDefault="002A0F8B" w:rsidP="0080462B">
      <w:pPr>
        <w:pStyle w:val="Heading2"/>
        <w:spacing w:line="240" w:lineRule="auto"/>
      </w:pPr>
      <w:bookmarkStart w:id="7" w:name="_3znysh7" w:colFirst="0" w:colLast="0"/>
      <w:bookmarkStart w:id="8" w:name="_Toc150257603"/>
      <w:bookmarkEnd w:id="7"/>
      <w:r w:rsidRPr="00090CEF">
        <w:t>Policy principles</w:t>
      </w:r>
      <w:bookmarkEnd w:id="8"/>
      <w:r w:rsidRPr="00090CEF">
        <w:t xml:space="preserve"> </w:t>
      </w:r>
    </w:p>
    <w:p w14:paraId="11EB0BBD" w14:textId="77777777" w:rsidR="009E2CAF" w:rsidRPr="00090CEF" w:rsidRDefault="002A0F8B" w:rsidP="00396853">
      <w:pPr>
        <w:numPr>
          <w:ilvl w:val="0"/>
          <w:numId w:val="1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welfare of the child is </w:t>
      </w:r>
      <w:proofErr w:type="gramStart"/>
      <w:r w:rsidRPr="00090CEF">
        <w:rPr>
          <w:rFonts w:asciiTheme="majorHAnsi" w:eastAsia="Arial" w:hAnsiTheme="majorHAnsi" w:cs="Arial"/>
          <w:color w:val="000000"/>
          <w:sz w:val="24"/>
          <w:szCs w:val="24"/>
        </w:rPr>
        <w:t>paramount</w:t>
      </w:r>
      <w:proofErr w:type="gramEnd"/>
      <w:r w:rsidRPr="00090CEF">
        <w:rPr>
          <w:rFonts w:asciiTheme="majorHAnsi" w:eastAsia="Arial" w:hAnsiTheme="majorHAnsi" w:cs="Arial"/>
          <w:color w:val="000000"/>
          <w:sz w:val="24"/>
          <w:szCs w:val="24"/>
        </w:rPr>
        <w:t xml:space="preserve"> </w:t>
      </w:r>
    </w:p>
    <w:p w14:paraId="012E0A4F" w14:textId="77777777" w:rsidR="009E2CAF" w:rsidRPr="00090CEF" w:rsidRDefault="002A0F8B" w:rsidP="00396853">
      <w:pPr>
        <w:numPr>
          <w:ilvl w:val="0"/>
          <w:numId w:val="1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 children, regardless of age, gender, ability, culture, race, language, religion or sexual identity, have equal rights to </w:t>
      </w:r>
      <w:proofErr w:type="gramStart"/>
      <w:r w:rsidRPr="00090CEF">
        <w:rPr>
          <w:rFonts w:asciiTheme="majorHAnsi" w:eastAsia="Arial" w:hAnsiTheme="majorHAnsi" w:cs="Arial"/>
          <w:color w:val="000000"/>
          <w:sz w:val="24"/>
          <w:szCs w:val="24"/>
        </w:rPr>
        <w:t>protection</w:t>
      </w:r>
      <w:proofErr w:type="gramEnd"/>
      <w:r w:rsidRPr="00090CEF">
        <w:rPr>
          <w:rFonts w:asciiTheme="majorHAnsi" w:eastAsia="Arial" w:hAnsiTheme="majorHAnsi" w:cs="Arial"/>
          <w:color w:val="000000"/>
          <w:sz w:val="24"/>
          <w:szCs w:val="24"/>
        </w:rPr>
        <w:t xml:space="preserve"> </w:t>
      </w:r>
    </w:p>
    <w:p w14:paraId="5E4E3876" w14:textId="266AE549" w:rsidR="009E2CAF" w:rsidRPr="00117249" w:rsidRDefault="002A0F8B" w:rsidP="00396853">
      <w:pPr>
        <w:numPr>
          <w:ilvl w:val="0"/>
          <w:numId w:val="1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 staff have an equal responsibility to act on any suspicion or disclosure that may suggest a child is at risk of </w:t>
      </w:r>
      <w:proofErr w:type="gramStart"/>
      <w:r w:rsidRPr="00090CEF">
        <w:rPr>
          <w:rFonts w:asciiTheme="majorHAnsi" w:eastAsia="Arial" w:hAnsiTheme="majorHAnsi" w:cs="Arial"/>
          <w:color w:val="000000"/>
          <w:sz w:val="24"/>
          <w:szCs w:val="24"/>
        </w:rPr>
        <w:t>harm</w:t>
      </w:r>
      <w:proofErr w:type="gramEnd"/>
    </w:p>
    <w:p w14:paraId="76260A86" w14:textId="753A28CB" w:rsidR="00117249" w:rsidRPr="00E47E73" w:rsidRDefault="00117249" w:rsidP="00396853">
      <w:pPr>
        <w:numPr>
          <w:ilvl w:val="0"/>
          <w:numId w:val="16"/>
        </w:num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E47E73">
        <w:rPr>
          <w:rFonts w:asciiTheme="majorHAnsi" w:eastAsia="Arial" w:hAnsiTheme="majorHAnsi" w:cs="Arial"/>
          <w:color w:val="000000"/>
          <w:sz w:val="24"/>
          <w:szCs w:val="24"/>
        </w:rPr>
        <w:t xml:space="preserve">the school assesses the risks and issues in the wider community when considering the wellbeing of its </w:t>
      </w:r>
      <w:proofErr w:type="gramStart"/>
      <w:r w:rsidR="00270E35">
        <w:rPr>
          <w:rFonts w:asciiTheme="majorHAnsi" w:eastAsia="Arial" w:hAnsiTheme="majorHAnsi" w:cs="Arial"/>
          <w:color w:val="000000"/>
          <w:sz w:val="24"/>
          <w:szCs w:val="24"/>
        </w:rPr>
        <w:t>student</w:t>
      </w:r>
      <w:r w:rsidRPr="00E47E73">
        <w:rPr>
          <w:rFonts w:asciiTheme="majorHAnsi" w:eastAsia="Arial" w:hAnsiTheme="majorHAnsi" w:cs="Arial"/>
          <w:color w:val="000000"/>
          <w:sz w:val="24"/>
          <w:szCs w:val="24"/>
        </w:rPr>
        <w:t>s</w:t>
      </w:r>
      <w:proofErr w:type="gramEnd"/>
      <w:r w:rsidRPr="00E47E73">
        <w:rPr>
          <w:rFonts w:asciiTheme="majorHAnsi" w:eastAsia="Arial" w:hAnsiTheme="majorHAnsi" w:cs="Arial"/>
          <w:color w:val="000000"/>
          <w:sz w:val="24"/>
          <w:szCs w:val="24"/>
        </w:rPr>
        <w:t xml:space="preserve"> </w:t>
      </w:r>
    </w:p>
    <w:p w14:paraId="79D8F6CF" w14:textId="3E8BDD21" w:rsidR="009E2CAF" w:rsidRPr="00A4604B" w:rsidRDefault="00270E35" w:rsidP="00396853">
      <w:pPr>
        <w:numPr>
          <w:ilvl w:val="0"/>
          <w:numId w:val="16"/>
        </w:numPr>
        <w:pBdr>
          <w:top w:val="nil"/>
          <w:left w:val="nil"/>
          <w:bottom w:val="nil"/>
          <w:right w:val="nil"/>
          <w:between w:val="nil"/>
        </w:pBdr>
        <w:spacing w:after="0" w:line="240" w:lineRule="auto"/>
        <w:jc w:val="both"/>
        <w:rPr>
          <w:rFonts w:asciiTheme="majorHAnsi" w:hAnsiTheme="majorHAnsi"/>
          <w:color w:val="000000"/>
          <w:sz w:val="24"/>
          <w:szCs w:val="24"/>
        </w:rPr>
      </w:pPr>
      <w:r>
        <w:rPr>
          <w:rFonts w:asciiTheme="majorHAnsi" w:eastAsia="Arial" w:hAnsiTheme="majorHAnsi" w:cs="Arial"/>
          <w:color w:val="000000"/>
          <w:sz w:val="24"/>
          <w:szCs w:val="24"/>
        </w:rPr>
        <w:t>Student</w:t>
      </w:r>
      <w:r w:rsidR="002A0F8B" w:rsidRPr="00090CEF">
        <w:rPr>
          <w:rFonts w:asciiTheme="majorHAnsi" w:eastAsia="Arial" w:hAnsiTheme="majorHAnsi" w:cs="Arial"/>
          <w:color w:val="000000"/>
          <w:sz w:val="24"/>
          <w:szCs w:val="24"/>
        </w:rPr>
        <w:t xml:space="preserve">s and staff involved in child protection issues will receive appropriate </w:t>
      </w:r>
      <w:proofErr w:type="gramStart"/>
      <w:r w:rsidR="002A0F8B" w:rsidRPr="00090CEF">
        <w:rPr>
          <w:rFonts w:asciiTheme="majorHAnsi" w:eastAsia="Arial" w:hAnsiTheme="majorHAnsi" w:cs="Arial"/>
          <w:color w:val="000000"/>
          <w:sz w:val="24"/>
          <w:szCs w:val="24"/>
        </w:rPr>
        <w:t>support</w:t>
      </w:r>
      <w:proofErr w:type="gramEnd"/>
      <w:r w:rsidR="002A0F8B" w:rsidRPr="00090CEF">
        <w:rPr>
          <w:rFonts w:asciiTheme="majorHAnsi" w:eastAsia="Arial" w:hAnsiTheme="majorHAnsi" w:cs="Arial"/>
          <w:color w:val="000000"/>
          <w:sz w:val="24"/>
          <w:szCs w:val="24"/>
        </w:rPr>
        <w:t xml:space="preserve"> </w:t>
      </w:r>
    </w:p>
    <w:p w14:paraId="653C2955" w14:textId="06926A66" w:rsidR="00A4604B" w:rsidRPr="00E47E73" w:rsidRDefault="00A4604B" w:rsidP="00396853">
      <w:pPr>
        <w:numPr>
          <w:ilvl w:val="0"/>
          <w:numId w:val="16"/>
        </w:numPr>
        <w:pBdr>
          <w:top w:val="nil"/>
          <w:left w:val="nil"/>
          <w:bottom w:val="nil"/>
          <w:right w:val="nil"/>
          <w:between w:val="nil"/>
        </w:pBdr>
        <w:spacing w:after="0" w:line="240" w:lineRule="auto"/>
        <w:jc w:val="both"/>
        <w:rPr>
          <w:rFonts w:asciiTheme="majorHAnsi" w:hAnsiTheme="majorHAnsi"/>
          <w:color w:val="000000"/>
          <w:sz w:val="24"/>
          <w:szCs w:val="24"/>
        </w:rPr>
      </w:pPr>
      <w:r w:rsidRPr="00E47E73">
        <w:rPr>
          <w:rFonts w:asciiTheme="majorHAnsi" w:eastAsia="Arial" w:hAnsiTheme="majorHAnsi" w:cs="Arial"/>
          <w:color w:val="000000"/>
          <w:sz w:val="24"/>
          <w:szCs w:val="24"/>
        </w:rPr>
        <w:t xml:space="preserve">Reflects the </w:t>
      </w:r>
      <w:r w:rsidRPr="00E47E73">
        <w:rPr>
          <w:sz w:val="24"/>
          <w:szCs w:val="24"/>
        </w:rPr>
        <w:t xml:space="preserve">reflects the whole school/college approach to </w:t>
      </w:r>
      <w:proofErr w:type="gramStart"/>
      <w:r w:rsidR="006C4EBB" w:rsidRPr="00FD64B9">
        <w:rPr>
          <w:sz w:val="24"/>
          <w:szCs w:val="24"/>
        </w:rPr>
        <w:t>child</w:t>
      </w:r>
      <w:r w:rsidRPr="00FD64B9">
        <w:rPr>
          <w:sz w:val="24"/>
          <w:szCs w:val="24"/>
        </w:rPr>
        <w:t xml:space="preserve"> on </w:t>
      </w:r>
      <w:r w:rsidR="006C4EBB" w:rsidRPr="00FD64B9">
        <w:rPr>
          <w:sz w:val="24"/>
          <w:szCs w:val="24"/>
        </w:rPr>
        <w:t>child</w:t>
      </w:r>
      <w:proofErr w:type="gramEnd"/>
      <w:r w:rsidRPr="00E47E73">
        <w:rPr>
          <w:sz w:val="24"/>
          <w:szCs w:val="24"/>
        </w:rPr>
        <w:t xml:space="preserve"> abuse</w:t>
      </w:r>
    </w:p>
    <w:p w14:paraId="138156B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3E96E18" w14:textId="77777777" w:rsidR="009E2CAF" w:rsidRPr="00090CEF" w:rsidRDefault="002A0F8B" w:rsidP="0080462B">
      <w:pPr>
        <w:pStyle w:val="Heading2"/>
        <w:spacing w:line="240" w:lineRule="auto"/>
      </w:pPr>
      <w:bookmarkStart w:id="9" w:name="_2et92p0" w:colFirst="0" w:colLast="0"/>
      <w:bookmarkStart w:id="10" w:name="_Toc150257604"/>
      <w:bookmarkEnd w:id="9"/>
      <w:r w:rsidRPr="00090CEF">
        <w:lastRenderedPageBreak/>
        <w:t xml:space="preserve">Policy </w:t>
      </w:r>
      <w:proofErr w:type="gramStart"/>
      <w:r w:rsidRPr="00090CEF">
        <w:t>aims</w:t>
      </w:r>
      <w:bookmarkEnd w:id="10"/>
      <w:proofErr w:type="gramEnd"/>
      <w:r w:rsidRPr="00090CEF">
        <w:t xml:space="preserve"> </w:t>
      </w:r>
    </w:p>
    <w:p w14:paraId="0D317BF8" w14:textId="56A1F078" w:rsidR="009E2CAF" w:rsidRPr="00090CEF" w:rsidRDefault="002A0F8B" w:rsidP="00396853">
      <w:pPr>
        <w:numPr>
          <w:ilvl w:val="0"/>
          <w:numId w:val="17"/>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To demonstrate the school’s commitment </w:t>
      </w:r>
      <w:proofErr w:type="gramStart"/>
      <w:r w:rsidRPr="00090CEF">
        <w:rPr>
          <w:rFonts w:asciiTheme="majorHAnsi" w:eastAsia="Arial" w:hAnsiTheme="majorHAnsi" w:cs="Arial"/>
          <w:sz w:val="24"/>
          <w:szCs w:val="24"/>
        </w:rPr>
        <w:t>with regard to</w:t>
      </w:r>
      <w:proofErr w:type="gramEnd"/>
      <w:r w:rsidRPr="00090CEF">
        <w:rPr>
          <w:rFonts w:asciiTheme="majorHAnsi" w:eastAsia="Arial" w:hAnsiTheme="majorHAnsi" w:cs="Arial"/>
          <w:sz w:val="24"/>
          <w:szCs w:val="24"/>
        </w:rPr>
        <w:t xml:space="preserve"> safeguarding and child protection to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parents and other partners </w:t>
      </w:r>
    </w:p>
    <w:p w14:paraId="3E6D8620" w14:textId="77777777" w:rsidR="009E2CAF" w:rsidRPr="00090CEF" w:rsidRDefault="002A0F8B" w:rsidP="00396853">
      <w:pPr>
        <w:numPr>
          <w:ilvl w:val="0"/>
          <w:numId w:val="17"/>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To contribute to the school’s safeguarding portfolio </w:t>
      </w:r>
    </w:p>
    <w:p w14:paraId="0ABF59D6" w14:textId="77777777" w:rsidR="009E2CAF" w:rsidRPr="00090CEF" w:rsidRDefault="002A0F8B" w:rsidP="00396853">
      <w:pPr>
        <w:numPr>
          <w:ilvl w:val="0"/>
          <w:numId w:val="17"/>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provide all staff with the necessary information to enable them to meet their child protection </w:t>
      </w:r>
      <w:proofErr w:type="gramStart"/>
      <w:r w:rsidRPr="00090CEF">
        <w:rPr>
          <w:rFonts w:asciiTheme="majorHAnsi" w:eastAsia="Arial" w:hAnsiTheme="majorHAnsi" w:cs="Arial"/>
          <w:color w:val="000000"/>
          <w:sz w:val="24"/>
          <w:szCs w:val="24"/>
        </w:rPr>
        <w:t>responsibilities</w:t>
      </w:r>
      <w:proofErr w:type="gramEnd"/>
      <w:r w:rsidRPr="00090CEF">
        <w:rPr>
          <w:rFonts w:asciiTheme="majorHAnsi" w:eastAsia="Arial" w:hAnsiTheme="majorHAnsi" w:cs="Arial"/>
          <w:color w:val="000000"/>
          <w:sz w:val="24"/>
          <w:szCs w:val="24"/>
        </w:rPr>
        <w:t xml:space="preserve"> </w:t>
      </w:r>
    </w:p>
    <w:p w14:paraId="69E622E8" w14:textId="215DD00A" w:rsidR="009E2CAF" w:rsidRPr="00090CEF" w:rsidRDefault="00396853" w:rsidP="00396853">
      <w:pPr>
        <w:numPr>
          <w:ilvl w:val="0"/>
          <w:numId w:val="17"/>
        </w:numPr>
        <w:pBdr>
          <w:top w:val="nil"/>
          <w:left w:val="nil"/>
          <w:bottom w:val="nil"/>
          <w:right w:val="nil"/>
          <w:between w:val="nil"/>
        </w:pBdr>
        <w:spacing w:after="0" w:line="240" w:lineRule="auto"/>
        <w:jc w:val="both"/>
        <w:rPr>
          <w:rFonts w:asciiTheme="majorHAnsi" w:hAnsiTheme="majorHAnsi"/>
          <w:color w:val="000000"/>
          <w:sz w:val="24"/>
          <w:szCs w:val="24"/>
        </w:rPr>
      </w:pPr>
      <w:r>
        <w:rPr>
          <w:noProof/>
        </w:rPr>
        <mc:AlternateContent>
          <mc:Choice Requires="wps">
            <w:drawing>
              <wp:anchor distT="45720" distB="45720" distL="114300" distR="114300" simplePos="0" relativeHeight="251658281" behindDoc="0" locked="0" layoutInCell="1" allowOverlap="1" wp14:anchorId="5F0D1E13" wp14:editId="314B8C1A">
                <wp:simplePos x="0" y="0"/>
                <wp:positionH relativeFrom="column">
                  <wp:posOffset>-105410</wp:posOffset>
                </wp:positionH>
                <wp:positionV relativeFrom="paragraph">
                  <wp:posOffset>422275</wp:posOffset>
                </wp:positionV>
                <wp:extent cx="6238875" cy="2657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57475"/>
                        </a:xfrm>
                        <a:prstGeom prst="rect">
                          <a:avLst/>
                        </a:prstGeom>
                        <a:solidFill>
                          <a:srgbClr val="FFFFFF"/>
                        </a:solidFill>
                        <a:ln w="9525">
                          <a:solidFill>
                            <a:srgbClr val="000000"/>
                          </a:solidFill>
                          <a:miter lim="800000"/>
                          <a:headEnd/>
                          <a:tailEnd/>
                        </a:ln>
                      </wps:spPr>
                      <wps:txbx>
                        <w:txbxContent>
                          <w:p w14:paraId="3B09ABFF" w14:textId="77777777" w:rsidR="004752EF" w:rsidRPr="00667CA5" w:rsidRDefault="004752EF" w:rsidP="00396853">
                            <w:pPr>
                              <w:spacing w:after="0" w:line="240" w:lineRule="auto"/>
                            </w:pPr>
                            <w:r w:rsidRPr="00667CA5">
                              <w:rPr>
                                <w:b/>
                                <w:color w:val="000000"/>
                                <w:u w:val="single"/>
                              </w:rPr>
                              <w:t xml:space="preserve">Terminology </w:t>
                            </w:r>
                          </w:p>
                          <w:p w14:paraId="3A2CDBC6" w14:textId="77777777" w:rsidR="00396853" w:rsidRPr="00396853" w:rsidRDefault="00396853" w:rsidP="00396853">
                            <w:pPr>
                              <w:spacing w:after="0" w:line="240" w:lineRule="auto"/>
                              <w:ind w:right="116"/>
                              <w:jc w:val="both"/>
                              <w:rPr>
                                <w:b/>
                                <w:color w:val="000000"/>
                                <w:sz w:val="12"/>
                                <w:szCs w:val="12"/>
                              </w:rPr>
                            </w:pPr>
                          </w:p>
                          <w:p w14:paraId="7D1829A1" w14:textId="103E1EB6" w:rsidR="004752EF" w:rsidRPr="00667CA5" w:rsidRDefault="004752EF" w:rsidP="00396853">
                            <w:pPr>
                              <w:spacing w:after="0" w:line="240" w:lineRule="auto"/>
                              <w:ind w:right="116"/>
                              <w:jc w:val="both"/>
                            </w:pPr>
                            <w:r w:rsidRPr="00667CA5">
                              <w:rPr>
                                <w:b/>
                                <w:color w:val="000000"/>
                              </w:rPr>
                              <w:t>Safeguarding</w:t>
                            </w:r>
                            <w:r w:rsidRPr="00667CA5">
                              <w:rPr>
                                <w:color w:val="000000"/>
                              </w:rPr>
                              <w:t xml:space="preserve"> and promoting the welfare of children refers to the process of protecting children from maltreatment, preventing the impairment of</w:t>
                            </w:r>
                            <w:r>
                              <w:rPr>
                                <w:color w:val="000000"/>
                              </w:rPr>
                              <w:t xml:space="preserve"> </w:t>
                            </w:r>
                            <w:r w:rsidRPr="000564A3">
                              <w:rPr>
                                <w:color w:val="000000"/>
                              </w:rPr>
                              <w:t>children’s mental and physical health</w:t>
                            </w:r>
                            <w:r w:rsidRPr="00667CA5">
                              <w:rPr>
                                <w:color w:val="000000"/>
                              </w:rPr>
                              <w:t xml:space="preserve"> or development, ensuring that children grow up in circumstances consistent with the provision of safe and effective care and taking action to enable all children to have the best outcomes. </w:t>
                            </w:r>
                          </w:p>
                          <w:p w14:paraId="76843ACA" w14:textId="77777777" w:rsidR="00396853" w:rsidRPr="00396853" w:rsidRDefault="00396853" w:rsidP="00396853">
                            <w:pPr>
                              <w:spacing w:after="0" w:line="240" w:lineRule="auto"/>
                              <w:ind w:right="362"/>
                              <w:jc w:val="both"/>
                              <w:rPr>
                                <w:b/>
                                <w:color w:val="000000"/>
                                <w:sz w:val="12"/>
                                <w:szCs w:val="12"/>
                              </w:rPr>
                            </w:pPr>
                          </w:p>
                          <w:p w14:paraId="2301F715" w14:textId="65F8027C" w:rsidR="004752EF" w:rsidRPr="00667CA5" w:rsidRDefault="004752EF" w:rsidP="00396853">
                            <w:pPr>
                              <w:spacing w:after="0" w:line="240" w:lineRule="auto"/>
                              <w:ind w:right="362"/>
                              <w:jc w:val="both"/>
                            </w:pPr>
                            <w:r w:rsidRPr="00667CA5">
                              <w:rPr>
                                <w:b/>
                                <w:color w:val="000000"/>
                              </w:rPr>
                              <w:t>Child protection</w:t>
                            </w:r>
                            <w:r w:rsidRPr="00667CA5">
                              <w:rPr>
                                <w:color w:val="000000"/>
                              </w:rPr>
                              <w:t xml:space="preserve"> refers to the processes undertaken to protect children who have been identified as </w:t>
                            </w:r>
                            <w:proofErr w:type="gramStart"/>
                            <w:r w:rsidRPr="00667CA5">
                              <w:rPr>
                                <w:color w:val="000000"/>
                              </w:rPr>
                              <w:t>suffering, or</w:t>
                            </w:r>
                            <w:proofErr w:type="gramEnd"/>
                            <w:r w:rsidRPr="00667CA5">
                              <w:rPr>
                                <w:color w:val="000000"/>
                              </w:rPr>
                              <w:t xml:space="preserve"> being at risk of suffering significant harm. </w:t>
                            </w:r>
                          </w:p>
                          <w:p w14:paraId="59E21A0C" w14:textId="77777777" w:rsidR="00396853" w:rsidRPr="00396853" w:rsidRDefault="00396853" w:rsidP="00396853">
                            <w:pPr>
                              <w:spacing w:after="0" w:line="240" w:lineRule="auto"/>
                              <w:jc w:val="both"/>
                              <w:rPr>
                                <w:b/>
                                <w:color w:val="000000"/>
                                <w:sz w:val="12"/>
                                <w:szCs w:val="12"/>
                              </w:rPr>
                            </w:pPr>
                          </w:p>
                          <w:p w14:paraId="1D70A232" w14:textId="49D05F3A" w:rsidR="004752EF" w:rsidRPr="00667CA5" w:rsidRDefault="004752EF" w:rsidP="00396853">
                            <w:pPr>
                              <w:spacing w:after="0" w:line="240" w:lineRule="auto"/>
                              <w:jc w:val="both"/>
                            </w:pPr>
                            <w:r w:rsidRPr="00667CA5">
                              <w:rPr>
                                <w:b/>
                                <w:color w:val="000000"/>
                              </w:rPr>
                              <w:t>Staff</w:t>
                            </w:r>
                            <w:r w:rsidRPr="00667CA5">
                              <w:rPr>
                                <w:color w:val="000000"/>
                              </w:rPr>
                              <w:t xml:space="preserve"> refers to all those working for or on behalf of the school, full </w:t>
                            </w:r>
                            <w:proofErr w:type="gramStart"/>
                            <w:r w:rsidRPr="00667CA5">
                              <w:rPr>
                                <w:color w:val="000000"/>
                              </w:rPr>
                              <w:t>time</w:t>
                            </w:r>
                            <w:proofErr w:type="gramEnd"/>
                            <w:r w:rsidRPr="00667CA5">
                              <w:rPr>
                                <w:color w:val="000000"/>
                              </w:rPr>
                              <w:t xml:space="preserve"> or part time, temporary or permanent, in either a paid or voluntary capacity. </w:t>
                            </w:r>
                          </w:p>
                          <w:p w14:paraId="02FC801B" w14:textId="77777777" w:rsidR="00396853" w:rsidRPr="00396853" w:rsidRDefault="00396853" w:rsidP="00396853">
                            <w:pPr>
                              <w:spacing w:after="0" w:line="240" w:lineRule="auto"/>
                              <w:jc w:val="both"/>
                              <w:rPr>
                                <w:b/>
                                <w:color w:val="000000"/>
                                <w:sz w:val="12"/>
                                <w:szCs w:val="12"/>
                              </w:rPr>
                            </w:pPr>
                          </w:p>
                          <w:p w14:paraId="050B092C" w14:textId="520E205D" w:rsidR="004752EF" w:rsidRPr="00667CA5" w:rsidRDefault="004752EF" w:rsidP="00396853">
                            <w:pPr>
                              <w:spacing w:after="0" w:line="240" w:lineRule="auto"/>
                              <w:jc w:val="both"/>
                            </w:pPr>
                            <w:r w:rsidRPr="00667CA5">
                              <w:rPr>
                                <w:b/>
                                <w:color w:val="000000"/>
                              </w:rPr>
                              <w:t>Child</w:t>
                            </w:r>
                            <w:r w:rsidRPr="00667CA5">
                              <w:rPr>
                                <w:color w:val="000000"/>
                              </w:rPr>
                              <w:t xml:space="preserve"> includes everyone under the age of 18. </w:t>
                            </w:r>
                          </w:p>
                          <w:p w14:paraId="30E2B2B4" w14:textId="77777777" w:rsidR="00396853" w:rsidRPr="00396853" w:rsidRDefault="00396853" w:rsidP="00396853">
                            <w:pPr>
                              <w:spacing w:after="0" w:line="240" w:lineRule="auto"/>
                              <w:jc w:val="both"/>
                              <w:rPr>
                                <w:b/>
                                <w:color w:val="000000"/>
                                <w:sz w:val="12"/>
                                <w:szCs w:val="12"/>
                              </w:rPr>
                            </w:pPr>
                          </w:p>
                          <w:p w14:paraId="136B8885" w14:textId="2BCB4A00" w:rsidR="004752EF" w:rsidRPr="00667CA5" w:rsidRDefault="004752EF" w:rsidP="00396853">
                            <w:pPr>
                              <w:spacing w:after="0" w:line="240" w:lineRule="auto"/>
                              <w:jc w:val="both"/>
                            </w:pPr>
                            <w:r w:rsidRPr="00667CA5">
                              <w:rPr>
                                <w:b/>
                                <w:color w:val="000000"/>
                              </w:rPr>
                              <w:t>Parent</w:t>
                            </w:r>
                            <w:r w:rsidRPr="00667CA5">
                              <w:rPr>
                                <w:color w:val="000000"/>
                              </w:rPr>
                              <w:t xml:space="preserve"> refers to birth parents and other adults who are in a parenting role, for example </w:t>
                            </w:r>
                            <w:proofErr w:type="gramStart"/>
                            <w:r w:rsidRPr="00667CA5">
                              <w:rPr>
                                <w:color w:val="000000"/>
                              </w:rPr>
                              <w:t>step-parents</w:t>
                            </w:r>
                            <w:proofErr w:type="gramEnd"/>
                            <w:r w:rsidRPr="00667CA5">
                              <w:rPr>
                                <w:color w:val="000000"/>
                              </w:rPr>
                              <w:t>, foster carers and adoptive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D1E13" id="Text Box 2" o:spid="_x0000_s1027" type="#_x0000_t202" style="position:absolute;left:0;text-align:left;margin-left:-8.3pt;margin-top:33.25pt;width:491.25pt;height:209.2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">
                <v:textbox>
                  <w:txbxContent>
                    <w:p w14:paraId="3B09ABFF" w14:textId="77777777" w:rsidR="004752EF" w:rsidRPr="00667CA5" w:rsidRDefault="004752EF" w:rsidP="00396853">
                      <w:pPr>
                        <w:spacing w:after="0" w:line="240" w:lineRule="auto"/>
                      </w:pPr>
                      <w:r w:rsidRPr="00667CA5">
                        <w:rPr>
                          <w:b/>
                          <w:color w:val="000000"/>
                          <w:u w:val="single"/>
                        </w:rPr>
                        <w:t xml:space="preserve">Terminology </w:t>
                      </w:r>
                    </w:p>
                    <w:p w14:paraId="3A2CDBC6" w14:textId="77777777" w:rsidR="00396853" w:rsidRPr="00396853" w:rsidRDefault="00396853" w:rsidP="00396853">
                      <w:pPr>
                        <w:spacing w:after="0" w:line="240" w:lineRule="auto"/>
                        <w:ind w:right="116"/>
                        <w:jc w:val="both"/>
                        <w:rPr>
                          <w:b/>
                          <w:color w:val="000000"/>
                          <w:sz w:val="12"/>
                          <w:szCs w:val="12"/>
                        </w:rPr>
                      </w:pPr>
                    </w:p>
                    <w:p w14:paraId="7D1829A1" w14:textId="103E1EB6" w:rsidR="004752EF" w:rsidRPr="00667CA5" w:rsidRDefault="004752EF" w:rsidP="00396853">
                      <w:pPr>
                        <w:spacing w:after="0" w:line="240" w:lineRule="auto"/>
                        <w:ind w:right="116"/>
                        <w:jc w:val="both"/>
                      </w:pPr>
                      <w:r w:rsidRPr="00667CA5">
                        <w:rPr>
                          <w:b/>
                          <w:color w:val="000000"/>
                        </w:rPr>
                        <w:t>Safeguarding</w:t>
                      </w:r>
                      <w:r w:rsidRPr="00667CA5">
                        <w:rPr>
                          <w:color w:val="000000"/>
                        </w:rPr>
                        <w:t xml:space="preserve"> and promoting the welfare of children refers to the process of protecting children from maltreatment, preventing the impairment of</w:t>
                      </w:r>
                      <w:r>
                        <w:rPr>
                          <w:color w:val="000000"/>
                        </w:rPr>
                        <w:t xml:space="preserve"> </w:t>
                      </w:r>
                      <w:r w:rsidRPr="000564A3">
                        <w:rPr>
                          <w:color w:val="000000"/>
                        </w:rPr>
                        <w:t>children’s mental and physical health</w:t>
                      </w:r>
                      <w:r w:rsidRPr="00667CA5">
                        <w:rPr>
                          <w:color w:val="000000"/>
                        </w:rPr>
                        <w:t xml:space="preserve"> or development, ensuring that children grow up in circumstances consistent with the provision of safe and effective care and taking action to enable all children to have the best outcomes. </w:t>
                      </w:r>
                    </w:p>
                    <w:p w14:paraId="76843ACA" w14:textId="77777777" w:rsidR="00396853" w:rsidRPr="00396853" w:rsidRDefault="00396853" w:rsidP="00396853">
                      <w:pPr>
                        <w:spacing w:after="0" w:line="240" w:lineRule="auto"/>
                        <w:ind w:right="362"/>
                        <w:jc w:val="both"/>
                        <w:rPr>
                          <w:b/>
                          <w:color w:val="000000"/>
                          <w:sz w:val="12"/>
                          <w:szCs w:val="12"/>
                        </w:rPr>
                      </w:pPr>
                    </w:p>
                    <w:p w14:paraId="2301F715" w14:textId="65F8027C" w:rsidR="004752EF" w:rsidRPr="00667CA5" w:rsidRDefault="004752EF" w:rsidP="00396853">
                      <w:pPr>
                        <w:spacing w:after="0" w:line="240" w:lineRule="auto"/>
                        <w:ind w:right="362"/>
                        <w:jc w:val="both"/>
                      </w:pPr>
                      <w:r w:rsidRPr="00667CA5">
                        <w:rPr>
                          <w:b/>
                          <w:color w:val="000000"/>
                        </w:rPr>
                        <w:t>Child protection</w:t>
                      </w:r>
                      <w:r w:rsidRPr="00667CA5">
                        <w:rPr>
                          <w:color w:val="000000"/>
                        </w:rPr>
                        <w:t xml:space="preserve"> refers to the processes undertaken to protect children who have been identified as </w:t>
                      </w:r>
                      <w:proofErr w:type="gramStart"/>
                      <w:r w:rsidRPr="00667CA5">
                        <w:rPr>
                          <w:color w:val="000000"/>
                        </w:rPr>
                        <w:t>suffering, or</w:t>
                      </w:r>
                      <w:proofErr w:type="gramEnd"/>
                      <w:r w:rsidRPr="00667CA5">
                        <w:rPr>
                          <w:color w:val="000000"/>
                        </w:rPr>
                        <w:t xml:space="preserve"> being at risk of suffering significant harm. </w:t>
                      </w:r>
                    </w:p>
                    <w:p w14:paraId="59E21A0C" w14:textId="77777777" w:rsidR="00396853" w:rsidRPr="00396853" w:rsidRDefault="00396853" w:rsidP="00396853">
                      <w:pPr>
                        <w:spacing w:after="0" w:line="240" w:lineRule="auto"/>
                        <w:jc w:val="both"/>
                        <w:rPr>
                          <w:b/>
                          <w:color w:val="000000"/>
                          <w:sz w:val="12"/>
                          <w:szCs w:val="12"/>
                        </w:rPr>
                      </w:pPr>
                    </w:p>
                    <w:p w14:paraId="1D70A232" w14:textId="49D05F3A" w:rsidR="004752EF" w:rsidRPr="00667CA5" w:rsidRDefault="004752EF" w:rsidP="00396853">
                      <w:pPr>
                        <w:spacing w:after="0" w:line="240" w:lineRule="auto"/>
                        <w:jc w:val="both"/>
                      </w:pPr>
                      <w:r w:rsidRPr="00667CA5">
                        <w:rPr>
                          <w:b/>
                          <w:color w:val="000000"/>
                        </w:rPr>
                        <w:t>Staff</w:t>
                      </w:r>
                      <w:r w:rsidRPr="00667CA5">
                        <w:rPr>
                          <w:color w:val="000000"/>
                        </w:rPr>
                        <w:t xml:space="preserve"> refers to all those working for or on behalf of the school, full </w:t>
                      </w:r>
                      <w:proofErr w:type="gramStart"/>
                      <w:r w:rsidRPr="00667CA5">
                        <w:rPr>
                          <w:color w:val="000000"/>
                        </w:rPr>
                        <w:t>time</w:t>
                      </w:r>
                      <w:proofErr w:type="gramEnd"/>
                      <w:r w:rsidRPr="00667CA5">
                        <w:rPr>
                          <w:color w:val="000000"/>
                        </w:rPr>
                        <w:t xml:space="preserve"> or part time, temporary or permanent, in either a paid or voluntary capacity. </w:t>
                      </w:r>
                    </w:p>
                    <w:p w14:paraId="02FC801B" w14:textId="77777777" w:rsidR="00396853" w:rsidRPr="00396853" w:rsidRDefault="00396853" w:rsidP="00396853">
                      <w:pPr>
                        <w:spacing w:after="0" w:line="240" w:lineRule="auto"/>
                        <w:jc w:val="both"/>
                        <w:rPr>
                          <w:b/>
                          <w:color w:val="000000"/>
                          <w:sz w:val="12"/>
                          <w:szCs w:val="12"/>
                        </w:rPr>
                      </w:pPr>
                    </w:p>
                    <w:p w14:paraId="050B092C" w14:textId="520E205D" w:rsidR="004752EF" w:rsidRPr="00667CA5" w:rsidRDefault="004752EF" w:rsidP="00396853">
                      <w:pPr>
                        <w:spacing w:after="0" w:line="240" w:lineRule="auto"/>
                        <w:jc w:val="both"/>
                      </w:pPr>
                      <w:r w:rsidRPr="00667CA5">
                        <w:rPr>
                          <w:b/>
                          <w:color w:val="000000"/>
                        </w:rPr>
                        <w:t>Child</w:t>
                      </w:r>
                      <w:r w:rsidRPr="00667CA5">
                        <w:rPr>
                          <w:color w:val="000000"/>
                        </w:rPr>
                        <w:t xml:space="preserve"> includes everyone under the age of 18. </w:t>
                      </w:r>
                    </w:p>
                    <w:p w14:paraId="30E2B2B4" w14:textId="77777777" w:rsidR="00396853" w:rsidRPr="00396853" w:rsidRDefault="00396853" w:rsidP="00396853">
                      <w:pPr>
                        <w:spacing w:after="0" w:line="240" w:lineRule="auto"/>
                        <w:jc w:val="both"/>
                        <w:rPr>
                          <w:b/>
                          <w:color w:val="000000"/>
                          <w:sz w:val="12"/>
                          <w:szCs w:val="12"/>
                        </w:rPr>
                      </w:pPr>
                    </w:p>
                    <w:p w14:paraId="136B8885" w14:textId="2BCB4A00" w:rsidR="004752EF" w:rsidRPr="00667CA5" w:rsidRDefault="004752EF" w:rsidP="00396853">
                      <w:pPr>
                        <w:spacing w:after="0" w:line="240" w:lineRule="auto"/>
                        <w:jc w:val="both"/>
                      </w:pPr>
                      <w:r w:rsidRPr="00667CA5">
                        <w:rPr>
                          <w:b/>
                          <w:color w:val="000000"/>
                        </w:rPr>
                        <w:t>Parent</w:t>
                      </w:r>
                      <w:r w:rsidRPr="00667CA5">
                        <w:rPr>
                          <w:color w:val="000000"/>
                        </w:rPr>
                        <w:t xml:space="preserve"> refers to birth parents and other adults who are in a parenting role, for example </w:t>
                      </w:r>
                      <w:proofErr w:type="gramStart"/>
                      <w:r w:rsidRPr="00667CA5">
                        <w:rPr>
                          <w:color w:val="000000"/>
                        </w:rPr>
                        <w:t>step-parents</w:t>
                      </w:r>
                      <w:proofErr w:type="gramEnd"/>
                      <w:r w:rsidRPr="00667CA5">
                        <w:rPr>
                          <w:color w:val="000000"/>
                        </w:rPr>
                        <w:t>, foster carers and adoptive parents.</w:t>
                      </w:r>
                    </w:p>
                  </w:txbxContent>
                </v:textbox>
                <w10:wrap type="square"/>
              </v:shape>
            </w:pict>
          </mc:Fallback>
        </mc:AlternateContent>
      </w:r>
      <w:r w:rsidR="002A0F8B" w:rsidRPr="00090CEF">
        <w:rPr>
          <w:rFonts w:asciiTheme="majorHAnsi" w:eastAsia="Arial" w:hAnsiTheme="majorHAnsi" w:cs="Arial"/>
          <w:color w:val="000000"/>
          <w:sz w:val="24"/>
          <w:szCs w:val="24"/>
        </w:rPr>
        <w:t xml:space="preserve">To ensure consistent good practice </w:t>
      </w:r>
    </w:p>
    <w:p w14:paraId="3CD61904" w14:textId="297FA807" w:rsidR="009E2CA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611E40" w14:textId="33083DFC" w:rsidR="00667CA5" w:rsidRPr="00396853" w:rsidRDefault="00667CA5" w:rsidP="0080462B">
      <w:pPr>
        <w:pBdr>
          <w:top w:val="nil"/>
          <w:left w:val="nil"/>
          <w:bottom w:val="nil"/>
          <w:right w:val="nil"/>
          <w:between w:val="nil"/>
        </w:pBdr>
        <w:spacing w:after="0" w:line="240" w:lineRule="auto"/>
        <w:rPr>
          <w:rFonts w:asciiTheme="majorHAnsi" w:eastAsia="Arial" w:hAnsiTheme="majorHAnsi" w:cs="Arial"/>
          <w:color w:val="000000"/>
          <w:sz w:val="12"/>
          <w:szCs w:val="12"/>
        </w:rPr>
      </w:pPr>
    </w:p>
    <w:p w14:paraId="6BD23F1C" w14:textId="77777777" w:rsidR="009E2CAF" w:rsidRPr="00090CEF" w:rsidRDefault="002A0F8B" w:rsidP="0080462B">
      <w:pPr>
        <w:pStyle w:val="Heading1"/>
        <w:spacing w:line="240" w:lineRule="auto"/>
      </w:pPr>
      <w:bookmarkStart w:id="11" w:name="_tyjcwt" w:colFirst="0" w:colLast="0"/>
      <w:bookmarkStart w:id="12" w:name="_nwx9kp63poh6" w:colFirst="0" w:colLast="0"/>
      <w:bookmarkStart w:id="13" w:name="_Toc150257605"/>
      <w:bookmarkEnd w:id="11"/>
      <w:bookmarkEnd w:id="12"/>
      <w:r w:rsidRPr="00090CEF">
        <w:t>Safeguarding legislation and guidance</w:t>
      </w:r>
      <w:bookmarkEnd w:id="13"/>
    </w:p>
    <w:p w14:paraId="5D6B8C12" w14:textId="137307FB" w:rsidR="009E2CAF" w:rsidRPr="00090CEF" w:rsidRDefault="00591C3E" w:rsidP="00396853">
      <w:pPr>
        <w:numPr>
          <w:ilvl w:val="0"/>
          <w:numId w:val="19"/>
        </w:numPr>
        <w:pBdr>
          <w:top w:val="nil"/>
          <w:left w:val="nil"/>
          <w:bottom w:val="nil"/>
          <w:right w:val="nil"/>
          <w:between w:val="nil"/>
        </w:pBdr>
        <w:spacing w:after="0" w:line="240" w:lineRule="auto"/>
        <w:jc w:val="both"/>
        <w:rPr>
          <w:rFonts w:asciiTheme="majorHAnsi" w:hAnsiTheme="majorHAnsi"/>
          <w:color w:val="000000"/>
          <w:sz w:val="24"/>
          <w:szCs w:val="24"/>
        </w:rPr>
      </w:pPr>
      <w:hyperlink r:id="rId21" w:history="1">
        <w:r w:rsidR="002A0F8B" w:rsidRPr="005320A0">
          <w:rPr>
            <w:rStyle w:val="Hyperlink"/>
            <w:rFonts w:asciiTheme="majorHAnsi" w:eastAsia="Arial" w:hAnsiTheme="majorHAnsi" w:cs="Arial"/>
            <w:sz w:val="24"/>
            <w:szCs w:val="24"/>
          </w:rPr>
          <w:t>Section 175 of the Education Act 2002</w:t>
        </w:r>
      </w:hyperlink>
      <w:r w:rsidR="002A0F8B" w:rsidRPr="00090CEF">
        <w:rPr>
          <w:rFonts w:asciiTheme="majorHAnsi" w:eastAsia="Arial" w:hAnsiTheme="majorHAnsi" w:cs="Arial"/>
          <w:color w:val="000000"/>
          <w:sz w:val="24"/>
          <w:szCs w:val="24"/>
        </w:rPr>
        <w:t xml:space="preserve"> requires local education authorities and the governors of maintained schools and further education (FE) colleges to make arrangements to ensure that their functions are carried out with a view to safeguarding and promoting the welfare of </w:t>
      </w:r>
      <w:proofErr w:type="gramStart"/>
      <w:r w:rsidR="002A0F8B" w:rsidRPr="00090CEF">
        <w:rPr>
          <w:rFonts w:asciiTheme="majorHAnsi" w:eastAsia="Arial" w:hAnsiTheme="majorHAnsi" w:cs="Arial"/>
          <w:color w:val="000000"/>
          <w:sz w:val="24"/>
          <w:szCs w:val="24"/>
        </w:rPr>
        <w:t>children</w:t>
      </w:r>
      <w:proofErr w:type="gramEnd"/>
    </w:p>
    <w:p w14:paraId="71FA270C" w14:textId="1D466A89" w:rsidR="009E2CAF" w:rsidRPr="00090CEF" w:rsidRDefault="002A0F8B" w:rsidP="00396853">
      <w:pPr>
        <w:numPr>
          <w:ilvl w:val="0"/>
          <w:numId w:val="31"/>
        </w:numPr>
        <w:spacing w:after="0" w:line="240" w:lineRule="auto"/>
        <w:ind w:left="360"/>
        <w:jc w:val="both"/>
        <w:rPr>
          <w:rFonts w:asciiTheme="majorHAnsi" w:hAnsiTheme="majorHAnsi"/>
          <w:sz w:val="24"/>
          <w:szCs w:val="24"/>
        </w:rPr>
      </w:pPr>
      <w:r w:rsidRPr="00090CEF">
        <w:rPr>
          <w:rFonts w:asciiTheme="majorHAnsi" w:eastAsia="Arial" w:hAnsiTheme="majorHAnsi" w:cs="Arial"/>
          <w:sz w:val="24"/>
          <w:szCs w:val="24"/>
        </w:rPr>
        <w:t xml:space="preserve">The </w:t>
      </w:r>
      <w:hyperlink r:id="rId22" w:history="1">
        <w:r w:rsidRPr="00F149DA">
          <w:rPr>
            <w:rStyle w:val="Hyperlink"/>
            <w:rFonts w:asciiTheme="majorHAnsi" w:eastAsia="Arial" w:hAnsiTheme="majorHAnsi" w:cs="Arial"/>
            <w:b/>
            <w:sz w:val="24"/>
            <w:szCs w:val="24"/>
          </w:rPr>
          <w:t>Teacher Standards 2012</w:t>
        </w:r>
      </w:hyperlink>
      <w:r w:rsidRPr="00090CEF">
        <w:rPr>
          <w:rFonts w:asciiTheme="majorHAnsi" w:eastAsia="Arial" w:hAnsiTheme="majorHAnsi" w:cs="Arial"/>
          <w:sz w:val="24"/>
          <w:szCs w:val="24"/>
        </w:rPr>
        <w:t xml:space="preserve"> state that teachers, including </w:t>
      </w:r>
      <w:r w:rsidR="00396853">
        <w:rPr>
          <w:rFonts w:asciiTheme="majorHAnsi" w:eastAsia="Arial" w:hAnsiTheme="majorHAnsi" w:cs="Arial"/>
          <w:sz w:val="24"/>
          <w:szCs w:val="24"/>
        </w:rPr>
        <w:t>Head Teacher</w:t>
      </w:r>
      <w:r w:rsidRPr="00090CEF">
        <w:rPr>
          <w:rFonts w:asciiTheme="majorHAnsi" w:eastAsia="Arial" w:hAnsiTheme="majorHAnsi" w:cs="Arial"/>
          <w:sz w:val="24"/>
          <w:szCs w:val="24"/>
        </w:rPr>
        <w:t>s should safeguard children’s wellbeing and maintain public trust in the teaching profession as part of their professional duties</w:t>
      </w:r>
    </w:p>
    <w:p w14:paraId="63B11E02" w14:textId="3171DC0B" w:rsidR="009E2CAF" w:rsidRPr="00090CEF" w:rsidRDefault="002A0F8B" w:rsidP="00396853">
      <w:pPr>
        <w:numPr>
          <w:ilvl w:val="0"/>
          <w:numId w:val="31"/>
        </w:numPr>
        <w:spacing w:after="0" w:line="240" w:lineRule="auto"/>
        <w:ind w:left="360"/>
        <w:jc w:val="both"/>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23" w:history="1">
        <w:r w:rsidRPr="00F91496">
          <w:rPr>
            <w:rStyle w:val="Hyperlink"/>
            <w:rFonts w:asciiTheme="majorHAnsi" w:eastAsia="Arial" w:hAnsiTheme="majorHAnsi" w:cs="Arial"/>
            <w:b/>
            <w:sz w:val="24"/>
            <w:szCs w:val="24"/>
          </w:rPr>
          <w:t>Working Together to Safeguarding Children 2018</w:t>
        </w:r>
      </w:hyperlink>
      <w:r w:rsidRPr="00090CEF">
        <w:rPr>
          <w:rFonts w:asciiTheme="majorHAnsi" w:eastAsia="Arial" w:hAnsiTheme="majorHAnsi" w:cs="Arial"/>
          <w:b/>
          <w:sz w:val="24"/>
          <w:szCs w:val="24"/>
        </w:rPr>
        <w:t>,</w:t>
      </w:r>
      <w:r w:rsidRPr="00090CEF">
        <w:rPr>
          <w:rFonts w:asciiTheme="majorHAnsi" w:eastAsia="Arial" w:hAnsiTheme="majorHAnsi" w:cs="Arial"/>
          <w:sz w:val="24"/>
          <w:szCs w:val="24"/>
        </w:rPr>
        <w:t xml:space="preserve"> covers the legislative requirements and expectations on individual services (including schools and colleges) to safeguard and promote the welfare of children. It also provides the framework for </w:t>
      </w:r>
      <w:r w:rsidR="002530D8">
        <w:rPr>
          <w:rFonts w:asciiTheme="majorHAnsi" w:eastAsia="Arial" w:hAnsiTheme="majorHAnsi" w:cs="Arial"/>
          <w:sz w:val="24"/>
          <w:szCs w:val="24"/>
        </w:rPr>
        <w:t>safeguarding partner</w:t>
      </w:r>
      <w:r w:rsidRPr="00090CEF">
        <w:rPr>
          <w:rFonts w:asciiTheme="majorHAnsi" w:eastAsia="Arial" w:hAnsiTheme="majorHAnsi" w:cs="Arial"/>
          <w:sz w:val="24"/>
          <w:szCs w:val="24"/>
        </w:rPr>
        <w:t xml:space="preserve">s to monitor the effectiveness of local services, including safeguarding arrangements in </w:t>
      </w:r>
      <w:proofErr w:type="gramStart"/>
      <w:r w:rsidRPr="00090CEF">
        <w:rPr>
          <w:rFonts w:asciiTheme="majorHAnsi" w:eastAsia="Arial" w:hAnsiTheme="majorHAnsi" w:cs="Arial"/>
          <w:sz w:val="24"/>
          <w:szCs w:val="24"/>
        </w:rPr>
        <w:t>schools</w:t>
      </w:r>
      <w:proofErr w:type="gramEnd"/>
    </w:p>
    <w:p w14:paraId="33EBFEE9" w14:textId="18E6A767" w:rsidR="00EA5C89" w:rsidRDefault="002A0F8B" w:rsidP="00396853">
      <w:pPr>
        <w:numPr>
          <w:ilvl w:val="0"/>
          <w:numId w:val="31"/>
        </w:numPr>
        <w:spacing w:after="0" w:line="240" w:lineRule="auto"/>
        <w:ind w:left="360"/>
        <w:jc w:val="both"/>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24" w:history="1">
        <w:r w:rsidRPr="007A6D42">
          <w:rPr>
            <w:rStyle w:val="Hyperlink"/>
            <w:rFonts w:asciiTheme="majorHAnsi" w:eastAsia="Arial" w:hAnsiTheme="majorHAnsi" w:cs="Arial"/>
            <w:b/>
            <w:sz w:val="24"/>
            <w:szCs w:val="24"/>
          </w:rPr>
          <w:t xml:space="preserve">Keeping Children Safe in Education </w:t>
        </w:r>
      </w:hyperlink>
      <w:r w:rsidRPr="00090CEF">
        <w:rPr>
          <w:rFonts w:asciiTheme="majorHAnsi" w:eastAsia="Arial" w:hAnsiTheme="majorHAnsi" w:cs="Arial"/>
          <w:sz w:val="24"/>
          <w:szCs w:val="24"/>
        </w:rPr>
        <w:t>is issued under Section 175 of the Education Act 2002, the Education (Independent School Standards) Regulations 2014 and the Education (Non-Maintained Special Schoo</w:t>
      </w:r>
      <w:r w:rsidR="00667CA5">
        <w:rPr>
          <w:rFonts w:asciiTheme="majorHAnsi" w:eastAsia="Arial" w:hAnsiTheme="majorHAnsi" w:cs="Arial"/>
          <w:sz w:val="24"/>
          <w:szCs w:val="24"/>
        </w:rPr>
        <w:t xml:space="preserve">ls) (England) Regulations 2011. </w:t>
      </w:r>
      <w:r w:rsidRPr="00E277A7">
        <w:rPr>
          <w:rFonts w:asciiTheme="majorHAnsi" w:eastAsia="Arial" w:hAnsiTheme="majorHAnsi" w:cs="Arial"/>
          <w:sz w:val="24"/>
          <w:szCs w:val="24"/>
        </w:rPr>
        <w:t xml:space="preserve">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w:t>
      </w:r>
      <w:r w:rsidR="00270E35">
        <w:rPr>
          <w:rFonts w:asciiTheme="majorHAnsi" w:eastAsia="Arial" w:hAnsiTheme="majorHAnsi" w:cs="Arial"/>
          <w:sz w:val="24"/>
          <w:szCs w:val="24"/>
        </w:rPr>
        <w:t>student</w:t>
      </w:r>
      <w:r w:rsidRPr="00E277A7">
        <w:rPr>
          <w:rFonts w:asciiTheme="majorHAnsi" w:eastAsia="Arial" w:hAnsiTheme="majorHAnsi" w:cs="Arial"/>
          <w:sz w:val="24"/>
          <w:szCs w:val="24"/>
        </w:rPr>
        <w:t xml:space="preserve"> referral </w:t>
      </w:r>
      <w:proofErr w:type="gramStart"/>
      <w:r w:rsidRPr="00E277A7">
        <w:rPr>
          <w:rFonts w:asciiTheme="majorHAnsi" w:eastAsia="Arial" w:hAnsiTheme="majorHAnsi" w:cs="Arial"/>
          <w:sz w:val="24"/>
          <w:szCs w:val="24"/>
        </w:rPr>
        <w:t>units</w:t>
      </w:r>
      <w:proofErr w:type="gramEnd"/>
    </w:p>
    <w:p w14:paraId="46F647BB" w14:textId="63B0E92A" w:rsidR="000564A3" w:rsidRDefault="00EA5C89" w:rsidP="00396853">
      <w:pPr>
        <w:numPr>
          <w:ilvl w:val="0"/>
          <w:numId w:val="31"/>
        </w:numPr>
        <w:spacing w:after="0" w:line="240" w:lineRule="auto"/>
        <w:ind w:left="360"/>
        <w:jc w:val="both"/>
        <w:rPr>
          <w:rFonts w:asciiTheme="majorHAnsi" w:hAnsiTheme="majorHAnsi"/>
          <w:sz w:val="24"/>
          <w:szCs w:val="24"/>
        </w:rPr>
      </w:pPr>
      <w:r>
        <w:rPr>
          <w:rFonts w:asciiTheme="majorHAnsi" w:eastAsia="Arial" w:hAnsiTheme="majorHAnsi" w:cs="Arial"/>
          <w:sz w:val="24"/>
          <w:szCs w:val="24"/>
        </w:rPr>
        <w:t>A</w:t>
      </w:r>
      <w:r w:rsidR="002A0F8B" w:rsidRPr="00EA5C89">
        <w:rPr>
          <w:rFonts w:asciiTheme="majorHAnsi" w:eastAsia="Arial" w:hAnsiTheme="majorHAnsi" w:cs="Arial"/>
          <w:sz w:val="24"/>
          <w:szCs w:val="24"/>
        </w:rPr>
        <w:t xml:space="preserve">ll staff must read </w:t>
      </w:r>
      <w:hyperlink r:id="rId25" w:history="1">
        <w:r w:rsidR="002A0F8B" w:rsidRPr="00EA5C89">
          <w:rPr>
            <w:rStyle w:val="Hyperlink"/>
            <w:rFonts w:asciiTheme="majorHAnsi" w:eastAsia="Arial" w:hAnsiTheme="majorHAnsi" w:cs="Arial"/>
            <w:sz w:val="24"/>
            <w:szCs w:val="24"/>
          </w:rPr>
          <w:t>Part One</w:t>
        </w:r>
      </w:hyperlink>
      <w:r w:rsidR="002A0F8B" w:rsidRPr="00EA5C89">
        <w:rPr>
          <w:rFonts w:asciiTheme="majorHAnsi" w:eastAsia="Arial" w:hAnsiTheme="majorHAnsi" w:cs="Arial"/>
          <w:sz w:val="24"/>
          <w:szCs w:val="24"/>
        </w:rPr>
        <w:t xml:space="preserve"> of this guidance and </w:t>
      </w:r>
      <w:r w:rsidR="002A0F8B" w:rsidRPr="000564A3">
        <w:rPr>
          <w:rFonts w:asciiTheme="majorHAnsi" w:eastAsia="Arial" w:hAnsiTheme="majorHAnsi" w:cs="Arial"/>
          <w:sz w:val="24"/>
          <w:szCs w:val="24"/>
        </w:rPr>
        <w:t xml:space="preserve">have all been issued with a copy. </w:t>
      </w:r>
      <w:r w:rsidR="002A0F8B" w:rsidRPr="000564A3">
        <w:rPr>
          <w:rFonts w:asciiTheme="majorHAnsi" w:eastAsia="Arial" w:hAnsiTheme="majorHAnsi" w:cs="Arial"/>
          <w:color w:val="000000"/>
          <w:sz w:val="24"/>
          <w:szCs w:val="24"/>
        </w:rPr>
        <w:t xml:space="preserve">A record to confirm this is held </w:t>
      </w:r>
      <w:r w:rsidR="000564A3" w:rsidRPr="000564A3">
        <w:rPr>
          <w:rFonts w:asciiTheme="majorHAnsi" w:eastAsia="Arial" w:hAnsiTheme="majorHAnsi" w:cs="Arial"/>
          <w:color w:val="000000"/>
          <w:sz w:val="24"/>
          <w:szCs w:val="24"/>
        </w:rPr>
        <w:t>with Andrea Atkinson</w:t>
      </w:r>
      <w:r w:rsidR="00FD64B9">
        <w:rPr>
          <w:rFonts w:asciiTheme="majorHAnsi" w:eastAsia="Arial" w:hAnsiTheme="majorHAnsi" w:cs="Arial"/>
          <w:color w:val="000000"/>
          <w:sz w:val="24"/>
          <w:szCs w:val="24"/>
        </w:rPr>
        <w:t>,</w:t>
      </w:r>
      <w:r w:rsidR="000564A3" w:rsidRPr="000564A3">
        <w:rPr>
          <w:rFonts w:asciiTheme="majorHAnsi" w:eastAsia="Arial" w:hAnsiTheme="majorHAnsi" w:cs="Arial"/>
          <w:color w:val="000000"/>
          <w:sz w:val="24"/>
          <w:szCs w:val="24"/>
        </w:rPr>
        <w:t xml:space="preserve"> School Business Manager</w:t>
      </w:r>
    </w:p>
    <w:p w14:paraId="53B8551B" w14:textId="02F863A2" w:rsidR="009E2CAF" w:rsidRPr="00EA5C89" w:rsidRDefault="00EA5C89" w:rsidP="00396853">
      <w:pPr>
        <w:numPr>
          <w:ilvl w:val="0"/>
          <w:numId w:val="31"/>
        </w:numPr>
        <w:spacing w:after="0" w:line="240" w:lineRule="auto"/>
        <w:ind w:left="360"/>
        <w:jc w:val="both"/>
        <w:rPr>
          <w:rFonts w:asciiTheme="majorHAnsi" w:hAnsiTheme="majorHAnsi"/>
          <w:sz w:val="24"/>
          <w:szCs w:val="24"/>
        </w:rPr>
      </w:pPr>
      <w:r w:rsidRPr="000564A3">
        <w:rPr>
          <w:rFonts w:asciiTheme="majorHAnsi" w:eastAsia="Arial" w:hAnsiTheme="majorHAnsi" w:cs="Arial"/>
          <w:color w:val="000000"/>
          <w:sz w:val="24"/>
          <w:szCs w:val="24"/>
        </w:rPr>
        <w:t xml:space="preserve">Supply staff and other visiting staff will be given the school’s </w:t>
      </w:r>
      <w:r w:rsidR="000564A3" w:rsidRPr="000564A3">
        <w:rPr>
          <w:rFonts w:asciiTheme="majorHAnsi" w:eastAsia="Arial" w:hAnsiTheme="majorHAnsi" w:cs="Arial"/>
          <w:b/>
          <w:color w:val="000000"/>
          <w:sz w:val="24"/>
          <w:szCs w:val="24"/>
        </w:rPr>
        <w:t>Safeguarding Introduction Sheet</w:t>
      </w:r>
      <w:r w:rsidRPr="000564A3">
        <w:rPr>
          <w:rFonts w:ascii="Arial" w:eastAsia="Arial" w:hAnsi="Arial" w:cs="Arial"/>
          <w:b/>
          <w:color w:val="000000"/>
        </w:rPr>
        <w:t xml:space="preserve"> </w:t>
      </w:r>
      <w:r w:rsidRPr="000564A3">
        <w:rPr>
          <w:rFonts w:asciiTheme="majorHAnsi" w:eastAsia="Arial" w:hAnsiTheme="majorHAnsi" w:cs="Arial"/>
          <w:b/>
          <w:color w:val="000000"/>
          <w:sz w:val="24"/>
          <w:szCs w:val="24"/>
        </w:rPr>
        <w:t xml:space="preserve">and a copy of/summary of the school’s Child Protection and Safeguarding Policy, or be issued with the condensed version of Part 1 available in </w:t>
      </w:r>
      <w:hyperlink r:id="rId26" w:history="1">
        <w:r w:rsidRPr="000564A3">
          <w:rPr>
            <w:rStyle w:val="Hyperlink"/>
            <w:rFonts w:asciiTheme="majorHAnsi" w:eastAsia="Arial" w:hAnsiTheme="majorHAnsi" w:cs="Arial"/>
            <w:b/>
            <w:sz w:val="24"/>
            <w:szCs w:val="24"/>
          </w:rPr>
          <w:t>Annex A of Keeping Children Safe in Education</w:t>
        </w:r>
      </w:hyperlink>
      <w:r w:rsidRPr="000564A3">
        <w:rPr>
          <w:rFonts w:asciiTheme="majorHAnsi" w:eastAsia="Arial" w:hAnsiTheme="majorHAnsi" w:cs="Arial"/>
          <w:b/>
          <w:color w:val="000000"/>
          <w:sz w:val="24"/>
          <w:szCs w:val="24"/>
        </w:rPr>
        <w:t xml:space="preserve"> </w:t>
      </w:r>
      <w:r w:rsidRPr="000564A3">
        <w:rPr>
          <w:rFonts w:asciiTheme="majorHAnsi" w:eastAsia="Arial" w:hAnsiTheme="majorHAnsi" w:cs="Arial"/>
          <w:color w:val="000000"/>
          <w:sz w:val="24"/>
          <w:szCs w:val="24"/>
        </w:rPr>
        <w:t>which will be made available to them on their arrival</w:t>
      </w:r>
    </w:p>
    <w:p w14:paraId="2F63C43F" w14:textId="72F33CEF" w:rsidR="009E2CAF" w:rsidRPr="00090CEF" w:rsidRDefault="00591C3E" w:rsidP="00396853">
      <w:pPr>
        <w:numPr>
          <w:ilvl w:val="0"/>
          <w:numId w:val="31"/>
        </w:numPr>
        <w:spacing w:after="0" w:line="240" w:lineRule="auto"/>
        <w:ind w:left="360"/>
        <w:jc w:val="both"/>
        <w:rPr>
          <w:rFonts w:asciiTheme="majorHAnsi" w:hAnsiTheme="majorHAnsi"/>
          <w:sz w:val="24"/>
          <w:szCs w:val="24"/>
        </w:rPr>
      </w:pPr>
      <w:hyperlink r:id="rId27" w:history="1">
        <w:r w:rsidR="002A0F8B" w:rsidRPr="00E277A7">
          <w:rPr>
            <w:rStyle w:val="Hyperlink"/>
            <w:rFonts w:asciiTheme="majorHAnsi" w:eastAsia="Arial" w:hAnsiTheme="majorHAnsi" w:cs="Arial"/>
            <w:b/>
            <w:sz w:val="24"/>
            <w:szCs w:val="24"/>
          </w:rPr>
          <w:t>What to do if you’re worried a child is being abused 2015 - Advice for practitioners</w:t>
        </w:r>
      </w:hyperlink>
      <w:r w:rsidR="002A0F8B" w:rsidRPr="00090CEF">
        <w:rPr>
          <w:rFonts w:asciiTheme="majorHAnsi" w:eastAsia="Arial" w:hAnsiTheme="majorHAnsi" w:cs="Arial"/>
          <w:sz w:val="24"/>
          <w:szCs w:val="24"/>
        </w:rPr>
        <w:t xml:space="preserve"> is non statutory advice which helps practitioners (everyone who works with children) to identify abuse and neglect and take appropriate action</w:t>
      </w:r>
      <w:r w:rsidR="000564A3">
        <w:rPr>
          <w:rFonts w:asciiTheme="majorHAnsi" w:eastAsia="Arial" w:hAnsiTheme="majorHAnsi" w:cs="Arial"/>
          <w:color w:val="808080"/>
          <w:sz w:val="24"/>
          <w:szCs w:val="24"/>
        </w:rPr>
        <w:t>.</w:t>
      </w:r>
    </w:p>
    <w:p w14:paraId="216C6CD2" w14:textId="77777777" w:rsidR="009E2CAF" w:rsidRPr="00090CEF" w:rsidRDefault="009E2CAF" w:rsidP="0080462B">
      <w:pPr>
        <w:spacing w:after="0" w:line="240" w:lineRule="auto"/>
        <w:rPr>
          <w:rFonts w:asciiTheme="majorHAnsi" w:eastAsia="Arial" w:hAnsiTheme="majorHAnsi" w:cs="Arial"/>
          <w:sz w:val="24"/>
          <w:szCs w:val="24"/>
        </w:rPr>
      </w:pPr>
    </w:p>
    <w:p w14:paraId="57977626" w14:textId="61639D26" w:rsidR="009E2CAF" w:rsidRPr="000564A3" w:rsidRDefault="002A0F8B" w:rsidP="00396853">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Due to their day-to-day contact with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school staff are uniquely placed to observe changes in children’s behaviour and the outward signs of abuse. Children may also turn to a trusted adult in school when they are in distress or at risk. It is vital that all school staff are alert to the signs of abuse and understand the procedures for reporting their concerns. The school will </w:t>
      </w:r>
      <w:r w:rsidRPr="000564A3">
        <w:rPr>
          <w:rFonts w:asciiTheme="majorHAnsi" w:eastAsia="Arial" w:hAnsiTheme="majorHAnsi" w:cs="Arial"/>
          <w:sz w:val="24"/>
          <w:szCs w:val="24"/>
        </w:rPr>
        <w:t>always act on identified concerns</w:t>
      </w:r>
      <w:r w:rsidR="00FB23E7" w:rsidRPr="000564A3">
        <w:rPr>
          <w:rFonts w:asciiTheme="majorHAnsi" w:eastAsia="Arial" w:hAnsiTheme="majorHAnsi" w:cs="Arial"/>
          <w:sz w:val="24"/>
          <w:szCs w:val="24"/>
        </w:rPr>
        <w:t xml:space="preserve">. </w:t>
      </w:r>
    </w:p>
    <w:p w14:paraId="5064128C" w14:textId="5A18A7C8" w:rsidR="00523EC9" w:rsidRPr="000564A3" w:rsidRDefault="00523EC9" w:rsidP="00396853">
      <w:pPr>
        <w:spacing w:after="0" w:line="240" w:lineRule="auto"/>
        <w:ind w:right="100"/>
        <w:jc w:val="both"/>
        <w:rPr>
          <w:rFonts w:asciiTheme="majorHAnsi" w:eastAsia="Arial" w:hAnsiTheme="majorHAnsi" w:cstheme="majorHAnsi"/>
          <w:sz w:val="24"/>
          <w:szCs w:val="24"/>
        </w:rPr>
      </w:pPr>
      <w:bookmarkStart w:id="14" w:name="_3dy6vkm" w:colFirst="0" w:colLast="0"/>
      <w:bookmarkEnd w:id="14"/>
      <w:r w:rsidRPr="000564A3">
        <w:rPr>
          <w:rFonts w:asciiTheme="majorHAnsi" w:eastAsia="Arial" w:hAnsiTheme="majorHAnsi" w:cstheme="majorHAnsi"/>
          <w:sz w:val="24"/>
          <w:szCs w:val="24"/>
        </w:rPr>
        <w:t xml:space="preserve">At </w:t>
      </w:r>
      <w:r w:rsidR="000564A3" w:rsidRPr="000564A3">
        <w:rPr>
          <w:rFonts w:asciiTheme="majorHAnsi" w:eastAsia="Arial" w:hAnsiTheme="majorHAnsi" w:cstheme="majorHAnsi"/>
          <w:sz w:val="24"/>
          <w:szCs w:val="24"/>
        </w:rPr>
        <w:t>Furrowfield School</w:t>
      </w:r>
      <w:r w:rsidRPr="000564A3">
        <w:rPr>
          <w:rFonts w:asciiTheme="majorHAnsi" w:eastAsia="Arial" w:hAnsiTheme="majorHAnsi" w:cstheme="majorHAnsi"/>
          <w:sz w:val="24"/>
          <w:szCs w:val="24"/>
        </w:rPr>
        <w:t xml:space="preserve"> we recognise that when a child has a social worker, it is an indicator that the child is more at risk than most </w:t>
      </w:r>
      <w:r w:rsidR="00270E35">
        <w:rPr>
          <w:rFonts w:asciiTheme="majorHAnsi" w:eastAsia="Arial" w:hAnsiTheme="majorHAnsi" w:cstheme="majorHAnsi"/>
          <w:sz w:val="24"/>
          <w:szCs w:val="24"/>
        </w:rPr>
        <w:t>student</w:t>
      </w:r>
      <w:r w:rsidRPr="000564A3">
        <w:rPr>
          <w:rFonts w:asciiTheme="majorHAnsi" w:eastAsia="Arial" w:hAnsiTheme="majorHAnsi" w:cstheme="majorHAnsi"/>
          <w:sz w:val="24"/>
          <w:szCs w:val="24"/>
        </w:rPr>
        <w:t>s.</w:t>
      </w:r>
    </w:p>
    <w:p w14:paraId="2A286824" w14:textId="77777777" w:rsidR="00523EC9" w:rsidRPr="000564A3" w:rsidRDefault="00523EC9" w:rsidP="00396853">
      <w:pPr>
        <w:spacing w:after="0" w:line="240" w:lineRule="auto"/>
        <w:ind w:right="100"/>
        <w:jc w:val="both"/>
        <w:rPr>
          <w:rFonts w:asciiTheme="majorHAnsi" w:eastAsia="Arial" w:hAnsiTheme="majorHAnsi" w:cstheme="majorHAnsi"/>
          <w:sz w:val="24"/>
          <w:szCs w:val="24"/>
        </w:rPr>
      </w:pPr>
      <w:r w:rsidRPr="000564A3">
        <w:rPr>
          <w:rFonts w:asciiTheme="majorHAnsi" w:eastAsia="Arial" w:hAnsiTheme="majorHAnsi" w:cstheme="majorHAnsi"/>
          <w:sz w:val="24"/>
          <w:szCs w:val="24"/>
        </w:rPr>
        <w:t xml:space="preserve">This may mean that they are more vulnerable to further harm, as well as facing educational barriers to attendance, learning, </w:t>
      </w:r>
      <w:proofErr w:type="gramStart"/>
      <w:r w:rsidRPr="000564A3">
        <w:rPr>
          <w:rFonts w:asciiTheme="majorHAnsi" w:eastAsia="Arial" w:hAnsiTheme="majorHAnsi" w:cstheme="majorHAnsi"/>
          <w:sz w:val="24"/>
          <w:szCs w:val="24"/>
        </w:rPr>
        <w:t>behaviour</w:t>
      </w:r>
      <w:proofErr w:type="gramEnd"/>
      <w:r w:rsidRPr="000564A3">
        <w:rPr>
          <w:rFonts w:asciiTheme="majorHAnsi" w:eastAsia="Arial" w:hAnsiTheme="majorHAnsi" w:cstheme="majorHAnsi"/>
          <w:sz w:val="24"/>
          <w:szCs w:val="24"/>
        </w:rPr>
        <w:t xml:space="preserve"> and poor mental health.</w:t>
      </w:r>
    </w:p>
    <w:p w14:paraId="6B2FFA67" w14:textId="5DF08946" w:rsidR="00523EC9" w:rsidRPr="000564A3" w:rsidRDefault="00523EC9" w:rsidP="00396853">
      <w:pPr>
        <w:spacing w:after="0" w:line="240" w:lineRule="auto"/>
        <w:ind w:right="100"/>
        <w:jc w:val="both"/>
        <w:rPr>
          <w:rFonts w:asciiTheme="majorHAnsi" w:eastAsia="Arial" w:hAnsiTheme="majorHAnsi" w:cstheme="majorHAnsi"/>
          <w:sz w:val="24"/>
          <w:szCs w:val="24"/>
        </w:rPr>
      </w:pPr>
      <w:r w:rsidRPr="000564A3">
        <w:rPr>
          <w:rFonts w:asciiTheme="majorHAnsi" w:eastAsia="Arial" w:hAnsiTheme="majorHAnsi" w:cstheme="majorHAnsi"/>
          <w:sz w:val="24"/>
          <w:szCs w:val="24"/>
        </w:rPr>
        <w:t xml:space="preserve">We take these needs into account when making plans to support </w:t>
      </w:r>
      <w:r w:rsidR="00270E35">
        <w:rPr>
          <w:rFonts w:asciiTheme="majorHAnsi" w:eastAsia="Arial" w:hAnsiTheme="majorHAnsi" w:cstheme="majorHAnsi"/>
          <w:sz w:val="24"/>
          <w:szCs w:val="24"/>
        </w:rPr>
        <w:t>student</w:t>
      </w:r>
      <w:r w:rsidRPr="000564A3">
        <w:rPr>
          <w:rFonts w:asciiTheme="majorHAnsi" w:eastAsia="Arial" w:hAnsiTheme="majorHAnsi" w:cstheme="majorHAnsi"/>
          <w:sz w:val="24"/>
          <w:szCs w:val="24"/>
        </w:rPr>
        <w:t>s who have a social worker.</w:t>
      </w:r>
    </w:p>
    <w:p w14:paraId="2AA62CA4" w14:textId="77777777" w:rsidR="00523EC9" w:rsidRPr="00523EC9" w:rsidRDefault="00523EC9" w:rsidP="00523EC9">
      <w:pPr>
        <w:spacing w:after="0" w:line="240" w:lineRule="auto"/>
        <w:ind w:right="100"/>
        <w:rPr>
          <w:rFonts w:asciiTheme="majorHAnsi" w:eastAsia="Arial" w:hAnsiTheme="majorHAnsi" w:cstheme="majorHAnsi"/>
          <w:sz w:val="24"/>
          <w:szCs w:val="24"/>
          <w:highlight w:val="yellow"/>
        </w:rPr>
      </w:pPr>
    </w:p>
    <w:p w14:paraId="440B66B8" w14:textId="2C5F7AE3" w:rsidR="00523EC9" w:rsidRPr="000564A3" w:rsidRDefault="000564A3" w:rsidP="00396853">
      <w:pPr>
        <w:spacing w:after="0" w:line="240" w:lineRule="auto"/>
        <w:ind w:right="100"/>
        <w:jc w:val="both"/>
        <w:rPr>
          <w:rFonts w:asciiTheme="majorHAnsi" w:eastAsia="Arial" w:hAnsiTheme="majorHAnsi" w:cstheme="majorHAnsi"/>
          <w:sz w:val="24"/>
          <w:szCs w:val="24"/>
        </w:rPr>
      </w:pPr>
      <w:r>
        <w:rPr>
          <w:rFonts w:asciiTheme="majorHAnsi" w:eastAsia="Arial" w:hAnsiTheme="majorHAnsi" w:cstheme="majorHAnsi"/>
          <w:sz w:val="24"/>
          <w:szCs w:val="24"/>
        </w:rPr>
        <w:t>All c</w:t>
      </w:r>
      <w:r w:rsidR="00523EC9" w:rsidRPr="000564A3">
        <w:rPr>
          <w:rFonts w:asciiTheme="majorHAnsi" w:eastAsia="Arial" w:hAnsiTheme="majorHAnsi" w:cstheme="majorHAnsi"/>
          <w:sz w:val="24"/>
          <w:szCs w:val="24"/>
        </w:rPr>
        <w:t xml:space="preserve">hildren and young people </w:t>
      </w:r>
      <w:r>
        <w:rPr>
          <w:rFonts w:asciiTheme="majorHAnsi" w:eastAsia="Arial" w:hAnsiTheme="majorHAnsi" w:cstheme="majorHAnsi"/>
          <w:sz w:val="24"/>
          <w:szCs w:val="24"/>
        </w:rPr>
        <w:t>at Furrowfield School have</w:t>
      </w:r>
      <w:r w:rsidR="00523EC9" w:rsidRPr="000564A3">
        <w:rPr>
          <w:rFonts w:asciiTheme="majorHAnsi" w:eastAsia="Arial" w:hAnsiTheme="majorHAnsi" w:cstheme="majorHAnsi"/>
          <w:sz w:val="24"/>
          <w:szCs w:val="24"/>
        </w:rPr>
        <w:t xml:space="preserve"> special educational needs and disabilities </w:t>
      </w:r>
      <w:r>
        <w:rPr>
          <w:rFonts w:asciiTheme="majorHAnsi" w:eastAsia="Arial" w:hAnsiTheme="majorHAnsi" w:cstheme="majorHAnsi"/>
          <w:sz w:val="24"/>
          <w:szCs w:val="24"/>
        </w:rPr>
        <w:t xml:space="preserve">and can therefore </w:t>
      </w:r>
      <w:r w:rsidR="00523EC9" w:rsidRPr="000564A3">
        <w:rPr>
          <w:rFonts w:asciiTheme="majorHAnsi" w:eastAsia="Arial" w:hAnsiTheme="majorHAnsi" w:cstheme="majorHAnsi"/>
          <w:sz w:val="24"/>
          <w:szCs w:val="24"/>
        </w:rPr>
        <w:t>face additional safeguarding challenges because:</w:t>
      </w:r>
    </w:p>
    <w:p w14:paraId="04708434" w14:textId="14EDECCB" w:rsidR="00523EC9" w:rsidRPr="000564A3" w:rsidRDefault="00523EC9" w:rsidP="00396853">
      <w:pPr>
        <w:numPr>
          <w:ilvl w:val="0"/>
          <w:numId w:val="42"/>
        </w:numPr>
        <w:spacing w:after="0" w:line="240" w:lineRule="auto"/>
        <w:ind w:left="426" w:right="100" w:hanging="426"/>
        <w:jc w:val="both"/>
        <w:rPr>
          <w:rFonts w:asciiTheme="majorHAnsi" w:eastAsia="Arial" w:hAnsiTheme="majorHAnsi" w:cstheme="majorHAnsi"/>
          <w:sz w:val="24"/>
          <w:szCs w:val="24"/>
        </w:rPr>
      </w:pPr>
      <w:r w:rsidRPr="000564A3">
        <w:rPr>
          <w:rFonts w:asciiTheme="majorHAnsi" w:eastAsia="Arial" w:hAnsiTheme="majorHAnsi" w:cstheme="majorHAnsi"/>
          <w:sz w:val="24"/>
          <w:szCs w:val="24"/>
        </w:rPr>
        <w:t xml:space="preserve">there may be assumptions that indicators of possible abuse such as behaviour, mood and injury relate to the child’s disability without further </w:t>
      </w:r>
      <w:proofErr w:type="gramStart"/>
      <w:r w:rsidRPr="000564A3">
        <w:rPr>
          <w:rFonts w:asciiTheme="majorHAnsi" w:eastAsia="Arial" w:hAnsiTheme="majorHAnsi" w:cstheme="majorHAnsi"/>
          <w:sz w:val="24"/>
          <w:szCs w:val="24"/>
        </w:rPr>
        <w:t>exploration</w:t>
      </w:r>
      <w:proofErr w:type="gramEnd"/>
    </w:p>
    <w:p w14:paraId="6B8C6CD2" w14:textId="09BD32E2" w:rsidR="00523EC9" w:rsidRPr="000564A3" w:rsidRDefault="00523EC9" w:rsidP="00396853">
      <w:pPr>
        <w:numPr>
          <w:ilvl w:val="0"/>
          <w:numId w:val="42"/>
        </w:numPr>
        <w:spacing w:after="0" w:line="240" w:lineRule="auto"/>
        <w:ind w:left="426" w:right="100" w:hanging="426"/>
        <w:jc w:val="both"/>
        <w:rPr>
          <w:rFonts w:asciiTheme="majorHAnsi" w:eastAsia="Arial" w:hAnsiTheme="majorHAnsi" w:cstheme="majorHAnsi"/>
          <w:sz w:val="24"/>
          <w:szCs w:val="24"/>
        </w:rPr>
      </w:pPr>
      <w:r w:rsidRPr="000564A3">
        <w:rPr>
          <w:rFonts w:asciiTheme="majorHAnsi" w:eastAsia="Arial" w:hAnsiTheme="majorHAnsi" w:cstheme="majorHAnsi"/>
          <w:sz w:val="24"/>
          <w:szCs w:val="24"/>
        </w:rPr>
        <w:t>children with SEN and disabilities can be disproportionately impacted by things like bullying without outwardly showing any signs</w:t>
      </w:r>
      <w:r w:rsidR="0032195D">
        <w:rPr>
          <w:rFonts w:asciiTheme="majorHAnsi" w:eastAsia="Arial" w:hAnsiTheme="majorHAnsi" w:cstheme="majorHAnsi"/>
          <w:sz w:val="24"/>
          <w:szCs w:val="24"/>
        </w:rPr>
        <w:t>,</w:t>
      </w:r>
      <w:r w:rsidRPr="000564A3">
        <w:rPr>
          <w:rFonts w:asciiTheme="majorHAnsi" w:eastAsia="Arial" w:hAnsiTheme="majorHAnsi" w:cstheme="majorHAnsi"/>
          <w:sz w:val="24"/>
          <w:szCs w:val="24"/>
        </w:rPr>
        <w:t xml:space="preserve"> and</w:t>
      </w:r>
    </w:p>
    <w:p w14:paraId="05379B65" w14:textId="77777777" w:rsidR="00523EC9" w:rsidRPr="000564A3" w:rsidRDefault="00523EC9" w:rsidP="00396853">
      <w:pPr>
        <w:numPr>
          <w:ilvl w:val="0"/>
          <w:numId w:val="42"/>
        </w:numPr>
        <w:spacing w:after="0" w:line="240" w:lineRule="auto"/>
        <w:ind w:left="426" w:right="100" w:hanging="426"/>
        <w:jc w:val="both"/>
        <w:rPr>
          <w:rFonts w:asciiTheme="majorHAnsi" w:eastAsia="Arial" w:hAnsiTheme="majorHAnsi" w:cstheme="majorHAnsi"/>
          <w:sz w:val="24"/>
          <w:szCs w:val="24"/>
        </w:rPr>
      </w:pPr>
      <w:r w:rsidRPr="000564A3">
        <w:rPr>
          <w:rFonts w:asciiTheme="majorHAnsi" w:eastAsia="Arial" w:hAnsiTheme="majorHAnsi" w:cstheme="majorHAnsi"/>
          <w:sz w:val="24"/>
          <w:szCs w:val="24"/>
        </w:rPr>
        <w:t>difficulties may arise in overcoming communication barriers.</w:t>
      </w:r>
    </w:p>
    <w:p w14:paraId="50433E22" w14:textId="77777777" w:rsidR="00523EC9" w:rsidRPr="000564A3" w:rsidRDefault="00523EC9" w:rsidP="00396853">
      <w:pPr>
        <w:pStyle w:val="ListParagraph"/>
        <w:spacing w:after="0" w:line="240" w:lineRule="auto"/>
        <w:ind w:right="100"/>
        <w:jc w:val="both"/>
        <w:rPr>
          <w:rFonts w:asciiTheme="majorHAnsi" w:eastAsia="Arial" w:hAnsiTheme="majorHAnsi" w:cstheme="majorHAnsi"/>
          <w:sz w:val="24"/>
          <w:szCs w:val="24"/>
          <w:shd w:val="clear" w:color="auto" w:fill="D9EAD3"/>
        </w:rPr>
      </w:pPr>
    </w:p>
    <w:p w14:paraId="295EC7F2" w14:textId="77777777" w:rsidR="006C1905" w:rsidRPr="00F32086" w:rsidRDefault="006C1905" w:rsidP="00396853">
      <w:pPr>
        <w:pStyle w:val="Heading1"/>
        <w:spacing w:before="0" w:after="0" w:line="240" w:lineRule="auto"/>
        <w:jc w:val="both"/>
        <w:rPr>
          <w:sz w:val="24"/>
          <w:szCs w:val="24"/>
        </w:rPr>
      </w:pPr>
      <w:bookmarkStart w:id="15" w:name="_Toc150257606"/>
      <w:r w:rsidRPr="00F32086">
        <w:rPr>
          <w:sz w:val="24"/>
          <w:szCs w:val="24"/>
        </w:rPr>
        <w:t xml:space="preserve">Categories of Abuse (see Appendix A for details </w:t>
      </w:r>
      <w:proofErr w:type="spellStart"/>
      <w:r w:rsidRPr="00F32086">
        <w:rPr>
          <w:sz w:val="24"/>
          <w:szCs w:val="24"/>
        </w:rPr>
        <w:t>inc</w:t>
      </w:r>
      <w:proofErr w:type="spellEnd"/>
      <w:r w:rsidRPr="00F32086">
        <w:rPr>
          <w:sz w:val="24"/>
          <w:szCs w:val="24"/>
        </w:rPr>
        <w:t xml:space="preserve"> signs and symptoms)</w:t>
      </w:r>
      <w:bookmarkEnd w:id="15"/>
    </w:p>
    <w:p w14:paraId="342967A1" w14:textId="77777777" w:rsidR="006C1905" w:rsidRPr="00F32086" w:rsidRDefault="006C1905" w:rsidP="00396853">
      <w:pPr>
        <w:spacing w:after="0" w:line="240" w:lineRule="auto"/>
        <w:jc w:val="both"/>
      </w:pPr>
      <w:bookmarkStart w:id="16" w:name="_Toc150255280"/>
      <w:r w:rsidRPr="00396853">
        <w:rPr>
          <w:b/>
          <w:bCs/>
        </w:rPr>
        <w:t>Abuse:</w:t>
      </w:r>
      <w:r w:rsidRPr="00F32086">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bookmarkEnd w:id="16"/>
    </w:p>
    <w:p w14:paraId="66390921" w14:textId="77777777" w:rsidR="00523EC9" w:rsidRPr="006C1905" w:rsidRDefault="00523EC9" w:rsidP="00396853">
      <w:pPr>
        <w:spacing w:after="0" w:line="240" w:lineRule="auto"/>
        <w:jc w:val="both"/>
        <w:rPr>
          <w:rFonts w:asciiTheme="majorHAnsi" w:eastAsia="Arial" w:hAnsiTheme="majorHAnsi" w:cstheme="majorHAnsi"/>
          <w:b/>
          <w:sz w:val="24"/>
          <w:szCs w:val="24"/>
          <w:shd w:val="clear" w:color="auto" w:fill="D9EAD3"/>
        </w:rPr>
      </w:pPr>
    </w:p>
    <w:p w14:paraId="0AE68C74" w14:textId="77777777" w:rsidR="006C1905" w:rsidRPr="006C1905" w:rsidRDefault="006C1905" w:rsidP="00396853">
      <w:pPr>
        <w:spacing w:after="0" w:line="240" w:lineRule="auto"/>
        <w:jc w:val="both"/>
        <w:rPr>
          <w:sz w:val="24"/>
          <w:szCs w:val="24"/>
        </w:rPr>
      </w:pPr>
      <w:bookmarkStart w:id="17" w:name="_Hlk150254219"/>
      <w:r w:rsidRPr="006C1905">
        <w:rPr>
          <w:b/>
          <w:bCs/>
          <w:sz w:val="24"/>
          <w:szCs w:val="24"/>
        </w:rPr>
        <w:t>Physical abuse:</w:t>
      </w:r>
      <w:r w:rsidRPr="006C1905">
        <w:rPr>
          <w:sz w:val="24"/>
          <w:szCs w:val="24"/>
        </w:rPr>
        <w:t xml:space="preserve"> a form of abuse which may involve hitting, shaking, throwing, poisoning, </w:t>
      </w:r>
      <w:proofErr w:type="gramStart"/>
      <w:r w:rsidRPr="006C1905">
        <w:rPr>
          <w:sz w:val="24"/>
          <w:szCs w:val="24"/>
        </w:rPr>
        <w:t>burning</w:t>
      </w:r>
      <w:proofErr w:type="gramEnd"/>
      <w:r w:rsidRPr="006C1905">
        <w:rPr>
          <w:sz w:val="24"/>
          <w:szCs w:val="24"/>
        </w:rPr>
        <w:t xml:space="preserve"> or scalding, drowning, suffocating or otherwise causing physical harm to a child. Physical harm may also be caused when a parent or carer fabricates the symptoms of, or deliberately induces, illness in a child.</w:t>
      </w:r>
    </w:p>
    <w:p w14:paraId="49A6FEBB" w14:textId="77777777" w:rsidR="006C1905" w:rsidRPr="006C1905" w:rsidRDefault="006C1905" w:rsidP="006C1905">
      <w:pPr>
        <w:spacing w:after="0" w:line="240" w:lineRule="auto"/>
        <w:rPr>
          <w:sz w:val="24"/>
          <w:szCs w:val="24"/>
        </w:rPr>
      </w:pPr>
    </w:p>
    <w:p w14:paraId="26871571" w14:textId="77777777" w:rsidR="006C1905" w:rsidRPr="006C1905" w:rsidRDefault="006C1905" w:rsidP="00396853">
      <w:pPr>
        <w:spacing w:after="0" w:line="240" w:lineRule="auto"/>
        <w:jc w:val="both"/>
        <w:rPr>
          <w:sz w:val="24"/>
          <w:szCs w:val="24"/>
        </w:rPr>
      </w:pPr>
      <w:r w:rsidRPr="006C1905">
        <w:rPr>
          <w:b/>
          <w:bCs/>
          <w:sz w:val="24"/>
          <w:szCs w:val="24"/>
        </w:rPr>
        <w:t>Emotional abuse:</w:t>
      </w:r>
      <w:r w:rsidRPr="006C1905">
        <w:rPr>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6C1905">
        <w:rPr>
          <w:sz w:val="24"/>
          <w:szCs w:val="24"/>
        </w:rPr>
        <w:t>learning, or</w:t>
      </w:r>
      <w:proofErr w:type="gramEnd"/>
      <w:r w:rsidRPr="006C1905">
        <w:rPr>
          <w:sz w:val="24"/>
          <w:szCs w:val="24"/>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274E4ACC" w14:textId="77777777" w:rsidR="006C1905" w:rsidRPr="006C1905" w:rsidRDefault="006C1905" w:rsidP="006C1905">
      <w:pPr>
        <w:spacing w:after="0" w:line="240" w:lineRule="auto"/>
        <w:rPr>
          <w:sz w:val="24"/>
          <w:szCs w:val="24"/>
        </w:rPr>
      </w:pPr>
    </w:p>
    <w:p w14:paraId="0198372D" w14:textId="3A55C3F8" w:rsidR="006C1905" w:rsidRPr="006C1905" w:rsidRDefault="006C1905" w:rsidP="00396853">
      <w:pPr>
        <w:spacing w:after="0" w:line="240" w:lineRule="auto"/>
        <w:jc w:val="both"/>
        <w:rPr>
          <w:sz w:val="24"/>
          <w:szCs w:val="24"/>
        </w:rPr>
      </w:pPr>
      <w:r w:rsidRPr="006C1905">
        <w:rPr>
          <w:b/>
          <w:bCs/>
          <w:sz w:val="24"/>
          <w:szCs w:val="24"/>
        </w:rPr>
        <w:t>Sexual Abuse:</w:t>
      </w:r>
      <w:r w:rsidRPr="006C1905">
        <w:rPr>
          <w:sz w:val="24"/>
          <w:szCs w:val="24"/>
        </w:rPr>
        <w:t xml:space="preserve"> involves forcing or enticing a child or young person to take part in sexual activities, not necessarily involving a high level of violence, </w:t>
      </w:r>
      <w:proofErr w:type="gramStart"/>
      <w:r w:rsidRPr="006C1905">
        <w:rPr>
          <w:sz w:val="24"/>
          <w:szCs w:val="24"/>
        </w:rPr>
        <w:t>whether or not</w:t>
      </w:r>
      <w:proofErr w:type="gramEnd"/>
      <w:r w:rsidRPr="006C1905">
        <w:rPr>
          <w:sz w:val="24"/>
          <w:szCs w:val="24"/>
        </w:rPr>
        <w:t xml:space="preserve"> the child is aware of what is </w:t>
      </w:r>
      <w:r w:rsidRPr="006C1905">
        <w:rPr>
          <w:sz w:val="24"/>
          <w:szCs w:val="24"/>
        </w:rPr>
        <w:lastRenderedPageBreak/>
        <w:t xml:space="preserve">happening. The activities may involve physical contact, including assault by penetration (for example rape or oral sex) or non-penetrative acts such as masturbation, kissing, </w:t>
      </w:r>
      <w:proofErr w:type="gramStart"/>
      <w:r w:rsidRPr="006C1905">
        <w:rPr>
          <w:sz w:val="24"/>
          <w:szCs w:val="24"/>
        </w:rPr>
        <w:t>rubbing</w:t>
      </w:r>
      <w:proofErr w:type="gramEnd"/>
      <w:r w:rsidRPr="006C1905">
        <w:rPr>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32195D">
        <w:rPr>
          <w:sz w:val="24"/>
          <w:szCs w:val="24"/>
        </w:rPr>
        <w:t>.</w:t>
      </w:r>
      <w:r w:rsidRPr="006C1905">
        <w:rPr>
          <w:sz w:val="24"/>
          <w:szCs w:val="24"/>
        </w:rPr>
        <w:t xml:space="preserve"> </w:t>
      </w:r>
    </w:p>
    <w:p w14:paraId="47895C44" w14:textId="77777777" w:rsidR="006C1905" w:rsidRPr="006C1905" w:rsidRDefault="006C1905" w:rsidP="006C1905">
      <w:pPr>
        <w:spacing w:after="0" w:line="240" w:lineRule="auto"/>
        <w:rPr>
          <w:sz w:val="24"/>
          <w:szCs w:val="24"/>
        </w:rPr>
      </w:pPr>
    </w:p>
    <w:p w14:paraId="7BA568E7" w14:textId="77777777" w:rsidR="006C1905" w:rsidRPr="006C1905" w:rsidRDefault="006C1905" w:rsidP="00396853">
      <w:pPr>
        <w:spacing w:after="0" w:line="240" w:lineRule="auto"/>
        <w:jc w:val="both"/>
        <w:rPr>
          <w:sz w:val="24"/>
          <w:szCs w:val="24"/>
        </w:rPr>
      </w:pPr>
      <w:r w:rsidRPr="006C1905">
        <w:rPr>
          <w:b/>
          <w:bCs/>
          <w:sz w:val="24"/>
          <w:szCs w:val="24"/>
        </w:rPr>
        <w:t>Neglect:</w:t>
      </w:r>
      <w:r w:rsidRPr="006C1905">
        <w:rPr>
          <w:sz w:val="24"/>
          <w:szCs w:val="24"/>
        </w:rPr>
        <w:t xml:space="preserve"> the persistent failure to meet a child’s basic physical and/or psychological needs, likely to result in the serious impairment of the child’s health or development. Neglect may occur during pregnancy, for example, </w:t>
      </w:r>
      <w:proofErr w:type="gramStart"/>
      <w:r w:rsidRPr="006C1905">
        <w:rPr>
          <w:sz w:val="24"/>
          <w:szCs w:val="24"/>
        </w:rPr>
        <w:t>as a result of</w:t>
      </w:r>
      <w:proofErr w:type="gramEnd"/>
      <w:r w:rsidRPr="006C1905">
        <w:rPr>
          <w:sz w:val="24"/>
          <w:szCs w:val="24"/>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6C1905">
        <w:rPr>
          <w:sz w:val="24"/>
          <w:szCs w:val="24"/>
        </w:rPr>
        <w:t>care-givers</w:t>
      </w:r>
      <w:proofErr w:type="gramEnd"/>
      <w:r w:rsidRPr="006C1905">
        <w:rPr>
          <w:sz w:val="24"/>
          <w:szCs w:val="24"/>
        </w:rPr>
        <w:t xml:space="preserve">); or ensure access to appropriate medical care or treatment. It may also include neglect of, or unresponsiveness to, a child’s basic emotional needs. </w:t>
      </w:r>
    </w:p>
    <w:p w14:paraId="13B6672C" w14:textId="77777777" w:rsidR="006C1905" w:rsidRPr="006C1905" w:rsidRDefault="006C1905" w:rsidP="00396853">
      <w:pPr>
        <w:spacing w:after="0" w:line="240" w:lineRule="auto"/>
        <w:jc w:val="both"/>
        <w:rPr>
          <w:sz w:val="24"/>
          <w:szCs w:val="24"/>
        </w:rPr>
      </w:pPr>
    </w:p>
    <w:p w14:paraId="57A0C332" w14:textId="77777777" w:rsidR="006C1905" w:rsidRPr="006C1905" w:rsidRDefault="006C1905" w:rsidP="00396853">
      <w:pPr>
        <w:spacing w:after="0" w:line="240" w:lineRule="auto"/>
        <w:jc w:val="both"/>
        <w:rPr>
          <w:b/>
          <w:bCs/>
          <w:sz w:val="24"/>
          <w:szCs w:val="24"/>
        </w:rPr>
      </w:pPr>
      <w:r w:rsidRPr="006C1905">
        <w:rPr>
          <w:b/>
          <w:bCs/>
          <w:sz w:val="24"/>
          <w:szCs w:val="24"/>
        </w:rPr>
        <w:t>Other Safeguarding Issues</w:t>
      </w:r>
    </w:p>
    <w:p w14:paraId="4D6D488E" w14:textId="77777777" w:rsidR="006C1905" w:rsidRPr="006C1905" w:rsidRDefault="006C1905" w:rsidP="00396853">
      <w:pPr>
        <w:spacing w:after="0" w:line="240" w:lineRule="auto"/>
        <w:jc w:val="both"/>
        <w:rPr>
          <w:sz w:val="24"/>
          <w:szCs w:val="24"/>
        </w:rPr>
      </w:pPr>
      <w:r w:rsidRPr="006C1905">
        <w:rPr>
          <w:sz w:val="24"/>
          <w:szCs w:val="24"/>
        </w:rPr>
        <w:t xml:space="preserve">All staff should have an awareness of safeguarding issues that can put children at risk of harm. Behaviours linked to issues such as drug taking, alcohol abuse, deliberately missing </w:t>
      </w:r>
      <w:proofErr w:type="gramStart"/>
      <w:r w:rsidRPr="006C1905">
        <w:rPr>
          <w:sz w:val="24"/>
          <w:szCs w:val="24"/>
        </w:rPr>
        <w:t>education</w:t>
      </w:r>
      <w:proofErr w:type="gramEnd"/>
      <w:r w:rsidRPr="006C1905">
        <w:rPr>
          <w:sz w:val="24"/>
          <w:szCs w:val="24"/>
        </w:rPr>
        <w:t xml:space="preserve"> and sexting (also known as youth produced sexual imagery) put children in danger.</w:t>
      </w:r>
    </w:p>
    <w:p w14:paraId="74853EEF" w14:textId="77777777" w:rsidR="006C1905" w:rsidRPr="006C1905" w:rsidRDefault="006C1905" w:rsidP="00396853">
      <w:pPr>
        <w:spacing w:after="0" w:line="240" w:lineRule="auto"/>
        <w:jc w:val="both"/>
        <w:rPr>
          <w:sz w:val="24"/>
          <w:szCs w:val="24"/>
        </w:rPr>
      </w:pPr>
    </w:p>
    <w:p w14:paraId="36CC3E60" w14:textId="77777777" w:rsidR="006C1905" w:rsidRPr="006C1905" w:rsidRDefault="006C1905" w:rsidP="006C1905">
      <w:pPr>
        <w:spacing w:after="0" w:line="240" w:lineRule="auto"/>
        <w:rPr>
          <w:b/>
          <w:bCs/>
          <w:sz w:val="24"/>
          <w:szCs w:val="24"/>
        </w:rPr>
      </w:pPr>
      <w:r w:rsidRPr="006C1905">
        <w:rPr>
          <w:b/>
          <w:bCs/>
          <w:sz w:val="24"/>
          <w:szCs w:val="24"/>
        </w:rPr>
        <w:t xml:space="preserve">Child Sexual Exploitation (CSE) and Child Criminal Exploitation (CCE)  </w:t>
      </w:r>
    </w:p>
    <w:p w14:paraId="4A8FE99D" w14:textId="074BDFF5" w:rsidR="00396853" w:rsidRDefault="006C1905" w:rsidP="00396853">
      <w:pPr>
        <w:spacing w:after="0" w:line="240" w:lineRule="auto"/>
        <w:jc w:val="both"/>
        <w:rPr>
          <w:sz w:val="24"/>
          <w:szCs w:val="24"/>
        </w:rPr>
      </w:pPr>
      <w:r w:rsidRPr="006C1905">
        <w:rPr>
          <w:sz w:val="24"/>
          <w:szCs w:val="24"/>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w:t>
      </w:r>
    </w:p>
    <w:p w14:paraId="04DB6BD6" w14:textId="77777777" w:rsidR="0032195D" w:rsidRDefault="0032195D" w:rsidP="00396853">
      <w:pPr>
        <w:spacing w:after="0" w:line="240" w:lineRule="auto"/>
        <w:jc w:val="both"/>
        <w:rPr>
          <w:sz w:val="24"/>
          <w:szCs w:val="24"/>
        </w:rPr>
      </w:pPr>
    </w:p>
    <w:p w14:paraId="7C74CD64" w14:textId="70C49C33" w:rsidR="00396853" w:rsidRDefault="006C1905" w:rsidP="00396853">
      <w:pPr>
        <w:spacing w:after="0" w:line="240" w:lineRule="auto"/>
        <w:jc w:val="both"/>
        <w:rPr>
          <w:sz w:val="24"/>
          <w:szCs w:val="24"/>
        </w:rPr>
      </w:pPr>
      <w:r w:rsidRPr="006C1905">
        <w:rPr>
          <w:sz w:val="24"/>
          <w:szCs w:val="24"/>
        </w:rPr>
        <w:t xml:space="preserve">The abuse can be perpetrated by individuals or groups, males or females, and children or adults. The abuse can be a one-off occurrence or a series of incidents over </w:t>
      </w:r>
      <w:proofErr w:type="gramStart"/>
      <w:r w:rsidRPr="006C1905">
        <w:rPr>
          <w:sz w:val="24"/>
          <w:szCs w:val="24"/>
        </w:rPr>
        <w:t>time, and</w:t>
      </w:r>
      <w:proofErr w:type="gramEnd"/>
      <w:r w:rsidRPr="006C1905">
        <w:rPr>
          <w:sz w:val="24"/>
          <w:szCs w:val="24"/>
        </w:rPr>
        <w:t xml:space="preserve"> range from opportunistic to complex organised abuse. It can involve force and/or enticement-based methods of compliance and may, or may not, be accompanied by violence or threats of violence. Victims can be exploited even when activity appears </w:t>
      </w:r>
      <w:proofErr w:type="gramStart"/>
      <w:r w:rsidRPr="006C1905">
        <w:rPr>
          <w:sz w:val="24"/>
          <w:szCs w:val="24"/>
        </w:rPr>
        <w:t>consensual</w:t>
      </w:r>
      <w:proofErr w:type="gramEnd"/>
      <w:r w:rsidRPr="006C1905">
        <w:rPr>
          <w:sz w:val="24"/>
          <w:szCs w:val="24"/>
        </w:rPr>
        <w:t xml:space="preserve"> and it should be noted exploitation as well as being physical can be facilitated and/or take place online. </w:t>
      </w:r>
    </w:p>
    <w:p w14:paraId="41A937DB" w14:textId="77777777" w:rsidR="0032195D" w:rsidRDefault="0032195D" w:rsidP="00396853">
      <w:pPr>
        <w:spacing w:after="0" w:line="240" w:lineRule="auto"/>
        <w:jc w:val="both"/>
        <w:rPr>
          <w:sz w:val="24"/>
          <w:szCs w:val="24"/>
        </w:rPr>
      </w:pPr>
    </w:p>
    <w:p w14:paraId="5481C3E9" w14:textId="0E01F731" w:rsidR="006C1905" w:rsidRPr="006C1905" w:rsidRDefault="006C1905" w:rsidP="00396853">
      <w:pPr>
        <w:spacing w:after="0" w:line="240" w:lineRule="auto"/>
        <w:jc w:val="both"/>
        <w:rPr>
          <w:sz w:val="24"/>
          <w:szCs w:val="24"/>
        </w:rPr>
      </w:pPr>
      <w:r w:rsidRPr="006C1905">
        <w:rPr>
          <w:sz w:val="24"/>
          <w:szCs w:val="24"/>
        </w:rPr>
        <w:t xml:space="preserve">County lines is a term used to describe gangs and organised criminal networks involved in exporting illegal drugs (primarily crack cocaine and heroin) into one or more importing areas [within the UK], using dedicated mobile phone lines or other form of “deal </w:t>
      </w:r>
      <w:proofErr w:type="spellStart"/>
      <w:r w:rsidRPr="006C1905">
        <w:rPr>
          <w:sz w:val="24"/>
          <w:szCs w:val="24"/>
        </w:rPr>
        <w:t>line”.’Exploitation</w:t>
      </w:r>
      <w:proofErr w:type="spellEnd"/>
      <w:r w:rsidRPr="006C1905">
        <w:rPr>
          <w:sz w:val="24"/>
          <w:szCs w:val="24"/>
        </w:rPr>
        <w:t xml:space="preserve">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1145B616" w14:textId="77777777" w:rsidR="006C1905" w:rsidRPr="006C1905" w:rsidRDefault="006C1905" w:rsidP="006C1905">
      <w:pPr>
        <w:spacing w:after="0" w:line="240" w:lineRule="auto"/>
        <w:rPr>
          <w:sz w:val="24"/>
          <w:szCs w:val="24"/>
        </w:rPr>
      </w:pPr>
    </w:p>
    <w:p w14:paraId="3A6727CF" w14:textId="77777777" w:rsidR="006C1905" w:rsidRPr="006C1905" w:rsidRDefault="006C1905" w:rsidP="006C1905">
      <w:pPr>
        <w:spacing w:after="0" w:line="240" w:lineRule="auto"/>
        <w:rPr>
          <w:b/>
          <w:bCs/>
          <w:sz w:val="24"/>
          <w:szCs w:val="24"/>
        </w:rPr>
      </w:pPr>
      <w:r w:rsidRPr="006C1905">
        <w:rPr>
          <w:b/>
          <w:bCs/>
          <w:sz w:val="24"/>
          <w:szCs w:val="24"/>
        </w:rPr>
        <w:t xml:space="preserve">Child on Child Abuse  </w:t>
      </w:r>
    </w:p>
    <w:p w14:paraId="226F046C" w14:textId="13D0929F" w:rsidR="006C1905" w:rsidRPr="006C1905" w:rsidRDefault="006C1905" w:rsidP="00396853">
      <w:pPr>
        <w:spacing w:after="0" w:line="240" w:lineRule="auto"/>
        <w:jc w:val="both"/>
        <w:rPr>
          <w:sz w:val="24"/>
          <w:szCs w:val="24"/>
        </w:rPr>
      </w:pPr>
      <w:r w:rsidRPr="006C1905">
        <w:rPr>
          <w:sz w:val="24"/>
          <w:szCs w:val="24"/>
        </w:rPr>
        <w:t xml:space="preserve">All staff should be aware that children can abuse other children (often referred to as </w:t>
      </w:r>
      <w:proofErr w:type="gramStart"/>
      <w:r w:rsidRPr="006C1905">
        <w:rPr>
          <w:sz w:val="24"/>
          <w:szCs w:val="24"/>
        </w:rPr>
        <w:t>child on child</w:t>
      </w:r>
      <w:proofErr w:type="gramEnd"/>
      <w:r w:rsidRPr="006C1905">
        <w:rPr>
          <w:sz w:val="24"/>
          <w:szCs w:val="24"/>
        </w:rPr>
        <w:t xml:space="preserve"> abuse). This is most likely to include, but may not be limited to: bullying (including cyberbullying); physical abuse such as hitting, kicking, shaking, biting, hair pulling, or otherwise </w:t>
      </w:r>
      <w:r w:rsidRPr="006C1905">
        <w:rPr>
          <w:sz w:val="24"/>
          <w:szCs w:val="24"/>
        </w:rPr>
        <w:lastRenderedPageBreak/>
        <w:t xml:space="preserve">causing physical harm; sexual violence, such as rape, assault by penetration and sexual assault;  sexual harassment, such as sexual comments, remarks, jokes and online sexual harassment, which may be stand-alone or part of a broader pattern of abuse; </w:t>
      </w:r>
      <w:proofErr w:type="spellStart"/>
      <w:r w:rsidRPr="006C1905">
        <w:rPr>
          <w:sz w:val="24"/>
          <w:szCs w:val="24"/>
        </w:rPr>
        <w:t>upskirting</w:t>
      </w:r>
      <w:proofErr w:type="spellEnd"/>
      <w:r w:rsidRPr="006C1905">
        <w:rPr>
          <w:sz w:val="24"/>
          <w:szCs w:val="24"/>
        </w:rPr>
        <w:t xml:space="preserve">,  which typically involves taking a picture under a person’s clothing without them knowing, with the intention of viewing their genitals or buttocks to obtain sexual gratification, or cause the victim humiliation, distress or alarm; sexting (also known as youth produced sexual imagery); and initiation/hazing type violence and rituals. All staff should be clear as to the school’s or college’s policy and procedures with regards to </w:t>
      </w:r>
      <w:proofErr w:type="gramStart"/>
      <w:r w:rsidRPr="006C1905">
        <w:rPr>
          <w:sz w:val="24"/>
          <w:szCs w:val="24"/>
        </w:rPr>
        <w:t>child on child</w:t>
      </w:r>
      <w:proofErr w:type="gramEnd"/>
      <w:r w:rsidRPr="006C1905">
        <w:rPr>
          <w:sz w:val="24"/>
          <w:szCs w:val="24"/>
        </w:rPr>
        <w:t xml:space="preserve"> abuse and further guidance can be found in the ‘UKCCIS Guidance: Sexting in schools and colleges, responding to incidents and safeguarding young people (2017)’</w:t>
      </w:r>
      <w:r w:rsidR="0032195D">
        <w:rPr>
          <w:sz w:val="24"/>
          <w:szCs w:val="24"/>
        </w:rPr>
        <w:t>.</w:t>
      </w:r>
    </w:p>
    <w:p w14:paraId="18095D02" w14:textId="77777777" w:rsidR="006C1905" w:rsidRPr="006C1905" w:rsidRDefault="006C1905" w:rsidP="006C1905">
      <w:pPr>
        <w:spacing w:after="0" w:line="240" w:lineRule="auto"/>
        <w:rPr>
          <w:sz w:val="24"/>
          <w:szCs w:val="24"/>
        </w:rPr>
      </w:pPr>
    </w:p>
    <w:p w14:paraId="3A41CAED" w14:textId="77777777" w:rsidR="006C1905" w:rsidRPr="006C1905" w:rsidRDefault="006C1905" w:rsidP="00396853">
      <w:pPr>
        <w:spacing w:after="0" w:line="240" w:lineRule="auto"/>
        <w:jc w:val="both"/>
        <w:rPr>
          <w:b/>
          <w:bCs/>
          <w:color w:val="FF0000"/>
          <w:sz w:val="24"/>
          <w:szCs w:val="24"/>
        </w:rPr>
      </w:pPr>
      <w:r w:rsidRPr="006C1905">
        <w:rPr>
          <w:b/>
          <w:bCs/>
          <w:color w:val="FF0000"/>
          <w:sz w:val="24"/>
          <w:szCs w:val="24"/>
        </w:rPr>
        <w:t>At this point we have not included details on these processes/procedures but any school seeking basic guidance on what procedures would look like can contact the team for further advice.</w:t>
      </w:r>
    </w:p>
    <w:p w14:paraId="0912BE97" w14:textId="77777777" w:rsidR="006C1905" w:rsidRPr="006C1905" w:rsidRDefault="006C1905" w:rsidP="00396853">
      <w:pPr>
        <w:spacing w:after="0" w:line="240" w:lineRule="auto"/>
        <w:jc w:val="both"/>
        <w:rPr>
          <w:sz w:val="24"/>
          <w:szCs w:val="24"/>
        </w:rPr>
      </w:pPr>
    </w:p>
    <w:p w14:paraId="2F266E30" w14:textId="77777777" w:rsidR="006C1905" w:rsidRPr="006C1905" w:rsidRDefault="006C1905" w:rsidP="00396853">
      <w:pPr>
        <w:spacing w:after="0" w:line="240" w:lineRule="auto"/>
        <w:jc w:val="both"/>
        <w:rPr>
          <w:sz w:val="24"/>
          <w:szCs w:val="24"/>
        </w:rPr>
      </w:pPr>
      <w:r w:rsidRPr="006C1905">
        <w:rPr>
          <w:b/>
          <w:bCs/>
          <w:sz w:val="24"/>
          <w:szCs w:val="24"/>
        </w:rPr>
        <w:t>Serious Violence</w:t>
      </w:r>
    </w:p>
    <w:p w14:paraId="705DFE47" w14:textId="77777777" w:rsidR="006C1905" w:rsidRPr="006C1905" w:rsidRDefault="006C1905" w:rsidP="00396853">
      <w:pPr>
        <w:spacing w:after="0" w:line="240" w:lineRule="auto"/>
        <w:jc w:val="both"/>
        <w:rPr>
          <w:sz w:val="24"/>
          <w:szCs w:val="24"/>
        </w:rPr>
      </w:pPr>
      <w:r w:rsidRPr="006C1905">
        <w:rPr>
          <w:sz w:val="24"/>
          <w:szCs w:val="24"/>
        </w:rP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 </w:t>
      </w:r>
    </w:p>
    <w:p w14:paraId="60F0D7A3" w14:textId="77777777" w:rsidR="006C1905" w:rsidRPr="006C1905" w:rsidRDefault="006C1905" w:rsidP="00396853">
      <w:pPr>
        <w:spacing w:after="0" w:line="240" w:lineRule="auto"/>
        <w:jc w:val="both"/>
        <w:rPr>
          <w:sz w:val="24"/>
          <w:szCs w:val="24"/>
        </w:rPr>
      </w:pPr>
    </w:p>
    <w:p w14:paraId="128D6D25" w14:textId="77777777" w:rsidR="006C1905" w:rsidRPr="006C1905" w:rsidRDefault="006C1905" w:rsidP="00396853">
      <w:pPr>
        <w:spacing w:after="0" w:line="240" w:lineRule="auto"/>
        <w:jc w:val="both"/>
        <w:rPr>
          <w:b/>
          <w:bCs/>
          <w:sz w:val="24"/>
          <w:szCs w:val="24"/>
        </w:rPr>
      </w:pPr>
      <w:r w:rsidRPr="006C1905">
        <w:rPr>
          <w:b/>
          <w:bCs/>
          <w:sz w:val="24"/>
          <w:szCs w:val="24"/>
        </w:rPr>
        <w:t xml:space="preserve">Female Genital Mutilation </w:t>
      </w:r>
    </w:p>
    <w:p w14:paraId="56A0F19E" w14:textId="77777777" w:rsidR="006C1905" w:rsidRPr="006C1905" w:rsidRDefault="006C1905" w:rsidP="00396853">
      <w:pPr>
        <w:spacing w:after="0" w:line="240" w:lineRule="auto"/>
        <w:jc w:val="both"/>
        <w:rPr>
          <w:sz w:val="24"/>
          <w:szCs w:val="24"/>
        </w:rPr>
      </w:pPr>
      <w:r w:rsidRPr="006C1905">
        <w:rPr>
          <w:sz w:val="24"/>
          <w:szCs w:val="24"/>
        </w:rPr>
        <w:t xml:space="preserve">Whilst all staff should speak to the designated safeguarding lead (or deputy) </w:t>
      </w:r>
      <w:proofErr w:type="gramStart"/>
      <w:r w:rsidRPr="006C1905">
        <w:rPr>
          <w:sz w:val="24"/>
          <w:szCs w:val="24"/>
        </w:rPr>
        <w:t>with regard to</w:t>
      </w:r>
      <w:proofErr w:type="gramEnd"/>
      <w:r w:rsidRPr="006C1905">
        <w:rPr>
          <w:sz w:val="24"/>
          <w:szCs w:val="24"/>
        </w:rPr>
        <w:t xml:space="preserve">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14:paraId="776217AE" w14:textId="77777777" w:rsidR="006C1905" w:rsidRPr="006C1905" w:rsidRDefault="006C1905" w:rsidP="006C1905">
      <w:pPr>
        <w:spacing w:after="0" w:line="240" w:lineRule="auto"/>
        <w:rPr>
          <w:sz w:val="24"/>
          <w:szCs w:val="24"/>
        </w:rPr>
      </w:pPr>
    </w:p>
    <w:p w14:paraId="093373E3" w14:textId="77777777" w:rsidR="006C1905" w:rsidRPr="006C1905" w:rsidRDefault="006C1905" w:rsidP="006C1905">
      <w:pPr>
        <w:spacing w:after="0" w:line="240" w:lineRule="auto"/>
        <w:rPr>
          <w:b/>
          <w:bCs/>
          <w:sz w:val="24"/>
          <w:szCs w:val="24"/>
        </w:rPr>
      </w:pPr>
      <w:r w:rsidRPr="006C1905">
        <w:rPr>
          <w:b/>
          <w:bCs/>
          <w:sz w:val="24"/>
          <w:szCs w:val="24"/>
        </w:rPr>
        <w:t xml:space="preserve">Mental Health </w:t>
      </w:r>
    </w:p>
    <w:p w14:paraId="15F180BE" w14:textId="77777777" w:rsidR="006C1905" w:rsidRPr="006C1905" w:rsidRDefault="006C1905" w:rsidP="00396853">
      <w:pPr>
        <w:spacing w:after="0" w:line="240" w:lineRule="auto"/>
        <w:jc w:val="both"/>
        <w:rPr>
          <w:sz w:val="24"/>
          <w:szCs w:val="24"/>
        </w:rPr>
      </w:pPr>
      <w:r w:rsidRPr="006C1905">
        <w:rPr>
          <w:sz w:val="24"/>
          <w:szCs w:val="24"/>
        </w:rPr>
        <w:t xml:space="preserve">All staff should also be aware that mental health problems can, in some cases, be an indicator that a child has suffered or is at risk of suffering abuse, neglect or exploitation. Only appropriately trained professionals should attempt to make a diagnosis of a mental health problem. </w:t>
      </w:r>
      <w:proofErr w:type="gramStart"/>
      <w:r w:rsidRPr="006C1905">
        <w:rPr>
          <w:sz w:val="24"/>
          <w:szCs w:val="24"/>
        </w:rPr>
        <w:t>Staff</w:t>
      </w:r>
      <w:proofErr w:type="gramEnd"/>
      <w:r w:rsidRPr="006C1905">
        <w:rPr>
          <w:sz w:val="24"/>
          <w:szCs w:val="24"/>
        </w:rPr>
        <w:t xml:space="preserve">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gramStart"/>
      <w:r w:rsidRPr="006C1905">
        <w:rPr>
          <w:sz w:val="24"/>
          <w:szCs w:val="24"/>
        </w:rPr>
        <w:t>behaviour</w:t>
      </w:r>
      <w:proofErr w:type="gramEnd"/>
      <w:r w:rsidRPr="006C1905">
        <w:rPr>
          <w:sz w:val="24"/>
          <w:szCs w:val="24"/>
        </w:rPr>
        <w:t xml:space="preserve"> and education.  If staff have a mental health concern about a child that is also a safeguarding concern, immediate action should be taken, following their child protection </w:t>
      </w:r>
      <w:proofErr w:type="gramStart"/>
      <w:r w:rsidRPr="006C1905">
        <w:rPr>
          <w:sz w:val="24"/>
          <w:szCs w:val="24"/>
        </w:rPr>
        <w:t>policy</w:t>
      </w:r>
      <w:proofErr w:type="gramEnd"/>
      <w:r w:rsidRPr="006C1905">
        <w:rPr>
          <w:sz w:val="24"/>
          <w:szCs w:val="24"/>
        </w:rPr>
        <w:t xml:space="preserve"> and speaking to the designated safeguarding lead or a deputy. </w:t>
      </w:r>
    </w:p>
    <w:p w14:paraId="6CE4B21E" w14:textId="77777777" w:rsidR="006C1905" w:rsidRPr="006C1905" w:rsidRDefault="006C1905" w:rsidP="006C1905">
      <w:pPr>
        <w:spacing w:after="0" w:line="240" w:lineRule="auto"/>
        <w:rPr>
          <w:sz w:val="24"/>
          <w:szCs w:val="24"/>
        </w:rPr>
      </w:pPr>
    </w:p>
    <w:p w14:paraId="1C92127A" w14:textId="77777777" w:rsidR="006C1905" w:rsidRPr="006C1905" w:rsidRDefault="006C1905" w:rsidP="006C1905">
      <w:pPr>
        <w:spacing w:after="0" w:line="240" w:lineRule="auto"/>
        <w:rPr>
          <w:b/>
          <w:bCs/>
          <w:sz w:val="24"/>
          <w:szCs w:val="24"/>
        </w:rPr>
      </w:pPr>
      <w:r w:rsidRPr="006C1905">
        <w:rPr>
          <w:b/>
          <w:bCs/>
          <w:sz w:val="24"/>
          <w:szCs w:val="24"/>
        </w:rPr>
        <w:t>Domestic Abuse</w:t>
      </w:r>
    </w:p>
    <w:p w14:paraId="13FF91B2" w14:textId="7067AC64" w:rsidR="006C1905" w:rsidRDefault="006C1905" w:rsidP="00396853">
      <w:pPr>
        <w:spacing w:after="0" w:line="240" w:lineRule="auto"/>
        <w:jc w:val="both"/>
        <w:rPr>
          <w:sz w:val="24"/>
          <w:szCs w:val="24"/>
        </w:rPr>
      </w:pPr>
      <w:r w:rsidRPr="006C1905">
        <w:rPr>
          <w:sz w:val="24"/>
          <w:szCs w:val="24"/>
        </w:rPr>
        <w:t>Domestic Abuse is any incident or pattern of incidents of controlling, coercive, threatening</w:t>
      </w:r>
      <w:r w:rsidR="00396853">
        <w:rPr>
          <w:sz w:val="24"/>
          <w:szCs w:val="24"/>
        </w:rPr>
        <w:t xml:space="preserve"> </w:t>
      </w:r>
      <w:r w:rsidRPr="006C1905">
        <w:rPr>
          <w:sz w:val="24"/>
          <w:szCs w:val="24"/>
        </w:rPr>
        <w:t xml:space="preserve">behaviour, </w:t>
      </w:r>
      <w:proofErr w:type="gramStart"/>
      <w:r w:rsidRPr="006C1905">
        <w:rPr>
          <w:sz w:val="24"/>
          <w:szCs w:val="24"/>
        </w:rPr>
        <w:t>violence</w:t>
      </w:r>
      <w:proofErr w:type="gramEnd"/>
      <w:r w:rsidRPr="006C1905">
        <w:rPr>
          <w:sz w:val="24"/>
          <w:szCs w:val="24"/>
        </w:rPr>
        <w:t xml:space="preserve"> or abuse between those aged 16 or over who are, or have been,</w:t>
      </w:r>
      <w:r w:rsidR="00396853">
        <w:rPr>
          <w:sz w:val="24"/>
          <w:szCs w:val="24"/>
        </w:rPr>
        <w:t xml:space="preserve"> </w:t>
      </w:r>
      <w:r w:rsidRPr="006C1905">
        <w:rPr>
          <w:sz w:val="24"/>
          <w:szCs w:val="24"/>
        </w:rPr>
        <w:t>intimate partners or family members regardless of gender or sexuality. The abuse can</w:t>
      </w:r>
      <w:r w:rsidR="00396853">
        <w:rPr>
          <w:sz w:val="24"/>
          <w:szCs w:val="24"/>
        </w:rPr>
        <w:t xml:space="preserve"> </w:t>
      </w:r>
      <w:proofErr w:type="gramStart"/>
      <w:r w:rsidRPr="006C1905">
        <w:rPr>
          <w:sz w:val="24"/>
          <w:szCs w:val="24"/>
        </w:rPr>
        <w:t>encompass, but</w:t>
      </w:r>
      <w:proofErr w:type="gramEnd"/>
      <w:r w:rsidRPr="006C1905">
        <w:rPr>
          <w:sz w:val="24"/>
          <w:szCs w:val="24"/>
        </w:rPr>
        <w:t xml:space="preserve"> is not limited to: psychological; physical; sexual; financial; and emotional.</w:t>
      </w:r>
    </w:p>
    <w:p w14:paraId="544D6965" w14:textId="77777777" w:rsidR="00396853" w:rsidRPr="006C1905" w:rsidRDefault="00396853" w:rsidP="00396853">
      <w:pPr>
        <w:spacing w:after="0" w:line="240" w:lineRule="auto"/>
        <w:jc w:val="both"/>
        <w:rPr>
          <w:sz w:val="24"/>
          <w:szCs w:val="24"/>
        </w:rPr>
      </w:pPr>
    </w:p>
    <w:p w14:paraId="5AFD4DD3" w14:textId="77777777" w:rsidR="0032195D" w:rsidRDefault="0032195D" w:rsidP="00396853">
      <w:pPr>
        <w:spacing w:after="0" w:line="240" w:lineRule="auto"/>
        <w:jc w:val="both"/>
        <w:rPr>
          <w:sz w:val="24"/>
          <w:szCs w:val="24"/>
        </w:rPr>
      </w:pPr>
    </w:p>
    <w:p w14:paraId="169384BF" w14:textId="43958ADE" w:rsidR="006C1905" w:rsidRPr="006C1905" w:rsidRDefault="006C1905" w:rsidP="00396853">
      <w:pPr>
        <w:spacing w:after="0" w:line="240" w:lineRule="auto"/>
        <w:jc w:val="both"/>
        <w:rPr>
          <w:sz w:val="24"/>
          <w:szCs w:val="24"/>
        </w:rPr>
      </w:pPr>
      <w:r w:rsidRPr="006C1905">
        <w:rPr>
          <w:sz w:val="24"/>
          <w:szCs w:val="24"/>
        </w:rPr>
        <w:lastRenderedPageBreak/>
        <w:t>All children can witness and be adversely affected by domestic abuse in the context of their</w:t>
      </w:r>
      <w:r w:rsidR="00396853">
        <w:rPr>
          <w:sz w:val="24"/>
          <w:szCs w:val="24"/>
        </w:rPr>
        <w:t xml:space="preserve"> </w:t>
      </w:r>
      <w:r w:rsidRPr="006C1905">
        <w:rPr>
          <w:sz w:val="24"/>
          <w:szCs w:val="24"/>
        </w:rPr>
        <w:t>home life where domestic abuse occurs between family members. Exposure to domestic</w:t>
      </w:r>
      <w:r w:rsidR="00396853">
        <w:rPr>
          <w:sz w:val="24"/>
          <w:szCs w:val="24"/>
        </w:rPr>
        <w:t xml:space="preserve"> </w:t>
      </w:r>
      <w:r w:rsidRPr="006C1905">
        <w:rPr>
          <w:sz w:val="24"/>
          <w:szCs w:val="24"/>
        </w:rPr>
        <w:t>abuse and/or violence can have a serious, long lasting emotional and psychological impact</w:t>
      </w:r>
      <w:r w:rsidR="00396853">
        <w:rPr>
          <w:sz w:val="24"/>
          <w:szCs w:val="24"/>
        </w:rPr>
        <w:t xml:space="preserve"> </w:t>
      </w:r>
      <w:r w:rsidRPr="006C1905">
        <w:rPr>
          <w:sz w:val="24"/>
          <w:szCs w:val="24"/>
        </w:rPr>
        <w:t>on children. In some cases, a child may blame themselves for the abuse or may have had</w:t>
      </w:r>
      <w:r w:rsidR="00396853">
        <w:rPr>
          <w:sz w:val="24"/>
          <w:szCs w:val="24"/>
        </w:rPr>
        <w:t xml:space="preserve"> </w:t>
      </w:r>
      <w:r w:rsidRPr="006C1905">
        <w:rPr>
          <w:sz w:val="24"/>
          <w:szCs w:val="24"/>
        </w:rPr>
        <w:t>to leave the family home as a result.</w:t>
      </w:r>
    </w:p>
    <w:p w14:paraId="345860DD" w14:textId="77777777" w:rsidR="006C1905" w:rsidRPr="006C1905" w:rsidRDefault="006C1905" w:rsidP="00396853">
      <w:pPr>
        <w:spacing w:after="0" w:line="240" w:lineRule="auto"/>
        <w:jc w:val="both"/>
        <w:rPr>
          <w:sz w:val="24"/>
          <w:szCs w:val="24"/>
        </w:rPr>
      </w:pPr>
    </w:p>
    <w:p w14:paraId="3D88D115" w14:textId="77777777" w:rsidR="006C1905" w:rsidRPr="006C1905" w:rsidRDefault="006C1905" w:rsidP="00396853">
      <w:pPr>
        <w:spacing w:after="0" w:line="240" w:lineRule="auto"/>
        <w:jc w:val="both"/>
        <w:rPr>
          <w:b/>
          <w:bCs/>
          <w:sz w:val="24"/>
          <w:szCs w:val="24"/>
        </w:rPr>
      </w:pPr>
      <w:r w:rsidRPr="006C1905">
        <w:rPr>
          <w:b/>
          <w:bCs/>
          <w:sz w:val="24"/>
          <w:szCs w:val="24"/>
        </w:rPr>
        <w:t xml:space="preserve">Children Missing Education </w:t>
      </w:r>
    </w:p>
    <w:p w14:paraId="44C9E174" w14:textId="77777777" w:rsidR="006C1905" w:rsidRPr="006C1905" w:rsidRDefault="006C1905" w:rsidP="00396853">
      <w:pPr>
        <w:spacing w:after="0" w:line="240" w:lineRule="auto"/>
        <w:jc w:val="both"/>
        <w:rPr>
          <w:sz w:val="24"/>
          <w:szCs w:val="24"/>
        </w:rPr>
      </w:pPr>
      <w:r w:rsidRPr="006C1905">
        <w:rPr>
          <w:sz w:val="24"/>
          <w:szCs w:val="24"/>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7A81188E" w14:textId="77777777" w:rsidR="0032195D" w:rsidRDefault="0032195D" w:rsidP="00396853">
      <w:pPr>
        <w:spacing w:after="0" w:line="240" w:lineRule="auto"/>
        <w:jc w:val="both"/>
        <w:rPr>
          <w:sz w:val="24"/>
          <w:szCs w:val="24"/>
        </w:rPr>
      </w:pPr>
    </w:p>
    <w:p w14:paraId="0FDAFC48" w14:textId="429F7610" w:rsidR="006C1905" w:rsidRPr="006C1905" w:rsidRDefault="006C1905" w:rsidP="00396853">
      <w:pPr>
        <w:spacing w:after="0" w:line="240" w:lineRule="auto"/>
        <w:jc w:val="both"/>
        <w:rPr>
          <w:sz w:val="24"/>
          <w:szCs w:val="24"/>
        </w:rPr>
      </w:pPr>
      <w:r w:rsidRPr="006C1905">
        <w:rPr>
          <w:sz w:val="24"/>
          <w:szCs w:val="24"/>
        </w:rPr>
        <w:t>We monitor attendance carefully and address poor or irregular attendance without delay.</w:t>
      </w:r>
    </w:p>
    <w:p w14:paraId="6FFDFF94" w14:textId="77777777" w:rsidR="0032195D" w:rsidRDefault="0032195D" w:rsidP="00396853">
      <w:pPr>
        <w:spacing w:after="0" w:line="240" w:lineRule="auto"/>
        <w:jc w:val="both"/>
        <w:rPr>
          <w:sz w:val="24"/>
          <w:szCs w:val="24"/>
        </w:rPr>
      </w:pPr>
    </w:p>
    <w:p w14:paraId="5F0D012A" w14:textId="4597EA22" w:rsidR="006C1905" w:rsidRPr="006C1905" w:rsidRDefault="006C1905" w:rsidP="00396853">
      <w:pPr>
        <w:spacing w:after="0" w:line="240" w:lineRule="auto"/>
        <w:jc w:val="both"/>
        <w:rPr>
          <w:sz w:val="24"/>
          <w:szCs w:val="24"/>
        </w:rPr>
      </w:pPr>
      <w:r w:rsidRPr="006C1905">
        <w:rPr>
          <w:sz w:val="24"/>
          <w:szCs w:val="24"/>
        </w:rPr>
        <w:t>We will always follow up with parents/carers when students are not at school. This means we need to have a least two up to date contacts numbers for parents/carers. Parents should remember to update the school as soon as possible if the numbers change.</w:t>
      </w:r>
    </w:p>
    <w:p w14:paraId="10F28C24" w14:textId="77777777" w:rsidR="006C1905" w:rsidRPr="006C1905" w:rsidRDefault="006C1905" w:rsidP="00396853">
      <w:pPr>
        <w:spacing w:after="0" w:line="240" w:lineRule="auto"/>
        <w:jc w:val="both"/>
        <w:rPr>
          <w:sz w:val="24"/>
          <w:szCs w:val="24"/>
        </w:rPr>
      </w:pPr>
      <w:r w:rsidRPr="006C1905">
        <w:rPr>
          <w:sz w:val="24"/>
          <w:szCs w:val="24"/>
        </w:rPr>
        <w:t xml:space="preserve"> </w:t>
      </w:r>
    </w:p>
    <w:p w14:paraId="43F6F96D" w14:textId="77777777" w:rsidR="006C1905" w:rsidRPr="006C1905" w:rsidRDefault="006C1905" w:rsidP="00396853">
      <w:pPr>
        <w:spacing w:after="0" w:line="240" w:lineRule="auto"/>
        <w:jc w:val="both"/>
        <w:rPr>
          <w:sz w:val="24"/>
          <w:szCs w:val="24"/>
        </w:rPr>
      </w:pPr>
      <w:r w:rsidRPr="006C1905">
        <w:rPr>
          <w:sz w:val="24"/>
          <w:szCs w:val="24"/>
        </w:rPr>
        <w:t>In response to the guidance in Keeping Children Safe in Education the school has:</w:t>
      </w:r>
    </w:p>
    <w:p w14:paraId="74CB94D9" w14:textId="77777777" w:rsidR="006C1905" w:rsidRPr="006C1905" w:rsidRDefault="006C1905" w:rsidP="00396853">
      <w:pPr>
        <w:spacing w:after="0" w:line="240" w:lineRule="auto"/>
        <w:ind w:left="426" w:hanging="426"/>
        <w:jc w:val="both"/>
        <w:rPr>
          <w:sz w:val="24"/>
          <w:szCs w:val="24"/>
        </w:rPr>
      </w:pPr>
      <w:r w:rsidRPr="006C1905">
        <w:rPr>
          <w:sz w:val="24"/>
          <w:szCs w:val="24"/>
        </w:rPr>
        <w:t>1.</w:t>
      </w:r>
      <w:r w:rsidRPr="006C1905">
        <w:rPr>
          <w:sz w:val="24"/>
          <w:szCs w:val="24"/>
        </w:rPr>
        <w:tab/>
        <w:t>Staff who understand what to do when children do not attend regularly</w:t>
      </w:r>
    </w:p>
    <w:p w14:paraId="411A4942" w14:textId="77777777" w:rsidR="006C1905" w:rsidRPr="006C1905" w:rsidRDefault="006C1905" w:rsidP="00396853">
      <w:pPr>
        <w:spacing w:after="0" w:line="240" w:lineRule="auto"/>
        <w:ind w:left="426" w:hanging="426"/>
        <w:jc w:val="both"/>
        <w:rPr>
          <w:sz w:val="24"/>
          <w:szCs w:val="24"/>
        </w:rPr>
      </w:pPr>
      <w:r w:rsidRPr="006C1905">
        <w:rPr>
          <w:sz w:val="24"/>
          <w:szCs w:val="24"/>
        </w:rPr>
        <w:t>2.</w:t>
      </w:r>
      <w:r w:rsidRPr="006C1905">
        <w:rPr>
          <w:sz w:val="24"/>
          <w:szCs w:val="24"/>
        </w:rPr>
        <w:tab/>
        <w:t>Appropriate policies, procedures and responses for students who go missing from education (especially on repeat occasions).</w:t>
      </w:r>
    </w:p>
    <w:p w14:paraId="28794FB4" w14:textId="77777777" w:rsidR="006C1905" w:rsidRPr="006C1905" w:rsidRDefault="006C1905" w:rsidP="00396853">
      <w:pPr>
        <w:spacing w:after="0" w:line="240" w:lineRule="auto"/>
        <w:ind w:left="426" w:hanging="426"/>
        <w:jc w:val="both"/>
        <w:rPr>
          <w:sz w:val="24"/>
          <w:szCs w:val="24"/>
        </w:rPr>
      </w:pPr>
      <w:r w:rsidRPr="006C1905">
        <w:rPr>
          <w:sz w:val="24"/>
          <w:szCs w:val="24"/>
        </w:rPr>
        <w:t>3.</w:t>
      </w:r>
      <w:r w:rsidRPr="006C1905">
        <w:rPr>
          <w:sz w:val="24"/>
          <w:szCs w:val="24"/>
        </w:rPr>
        <w:tab/>
        <w:t>Staff who know the signs and triggers for travelling to conflict zones, FGM and forced marriage.</w:t>
      </w:r>
    </w:p>
    <w:p w14:paraId="50F3875A" w14:textId="77777777" w:rsidR="006C1905" w:rsidRPr="006C1905" w:rsidRDefault="006C1905" w:rsidP="00396853">
      <w:pPr>
        <w:spacing w:after="0" w:line="240" w:lineRule="auto"/>
        <w:ind w:left="426" w:hanging="426"/>
        <w:jc w:val="both"/>
        <w:rPr>
          <w:sz w:val="24"/>
          <w:szCs w:val="24"/>
        </w:rPr>
      </w:pPr>
      <w:r w:rsidRPr="006C1905">
        <w:rPr>
          <w:sz w:val="24"/>
          <w:szCs w:val="24"/>
        </w:rPr>
        <w:t>4.</w:t>
      </w:r>
      <w:r w:rsidRPr="006C1905">
        <w:rPr>
          <w:sz w:val="24"/>
          <w:szCs w:val="24"/>
        </w:rPr>
        <w:tab/>
        <w:t>Procedures to inform the local authority when we plan to take students off-roll when they:</w:t>
      </w:r>
    </w:p>
    <w:p w14:paraId="299C752B" w14:textId="77777777" w:rsidR="006C1905" w:rsidRPr="006C1905" w:rsidRDefault="006C1905" w:rsidP="00396853">
      <w:pPr>
        <w:spacing w:after="0" w:line="240" w:lineRule="auto"/>
        <w:ind w:left="1134" w:hanging="425"/>
        <w:jc w:val="both"/>
        <w:rPr>
          <w:sz w:val="24"/>
          <w:szCs w:val="24"/>
        </w:rPr>
      </w:pPr>
      <w:proofErr w:type="spellStart"/>
      <w:r w:rsidRPr="006C1905">
        <w:rPr>
          <w:sz w:val="24"/>
          <w:szCs w:val="24"/>
        </w:rPr>
        <w:t>i</w:t>
      </w:r>
      <w:proofErr w:type="spellEnd"/>
      <w:r w:rsidRPr="006C1905">
        <w:rPr>
          <w:sz w:val="24"/>
          <w:szCs w:val="24"/>
        </w:rPr>
        <w:t>.</w:t>
      </w:r>
      <w:r w:rsidRPr="006C1905">
        <w:rPr>
          <w:sz w:val="24"/>
          <w:szCs w:val="24"/>
        </w:rPr>
        <w:tab/>
        <w:t>leave school to be home educated</w:t>
      </w:r>
    </w:p>
    <w:p w14:paraId="7247B48E" w14:textId="77777777" w:rsidR="006C1905" w:rsidRPr="006C1905" w:rsidRDefault="006C1905" w:rsidP="00396853">
      <w:pPr>
        <w:spacing w:after="0" w:line="240" w:lineRule="auto"/>
        <w:ind w:left="1134" w:hanging="425"/>
        <w:jc w:val="both"/>
        <w:rPr>
          <w:sz w:val="24"/>
          <w:szCs w:val="24"/>
        </w:rPr>
      </w:pPr>
      <w:r w:rsidRPr="006C1905">
        <w:rPr>
          <w:sz w:val="24"/>
          <w:szCs w:val="24"/>
        </w:rPr>
        <w:t>ii.</w:t>
      </w:r>
      <w:r w:rsidRPr="006C1905">
        <w:rPr>
          <w:sz w:val="24"/>
          <w:szCs w:val="24"/>
        </w:rPr>
        <w:tab/>
        <w:t>move away from the school’s location</w:t>
      </w:r>
    </w:p>
    <w:p w14:paraId="43E6A5CB" w14:textId="77777777" w:rsidR="006C1905" w:rsidRPr="006C1905" w:rsidRDefault="006C1905" w:rsidP="00396853">
      <w:pPr>
        <w:spacing w:after="0" w:line="240" w:lineRule="auto"/>
        <w:ind w:left="1134" w:hanging="425"/>
        <w:jc w:val="both"/>
        <w:rPr>
          <w:sz w:val="24"/>
          <w:szCs w:val="24"/>
        </w:rPr>
      </w:pPr>
      <w:r w:rsidRPr="006C1905">
        <w:rPr>
          <w:sz w:val="24"/>
          <w:szCs w:val="24"/>
        </w:rPr>
        <w:t>iii.</w:t>
      </w:r>
      <w:r w:rsidRPr="006C1905">
        <w:rPr>
          <w:sz w:val="24"/>
          <w:szCs w:val="24"/>
        </w:rPr>
        <w:tab/>
        <w:t>remain medically unfit beyond compulsory school age</w:t>
      </w:r>
    </w:p>
    <w:p w14:paraId="0273407B" w14:textId="77777777" w:rsidR="006C1905" w:rsidRPr="006C1905" w:rsidRDefault="006C1905" w:rsidP="00396853">
      <w:pPr>
        <w:spacing w:after="0" w:line="240" w:lineRule="auto"/>
        <w:ind w:left="1134" w:hanging="425"/>
        <w:jc w:val="both"/>
        <w:rPr>
          <w:sz w:val="24"/>
          <w:szCs w:val="24"/>
        </w:rPr>
      </w:pPr>
      <w:r w:rsidRPr="006C1905">
        <w:rPr>
          <w:sz w:val="24"/>
          <w:szCs w:val="24"/>
        </w:rPr>
        <w:t>iv.</w:t>
      </w:r>
      <w:r w:rsidRPr="006C1905">
        <w:rPr>
          <w:sz w:val="24"/>
          <w:szCs w:val="24"/>
        </w:rPr>
        <w:tab/>
        <w:t>are in custody for four months or more (and will not return to school afterwards); or</w:t>
      </w:r>
    </w:p>
    <w:p w14:paraId="1A7D5918" w14:textId="77777777" w:rsidR="006C1905" w:rsidRPr="006C1905" w:rsidRDefault="006C1905" w:rsidP="00396853">
      <w:pPr>
        <w:spacing w:after="0" w:line="240" w:lineRule="auto"/>
        <w:ind w:left="1134" w:hanging="425"/>
        <w:jc w:val="both"/>
        <w:rPr>
          <w:sz w:val="24"/>
          <w:szCs w:val="24"/>
        </w:rPr>
      </w:pPr>
      <w:r w:rsidRPr="006C1905">
        <w:rPr>
          <w:sz w:val="24"/>
          <w:szCs w:val="24"/>
        </w:rPr>
        <w:t>v.</w:t>
      </w:r>
      <w:r w:rsidRPr="006C1905">
        <w:rPr>
          <w:sz w:val="24"/>
          <w:szCs w:val="24"/>
        </w:rPr>
        <w:tab/>
      </w:r>
      <w:proofErr w:type="gramStart"/>
      <w:r w:rsidRPr="006C1905">
        <w:rPr>
          <w:sz w:val="24"/>
          <w:szCs w:val="24"/>
        </w:rPr>
        <w:t>are</w:t>
      </w:r>
      <w:proofErr w:type="gramEnd"/>
      <w:r w:rsidRPr="006C1905">
        <w:rPr>
          <w:sz w:val="24"/>
          <w:szCs w:val="24"/>
        </w:rPr>
        <w:t xml:space="preserve"> permanently excluded</w:t>
      </w:r>
    </w:p>
    <w:p w14:paraId="33248422" w14:textId="77777777" w:rsidR="0032195D" w:rsidRDefault="0032195D" w:rsidP="00396853">
      <w:pPr>
        <w:spacing w:after="0" w:line="240" w:lineRule="auto"/>
        <w:jc w:val="both"/>
        <w:rPr>
          <w:sz w:val="24"/>
          <w:szCs w:val="24"/>
        </w:rPr>
      </w:pPr>
    </w:p>
    <w:p w14:paraId="55CFC037" w14:textId="5EE931B3" w:rsidR="006C1905" w:rsidRPr="006C1905" w:rsidRDefault="006C1905" w:rsidP="00396853">
      <w:pPr>
        <w:spacing w:after="0" w:line="240" w:lineRule="auto"/>
        <w:jc w:val="both"/>
        <w:rPr>
          <w:sz w:val="24"/>
          <w:szCs w:val="24"/>
        </w:rPr>
      </w:pPr>
      <w:r w:rsidRPr="006C1905">
        <w:rPr>
          <w:sz w:val="24"/>
          <w:szCs w:val="24"/>
        </w:rPr>
        <w:t xml:space="preserve">We will ensure that students who are expected to attend the </w:t>
      </w:r>
      <w:proofErr w:type="gramStart"/>
      <w:r w:rsidRPr="006C1905">
        <w:rPr>
          <w:sz w:val="24"/>
          <w:szCs w:val="24"/>
        </w:rPr>
        <w:t>school, but</w:t>
      </w:r>
      <w:proofErr w:type="gramEnd"/>
      <w:r w:rsidRPr="006C1905">
        <w:rPr>
          <w:sz w:val="24"/>
          <w:szCs w:val="24"/>
        </w:rPr>
        <w:t xml:space="preserve"> fail to take up the place will be referred to the local authority.</w:t>
      </w:r>
    </w:p>
    <w:p w14:paraId="33E9B45F" w14:textId="77777777" w:rsidR="0032195D" w:rsidRDefault="0032195D" w:rsidP="00396853">
      <w:pPr>
        <w:spacing w:after="0" w:line="240" w:lineRule="auto"/>
        <w:jc w:val="both"/>
        <w:rPr>
          <w:sz w:val="24"/>
          <w:szCs w:val="24"/>
        </w:rPr>
      </w:pPr>
    </w:p>
    <w:p w14:paraId="1E0DEE4D" w14:textId="1AEDE7FE" w:rsidR="006C1905" w:rsidRPr="006C1905" w:rsidRDefault="006C1905" w:rsidP="00396853">
      <w:pPr>
        <w:spacing w:after="0" w:line="240" w:lineRule="auto"/>
        <w:jc w:val="both"/>
        <w:rPr>
          <w:sz w:val="24"/>
          <w:szCs w:val="24"/>
        </w:rPr>
      </w:pPr>
      <w:r w:rsidRPr="006C1905">
        <w:rPr>
          <w:sz w:val="24"/>
          <w:szCs w:val="24"/>
        </w:rPr>
        <w:t xml:space="preserve">When a student leaves the school, we </w:t>
      </w:r>
      <w:proofErr w:type="gramStart"/>
      <w:r w:rsidRPr="006C1905">
        <w:rPr>
          <w:sz w:val="24"/>
          <w:szCs w:val="24"/>
        </w:rPr>
        <w:t>will  record</w:t>
      </w:r>
      <w:proofErr w:type="gramEnd"/>
      <w:r w:rsidRPr="006C1905">
        <w:rPr>
          <w:sz w:val="24"/>
          <w:szCs w:val="24"/>
        </w:rPr>
        <w:t xml:space="preserve"> the name of the student’s new school and their expected start date.</w:t>
      </w:r>
    </w:p>
    <w:p w14:paraId="177BBE2A" w14:textId="77777777" w:rsidR="006C1905" w:rsidRPr="006C1905" w:rsidRDefault="006C1905" w:rsidP="006C1905">
      <w:pPr>
        <w:spacing w:after="0" w:line="240" w:lineRule="auto"/>
        <w:rPr>
          <w:sz w:val="24"/>
          <w:szCs w:val="24"/>
        </w:rPr>
      </w:pPr>
    </w:p>
    <w:p w14:paraId="013B21F6" w14:textId="77777777" w:rsidR="006C1905" w:rsidRPr="006C1905" w:rsidRDefault="006C1905" w:rsidP="006C1905">
      <w:pPr>
        <w:spacing w:after="0" w:line="240" w:lineRule="auto"/>
        <w:rPr>
          <w:b/>
          <w:bCs/>
          <w:sz w:val="24"/>
          <w:szCs w:val="24"/>
        </w:rPr>
      </w:pPr>
      <w:r w:rsidRPr="006C1905">
        <w:rPr>
          <w:b/>
          <w:bCs/>
          <w:sz w:val="24"/>
          <w:szCs w:val="24"/>
        </w:rPr>
        <w:t>Preventing Radicalisation</w:t>
      </w:r>
    </w:p>
    <w:p w14:paraId="133361D9" w14:textId="01FDB386" w:rsidR="006C1905" w:rsidRPr="006C1905" w:rsidRDefault="006C1905" w:rsidP="00396853">
      <w:pPr>
        <w:spacing w:after="0" w:line="240" w:lineRule="auto"/>
        <w:jc w:val="both"/>
        <w:rPr>
          <w:sz w:val="24"/>
          <w:szCs w:val="24"/>
        </w:rPr>
      </w:pPr>
      <w:r w:rsidRPr="006C1905">
        <w:rPr>
          <w:sz w:val="24"/>
          <w:szCs w:val="24"/>
        </w:rPr>
        <w:t>As part of the Counter Terrorism and Security Act 2015, schools have a duty to</w:t>
      </w:r>
      <w:r w:rsidR="00396853">
        <w:rPr>
          <w:sz w:val="24"/>
          <w:szCs w:val="24"/>
        </w:rPr>
        <w:t xml:space="preserve"> </w:t>
      </w:r>
      <w:r w:rsidRPr="006C1905">
        <w:rPr>
          <w:sz w:val="24"/>
          <w:szCs w:val="24"/>
        </w:rPr>
        <w:t>‘prevent people being drawn into terrorism’. This has become known as the ‘Prevent Duty’.</w:t>
      </w:r>
    </w:p>
    <w:p w14:paraId="00209DD7" w14:textId="2FC7159D" w:rsidR="006C1905" w:rsidRPr="006C1905" w:rsidRDefault="006C1905" w:rsidP="00396853">
      <w:pPr>
        <w:spacing w:after="0" w:line="240" w:lineRule="auto"/>
        <w:jc w:val="both"/>
        <w:rPr>
          <w:sz w:val="24"/>
          <w:szCs w:val="24"/>
        </w:rPr>
      </w:pPr>
      <w:r w:rsidRPr="006C1905">
        <w:rPr>
          <w:sz w:val="24"/>
          <w:szCs w:val="24"/>
        </w:rPr>
        <w:t>Where staff are concerned that children and young people are developing extremist</w:t>
      </w:r>
      <w:r w:rsidR="00396853">
        <w:rPr>
          <w:sz w:val="24"/>
          <w:szCs w:val="24"/>
        </w:rPr>
        <w:t xml:space="preserve"> </w:t>
      </w:r>
      <w:r w:rsidRPr="006C1905">
        <w:rPr>
          <w:sz w:val="24"/>
          <w:szCs w:val="24"/>
        </w:rPr>
        <w:t>views or show signs of becoming radicalized, they should discuss this with the</w:t>
      </w:r>
      <w:r w:rsidR="00396853">
        <w:rPr>
          <w:sz w:val="24"/>
          <w:szCs w:val="24"/>
        </w:rPr>
        <w:t xml:space="preserve"> </w:t>
      </w:r>
      <w:r w:rsidRPr="006C1905">
        <w:rPr>
          <w:sz w:val="24"/>
          <w:szCs w:val="24"/>
        </w:rPr>
        <w:t>Designated Safeguarding Lead.</w:t>
      </w:r>
    </w:p>
    <w:p w14:paraId="3E97F571" w14:textId="77777777" w:rsidR="0032195D" w:rsidRDefault="0032195D" w:rsidP="00396853">
      <w:pPr>
        <w:spacing w:after="0" w:line="240" w:lineRule="auto"/>
        <w:jc w:val="both"/>
        <w:rPr>
          <w:sz w:val="24"/>
          <w:szCs w:val="24"/>
        </w:rPr>
      </w:pPr>
    </w:p>
    <w:p w14:paraId="4C277EF5" w14:textId="72A1A731" w:rsidR="006C1905" w:rsidRPr="006C1905" w:rsidRDefault="006C1905" w:rsidP="00396853">
      <w:pPr>
        <w:spacing w:after="0" w:line="240" w:lineRule="auto"/>
        <w:jc w:val="both"/>
        <w:rPr>
          <w:sz w:val="24"/>
          <w:szCs w:val="24"/>
        </w:rPr>
      </w:pPr>
      <w:r w:rsidRPr="006C1905">
        <w:rPr>
          <w:sz w:val="24"/>
          <w:szCs w:val="24"/>
        </w:rPr>
        <w:t>The Designated Safeguarding Lead has received training about the Prevent Duty</w:t>
      </w:r>
      <w:r w:rsidR="00396853">
        <w:rPr>
          <w:sz w:val="24"/>
          <w:szCs w:val="24"/>
        </w:rPr>
        <w:t xml:space="preserve"> </w:t>
      </w:r>
      <w:r w:rsidRPr="006C1905">
        <w:rPr>
          <w:sz w:val="24"/>
          <w:szCs w:val="24"/>
        </w:rPr>
        <w:t>and tackling extremism and is able to support staff with any concerns they may</w:t>
      </w:r>
      <w:r w:rsidR="00396853">
        <w:rPr>
          <w:sz w:val="24"/>
          <w:szCs w:val="24"/>
        </w:rPr>
        <w:t xml:space="preserve"> </w:t>
      </w:r>
      <w:r w:rsidRPr="006C1905">
        <w:rPr>
          <w:sz w:val="24"/>
          <w:szCs w:val="24"/>
        </w:rPr>
        <w:t>have.</w:t>
      </w:r>
    </w:p>
    <w:p w14:paraId="00628732" w14:textId="77777777" w:rsidR="0032195D" w:rsidRDefault="0032195D" w:rsidP="00396853">
      <w:pPr>
        <w:spacing w:after="0" w:line="240" w:lineRule="auto"/>
        <w:jc w:val="both"/>
        <w:rPr>
          <w:sz w:val="24"/>
          <w:szCs w:val="24"/>
        </w:rPr>
      </w:pPr>
    </w:p>
    <w:p w14:paraId="223E64A2" w14:textId="66AFC697" w:rsidR="006C1905" w:rsidRPr="006C1905" w:rsidRDefault="006C1905" w:rsidP="00396853">
      <w:pPr>
        <w:spacing w:after="0" w:line="240" w:lineRule="auto"/>
        <w:jc w:val="both"/>
        <w:rPr>
          <w:sz w:val="24"/>
          <w:szCs w:val="24"/>
        </w:rPr>
      </w:pPr>
      <w:r w:rsidRPr="006C1905">
        <w:rPr>
          <w:sz w:val="24"/>
          <w:szCs w:val="24"/>
        </w:rPr>
        <w:t>We use the curriculum to ensure that children and young people understand how people with extreme views share these with others, especially using the internet.</w:t>
      </w:r>
    </w:p>
    <w:p w14:paraId="170FED0A" w14:textId="77777777" w:rsidR="00523EC9" w:rsidRPr="00523EC9" w:rsidRDefault="00523EC9" w:rsidP="00396853">
      <w:pPr>
        <w:spacing w:after="0" w:line="240" w:lineRule="auto"/>
        <w:ind w:right="108"/>
        <w:jc w:val="both"/>
        <w:rPr>
          <w:rFonts w:asciiTheme="majorHAnsi" w:eastAsia="Arial" w:hAnsiTheme="majorHAnsi" w:cstheme="majorHAnsi"/>
          <w:b/>
          <w:sz w:val="24"/>
          <w:szCs w:val="24"/>
          <w:shd w:val="clear" w:color="auto" w:fill="D9EAD3"/>
        </w:rPr>
      </w:pPr>
    </w:p>
    <w:bookmarkEnd w:id="17"/>
    <w:p w14:paraId="0E33876D" w14:textId="77777777" w:rsidR="0032195D" w:rsidRDefault="0032195D">
      <w:pPr>
        <w:rPr>
          <w:rFonts w:asciiTheme="majorHAnsi" w:eastAsia="Arial" w:hAnsiTheme="majorHAnsi" w:cstheme="majorHAnsi"/>
          <w:b/>
          <w:sz w:val="24"/>
          <w:szCs w:val="24"/>
        </w:rPr>
      </w:pPr>
      <w:r>
        <w:rPr>
          <w:rFonts w:asciiTheme="majorHAnsi" w:eastAsia="Arial" w:hAnsiTheme="majorHAnsi" w:cstheme="majorHAnsi"/>
          <w:b/>
          <w:sz w:val="24"/>
          <w:szCs w:val="24"/>
        </w:rPr>
        <w:br w:type="page"/>
      </w:r>
    </w:p>
    <w:p w14:paraId="5905461D" w14:textId="27B963B9" w:rsidR="00523EC9" w:rsidRPr="00523EC9" w:rsidRDefault="00523EC9" w:rsidP="00396853">
      <w:pPr>
        <w:spacing w:after="0" w:line="240" w:lineRule="auto"/>
        <w:ind w:right="108"/>
        <w:jc w:val="both"/>
        <w:rPr>
          <w:rFonts w:asciiTheme="majorHAnsi" w:eastAsia="Arial" w:hAnsiTheme="majorHAnsi" w:cstheme="majorHAnsi"/>
          <w:b/>
          <w:sz w:val="24"/>
          <w:szCs w:val="24"/>
        </w:rPr>
      </w:pPr>
      <w:r w:rsidRPr="00523EC9">
        <w:rPr>
          <w:rFonts w:asciiTheme="majorHAnsi" w:eastAsia="Arial" w:hAnsiTheme="majorHAnsi" w:cstheme="majorHAnsi"/>
          <w:b/>
          <w:sz w:val="24"/>
          <w:szCs w:val="24"/>
        </w:rPr>
        <w:lastRenderedPageBreak/>
        <w:t>Private Fostering</w:t>
      </w:r>
    </w:p>
    <w:p w14:paraId="3A5FAA31" w14:textId="77777777" w:rsidR="00523EC9" w:rsidRPr="00523EC9" w:rsidRDefault="00523EC9" w:rsidP="00396853">
      <w:pPr>
        <w:spacing w:after="0" w:line="240" w:lineRule="auto"/>
        <w:ind w:right="100"/>
        <w:jc w:val="both"/>
        <w:rPr>
          <w:rFonts w:asciiTheme="majorHAnsi" w:eastAsia="Arial" w:hAnsiTheme="majorHAnsi" w:cstheme="majorHAnsi"/>
          <w:sz w:val="24"/>
          <w:szCs w:val="24"/>
        </w:rPr>
      </w:pPr>
      <w:r w:rsidRPr="00523EC9">
        <w:rPr>
          <w:rFonts w:asciiTheme="majorHAnsi" w:eastAsia="Arial" w:hAnsiTheme="majorHAnsi" w:cstheme="majorHAnsi"/>
          <w:sz w:val="24"/>
          <w:szCs w:val="24"/>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60DF53E0" w14:textId="77777777" w:rsidR="0032195D" w:rsidRDefault="0032195D" w:rsidP="00396853">
      <w:pPr>
        <w:spacing w:after="0" w:line="240" w:lineRule="auto"/>
        <w:ind w:right="100"/>
        <w:jc w:val="both"/>
        <w:rPr>
          <w:rFonts w:asciiTheme="majorHAnsi" w:eastAsia="Arial" w:hAnsiTheme="majorHAnsi" w:cstheme="majorHAnsi"/>
          <w:sz w:val="24"/>
          <w:szCs w:val="24"/>
        </w:rPr>
      </w:pPr>
    </w:p>
    <w:p w14:paraId="0310E39C" w14:textId="7E42B9D0" w:rsidR="00523EC9" w:rsidRPr="00523EC9" w:rsidRDefault="00523EC9" w:rsidP="00396853">
      <w:pPr>
        <w:spacing w:after="0" w:line="240" w:lineRule="auto"/>
        <w:ind w:right="100"/>
        <w:jc w:val="both"/>
        <w:rPr>
          <w:rFonts w:asciiTheme="majorHAnsi" w:eastAsia="Arial" w:hAnsiTheme="majorHAnsi" w:cstheme="majorHAnsi"/>
          <w:sz w:val="24"/>
          <w:szCs w:val="24"/>
        </w:rPr>
      </w:pPr>
      <w:r w:rsidRPr="00523EC9">
        <w:rPr>
          <w:rFonts w:asciiTheme="majorHAnsi" w:eastAsia="Arial" w:hAnsiTheme="majorHAnsi" w:cstheme="majorHAnsi"/>
          <w:sz w:val="24"/>
          <w:szCs w:val="24"/>
        </w:rPr>
        <w:t xml:space="preserve">A close family relative is defined as a ‘grandparent, brother, sister, uncle or aunt’ and includes half-siblings and </w:t>
      </w:r>
      <w:proofErr w:type="gramStart"/>
      <w:r w:rsidRPr="00523EC9">
        <w:rPr>
          <w:rFonts w:asciiTheme="majorHAnsi" w:eastAsia="Arial" w:hAnsiTheme="majorHAnsi" w:cstheme="majorHAnsi"/>
          <w:sz w:val="24"/>
          <w:szCs w:val="24"/>
        </w:rPr>
        <w:t>step-parents</w:t>
      </w:r>
      <w:proofErr w:type="gramEnd"/>
      <w:r w:rsidRPr="00523EC9">
        <w:rPr>
          <w:rFonts w:asciiTheme="majorHAnsi" w:eastAsia="Arial" w:hAnsiTheme="majorHAnsi" w:cstheme="majorHAnsi"/>
          <w:sz w:val="24"/>
          <w:szCs w:val="24"/>
        </w:rPr>
        <w:t>; it does not include great-aunts or uncles, great grandparents or cousins.</w:t>
      </w:r>
    </w:p>
    <w:p w14:paraId="308A5220" w14:textId="77777777" w:rsidR="0032195D" w:rsidRDefault="0032195D" w:rsidP="00396853">
      <w:pPr>
        <w:spacing w:after="0" w:line="240" w:lineRule="auto"/>
        <w:ind w:right="100"/>
        <w:jc w:val="both"/>
        <w:rPr>
          <w:rFonts w:asciiTheme="majorHAnsi" w:eastAsia="Arial" w:hAnsiTheme="majorHAnsi" w:cstheme="majorHAnsi"/>
          <w:sz w:val="24"/>
          <w:szCs w:val="24"/>
        </w:rPr>
      </w:pPr>
    </w:p>
    <w:p w14:paraId="197E6576" w14:textId="69DF248E" w:rsidR="000524E4" w:rsidRDefault="00523EC9" w:rsidP="00396853">
      <w:pPr>
        <w:spacing w:after="0" w:line="240" w:lineRule="auto"/>
        <w:ind w:right="100"/>
        <w:jc w:val="both"/>
        <w:rPr>
          <w:rFonts w:asciiTheme="majorHAnsi" w:eastAsia="Arial" w:hAnsiTheme="majorHAnsi" w:cstheme="majorHAnsi"/>
          <w:sz w:val="24"/>
          <w:szCs w:val="24"/>
        </w:rPr>
      </w:pPr>
      <w:r w:rsidRPr="00523EC9">
        <w:rPr>
          <w:rFonts w:asciiTheme="majorHAnsi" w:eastAsia="Arial" w:hAnsiTheme="majorHAnsi" w:cstheme="majorHAnsi"/>
          <w:sz w:val="24"/>
          <w:szCs w:val="24"/>
        </w:rPr>
        <w:t>Parents and private foster carers both have a legal duty to inform the relevant local authority at least six weeks before the arrangement is due to start; not to do so is a criminal offence.</w:t>
      </w:r>
    </w:p>
    <w:p w14:paraId="36355E60" w14:textId="77777777" w:rsidR="00FD64B9" w:rsidRPr="00FD64B9" w:rsidRDefault="00FD64B9" w:rsidP="00FD64B9">
      <w:pPr>
        <w:spacing w:after="0" w:line="240" w:lineRule="auto"/>
        <w:ind w:right="100"/>
        <w:rPr>
          <w:rFonts w:asciiTheme="majorHAnsi" w:eastAsia="Arial" w:hAnsiTheme="majorHAnsi" w:cstheme="majorHAnsi"/>
          <w:sz w:val="24"/>
          <w:szCs w:val="24"/>
        </w:rPr>
      </w:pPr>
    </w:p>
    <w:p w14:paraId="689C830B" w14:textId="5A80C7D0" w:rsidR="009E2CAF" w:rsidRPr="0076280A" w:rsidRDefault="002A0F8B" w:rsidP="0080462B">
      <w:pPr>
        <w:pStyle w:val="Heading1"/>
        <w:spacing w:line="240" w:lineRule="auto"/>
      </w:pPr>
      <w:bookmarkStart w:id="18" w:name="_Toc114560128"/>
      <w:bookmarkStart w:id="19" w:name="_Toc150257607"/>
      <w:r w:rsidRPr="000564A3">
        <w:t>Roles and responsibilities</w:t>
      </w:r>
      <w:bookmarkEnd w:id="18"/>
      <w:bookmarkEnd w:id="19"/>
    </w:p>
    <w:p w14:paraId="04FB895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noProof/>
          <w:color w:val="000000"/>
          <w:sz w:val="24"/>
          <w:szCs w:val="24"/>
        </w:rPr>
        <mc:AlternateContent>
          <mc:Choice Requires="wps">
            <w:drawing>
              <wp:inline distT="0" distB="0" distL="0" distR="0" wp14:anchorId="2D3B6FB5" wp14:editId="2E02A922">
                <wp:extent cx="5959475" cy="3076575"/>
                <wp:effectExtent l="0" t="0" r="22225" b="28575"/>
                <wp:docPr id="13" name="Rectangle 13"/>
                <wp:cNvGraphicFramePr/>
                <a:graphic xmlns:a="http://schemas.openxmlformats.org/drawingml/2006/main">
                  <a:graphicData uri="http://schemas.microsoft.com/office/word/2010/wordprocessingShape">
                    <wps:wsp>
                      <wps:cNvSpPr/>
                      <wps:spPr>
                        <a:xfrm>
                          <a:off x="0" y="0"/>
                          <a:ext cx="5959475" cy="30765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64F880B" w14:textId="77777777" w:rsidR="004752EF" w:rsidRDefault="004752EF">
                            <w:pPr>
                              <w:spacing w:after="80" w:line="240" w:lineRule="auto"/>
                              <w:textDirection w:val="btLr"/>
                            </w:pPr>
                            <w:r>
                              <w:rPr>
                                <w:b/>
                                <w:color w:val="000000"/>
                                <w:sz w:val="24"/>
                              </w:rPr>
                              <w:t xml:space="preserve">Key personnel </w:t>
                            </w:r>
                          </w:p>
                          <w:p w14:paraId="5422DDB8" w14:textId="4E518248" w:rsidR="004752EF" w:rsidRPr="00AB0898" w:rsidRDefault="004752EF">
                            <w:pPr>
                              <w:spacing w:after="230" w:line="240" w:lineRule="auto"/>
                              <w:textDirection w:val="btLr"/>
                            </w:pPr>
                            <w:r w:rsidRPr="00AB0898">
                              <w:rPr>
                                <w:b/>
                                <w:color w:val="000000"/>
                              </w:rPr>
                              <w:t>The designated safeguarding lead (DSL) for child protection is</w:t>
                            </w:r>
                            <w:r w:rsidRPr="00AB0898">
                              <w:rPr>
                                <w:color w:val="000000"/>
                              </w:rPr>
                              <w:t xml:space="preserve"> </w:t>
                            </w:r>
                            <w:r w:rsidR="000564A3">
                              <w:rPr>
                                <w:color w:val="000000"/>
                              </w:rPr>
                              <w:t xml:space="preserve">Heather E. Scott </w:t>
                            </w:r>
                          </w:p>
                          <w:p w14:paraId="58A0BFDF" w14:textId="5B8C61F4" w:rsidR="004752EF" w:rsidRPr="000564A3" w:rsidRDefault="004752EF">
                            <w:pPr>
                              <w:spacing w:after="240" w:line="240" w:lineRule="auto"/>
                              <w:textDirection w:val="btLr"/>
                            </w:pPr>
                            <w:r w:rsidRPr="00AB0898">
                              <w:rPr>
                                <w:color w:val="000000"/>
                              </w:rPr>
                              <w:t>Contact detail</w:t>
                            </w:r>
                            <w:r>
                              <w:rPr>
                                <w:color w:val="000000"/>
                              </w:rPr>
                              <w:t xml:space="preserve">s: </w:t>
                            </w:r>
                            <w:r w:rsidRPr="000564A3">
                              <w:t xml:space="preserve">email: </w:t>
                            </w:r>
                            <w:hyperlink r:id="rId28" w:history="1">
                              <w:r w:rsidR="00FD64B9" w:rsidRPr="00686F3B">
                                <w:rPr>
                                  <w:rStyle w:val="Hyperlink"/>
                                </w:rPr>
                                <w:t>heatherscott@gateshead.gov.uk</w:t>
                              </w:r>
                            </w:hyperlink>
                            <w:r w:rsidR="000564A3" w:rsidRPr="000564A3">
                              <w:t xml:space="preserve">  </w:t>
                            </w:r>
                            <w:hyperlink r:id="rId29" w:history="1">
                              <w:proofErr w:type="spellStart"/>
                              <w:r w:rsidR="000564A3" w:rsidRPr="000564A3">
                                <w:rPr>
                                  <w:rStyle w:val="Hyperlink"/>
                                  <w:color w:val="auto"/>
                                  <w:u w:val="none"/>
                                </w:rPr>
                                <w:t>tel</w:t>
                              </w:r>
                              <w:proofErr w:type="spellEnd"/>
                              <w:r w:rsidR="000564A3" w:rsidRPr="000564A3">
                                <w:rPr>
                                  <w:rStyle w:val="Hyperlink"/>
                                  <w:color w:val="auto"/>
                                  <w:u w:val="none"/>
                                </w:rPr>
                                <w:t>: 0191</w:t>
                              </w:r>
                            </w:hyperlink>
                            <w:r w:rsidR="000564A3" w:rsidRPr="000564A3">
                              <w:t xml:space="preserve"> 495 </w:t>
                            </w:r>
                            <w:proofErr w:type="gramStart"/>
                            <w:r w:rsidR="000564A3" w:rsidRPr="000564A3">
                              <w:t>4700</w:t>
                            </w:r>
                            <w:proofErr w:type="gramEnd"/>
                            <w:r w:rsidRPr="000564A3">
                              <w:t xml:space="preserve">                                           </w:t>
                            </w:r>
                          </w:p>
                          <w:p w14:paraId="29EDBAA9" w14:textId="305D1926" w:rsidR="004752EF" w:rsidRPr="000564A3" w:rsidRDefault="004752EF">
                            <w:pPr>
                              <w:spacing w:after="240" w:line="240" w:lineRule="auto"/>
                              <w:textDirection w:val="btLr"/>
                            </w:pPr>
                            <w:r w:rsidRPr="000564A3">
                              <w:rPr>
                                <w:b/>
                              </w:rPr>
                              <w:t>The deputy designated person(s) are</w:t>
                            </w:r>
                            <w:r w:rsidRPr="000564A3">
                              <w:t xml:space="preserve"> </w:t>
                            </w:r>
                            <w:r w:rsidR="000564A3" w:rsidRPr="000564A3">
                              <w:t xml:space="preserve">Kathryn </w:t>
                            </w:r>
                            <w:proofErr w:type="spellStart"/>
                            <w:r w:rsidR="000564A3" w:rsidRPr="000564A3">
                              <w:t>Micthell</w:t>
                            </w:r>
                            <w:proofErr w:type="spellEnd"/>
                            <w:r w:rsidR="000564A3" w:rsidRPr="000564A3">
                              <w:t xml:space="preserve"> and Karen Beagarie</w:t>
                            </w:r>
                          </w:p>
                          <w:p w14:paraId="201EA769" w14:textId="226C89A5" w:rsidR="004752EF" w:rsidRPr="000564A3" w:rsidRDefault="004752EF">
                            <w:pPr>
                              <w:spacing w:after="240" w:line="240" w:lineRule="auto"/>
                              <w:textDirection w:val="btLr"/>
                            </w:pPr>
                            <w:r w:rsidRPr="000564A3">
                              <w:t>Contact details: email:</w:t>
                            </w:r>
                            <w:r w:rsidR="000564A3">
                              <w:t xml:space="preserve"> </w:t>
                            </w:r>
                            <w:hyperlink r:id="rId30" w:history="1">
                              <w:r w:rsidR="00FD64B9" w:rsidRPr="00686F3B">
                                <w:rPr>
                                  <w:rStyle w:val="Hyperlink"/>
                                </w:rPr>
                                <w:t>kathrynmitchell@gateshead.gov.uk</w:t>
                              </w:r>
                            </w:hyperlink>
                            <w:r w:rsidR="00FD64B9">
                              <w:t xml:space="preserve"> </w:t>
                            </w:r>
                            <w:r w:rsidR="000564A3" w:rsidRPr="000564A3">
                              <w:t xml:space="preserve"> </w:t>
                            </w:r>
                            <w:hyperlink r:id="rId31" w:history="1">
                              <w:r w:rsidR="00FD64B9" w:rsidRPr="00686F3B">
                                <w:rPr>
                                  <w:rStyle w:val="Hyperlink"/>
                                </w:rPr>
                                <w:t>karenbeagarie@gateshead.gov.uk</w:t>
                              </w:r>
                            </w:hyperlink>
                            <w:r w:rsidR="000564A3" w:rsidRPr="000564A3">
                              <w:t xml:space="preserve"> </w:t>
                            </w:r>
                            <w:r w:rsidRPr="000564A3">
                              <w:t xml:space="preserve"> </w:t>
                            </w:r>
                            <w:proofErr w:type="spellStart"/>
                            <w:r w:rsidRPr="000564A3">
                              <w:t>tel</w:t>
                            </w:r>
                            <w:proofErr w:type="spellEnd"/>
                            <w:r w:rsidRPr="000564A3">
                              <w:t xml:space="preserve">: </w:t>
                            </w:r>
                            <w:r w:rsidR="000564A3" w:rsidRPr="000564A3">
                              <w:t>0191 495 4700</w:t>
                            </w:r>
                          </w:p>
                          <w:p w14:paraId="53091B98" w14:textId="4182FFD2" w:rsidR="004752EF" w:rsidRPr="000564A3" w:rsidRDefault="004752EF">
                            <w:pPr>
                              <w:spacing w:after="240" w:line="240" w:lineRule="auto"/>
                              <w:textDirection w:val="btLr"/>
                            </w:pPr>
                            <w:r w:rsidRPr="000564A3">
                              <w:rPr>
                                <w:b/>
                              </w:rPr>
                              <w:t>The nominated child protection governor is</w:t>
                            </w:r>
                            <w:r w:rsidR="000564A3" w:rsidRPr="000564A3">
                              <w:t xml:space="preserve"> Sarah Diggle</w:t>
                            </w:r>
                          </w:p>
                          <w:p w14:paraId="1F7475C1" w14:textId="3D7F498F" w:rsidR="004752EF" w:rsidRPr="000564A3" w:rsidRDefault="004752EF">
                            <w:pPr>
                              <w:spacing w:after="240" w:line="240" w:lineRule="auto"/>
                              <w:textDirection w:val="btLr"/>
                            </w:pPr>
                            <w:r w:rsidRPr="000564A3">
                              <w:t>Contact details: email:</w:t>
                            </w:r>
                            <w:r w:rsidR="000564A3" w:rsidRPr="000564A3">
                              <w:t xml:space="preserve"> </w:t>
                            </w:r>
                            <w:hyperlink r:id="rId32" w:history="1">
                              <w:r w:rsidR="000564A3" w:rsidRPr="00FD64B9">
                                <w:rPr>
                                  <w:rStyle w:val="Hyperlink"/>
                                  <w:color w:val="0070C0"/>
                                </w:rPr>
                                <w:t>sarahdiggle@gatedu.org</w:t>
                              </w:r>
                            </w:hyperlink>
                            <w:r w:rsidR="00FD64B9">
                              <w:rPr>
                                <w:rStyle w:val="Hyperlink"/>
                                <w:color w:val="auto"/>
                                <w:u w:val="none"/>
                              </w:rPr>
                              <w:t xml:space="preserve"> </w:t>
                            </w:r>
                            <w:r w:rsidR="000564A3" w:rsidRPr="000564A3">
                              <w:t xml:space="preserve"> </w:t>
                            </w:r>
                            <w:r w:rsidRPr="000564A3">
                              <w:t xml:space="preserve"> </w:t>
                            </w:r>
                          </w:p>
                          <w:p w14:paraId="02645F43" w14:textId="57F75089" w:rsidR="000564A3" w:rsidRPr="000564A3" w:rsidRDefault="004752EF" w:rsidP="000564A3">
                            <w:pPr>
                              <w:spacing w:after="230" w:line="240" w:lineRule="auto"/>
                              <w:textDirection w:val="btLr"/>
                            </w:pPr>
                            <w:r w:rsidRPr="000564A3">
                              <w:rPr>
                                <w:b/>
                              </w:rPr>
                              <w:t xml:space="preserve">The </w:t>
                            </w:r>
                            <w:r w:rsidR="00396853">
                              <w:rPr>
                                <w:b/>
                              </w:rPr>
                              <w:t>Head Teacher</w:t>
                            </w:r>
                            <w:r w:rsidRPr="000564A3">
                              <w:rPr>
                                <w:b/>
                              </w:rPr>
                              <w:t xml:space="preserve"> is</w:t>
                            </w:r>
                            <w:r w:rsidRPr="000564A3">
                              <w:t xml:space="preserve"> </w:t>
                            </w:r>
                            <w:r w:rsidR="000564A3" w:rsidRPr="000564A3">
                              <w:t xml:space="preserve">Heather E. Scott </w:t>
                            </w:r>
                          </w:p>
                          <w:p w14:paraId="5FA74E4D" w14:textId="2E94F269" w:rsidR="000564A3" w:rsidRPr="000564A3" w:rsidRDefault="000564A3" w:rsidP="000564A3">
                            <w:pPr>
                              <w:spacing w:after="240" w:line="240" w:lineRule="auto"/>
                              <w:textDirection w:val="btLr"/>
                            </w:pPr>
                            <w:r w:rsidRPr="000564A3">
                              <w:t xml:space="preserve">Contact details: email: </w:t>
                            </w:r>
                            <w:hyperlink r:id="rId33" w:history="1">
                              <w:r w:rsidR="00FD64B9" w:rsidRPr="00686F3B">
                                <w:rPr>
                                  <w:rStyle w:val="Hyperlink"/>
                                </w:rPr>
                                <w:t>heatherscott@gateshead.gov.uk</w:t>
                              </w:r>
                            </w:hyperlink>
                            <w:r w:rsidR="00FD64B9">
                              <w:rPr>
                                <w:rStyle w:val="Hyperlink"/>
                                <w:color w:val="auto"/>
                                <w:u w:val="none"/>
                              </w:rPr>
                              <w:t xml:space="preserve"> </w:t>
                            </w:r>
                            <w:r w:rsidRPr="000564A3">
                              <w:t xml:space="preserve">  </w:t>
                            </w:r>
                            <w:hyperlink r:id="rId34" w:history="1">
                              <w:proofErr w:type="spellStart"/>
                              <w:r w:rsidRPr="000564A3">
                                <w:rPr>
                                  <w:rStyle w:val="Hyperlink"/>
                                  <w:color w:val="auto"/>
                                  <w:u w:val="none"/>
                                </w:rPr>
                                <w:t>tel</w:t>
                              </w:r>
                              <w:proofErr w:type="spellEnd"/>
                              <w:r w:rsidRPr="000564A3">
                                <w:rPr>
                                  <w:rStyle w:val="Hyperlink"/>
                                  <w:color w:val="auto"/>
                                  <w:u w:val="none"/>
                                </w:rPr>
                                <w:t>: 0191</w:t>
                              </w:r>
                            </w:hyperlink>
                            <w:r w:rsidRPr="000564A3">
                              <w:t xml:space="preserve"> 495 </w:t>
                            </w:r>
                            <w:proofErr w:type="gramStart"/>
                            <w:r w:rsidRPr="000564A3">
                              <w:t>4700</w:t>
                            </w:r>
                            <w:proofErr w:type="gramEnd"/>
                            <w:r w:rsidRPr="000564A3">
                              <w:t xml:space="preserve">                                           </w:t>
                            </w:r>
                          </w:p>
                          <w:p w14:paraId="7603F34D" w14:textId="3073CC53" w:rsidR="004752EF" w:rsidRDefault="004752EF" w:rsidP="000564A3">
                            <w:pPr>
                              <w:spacing w:after="240" w:line="240" w:lineRule="auto"/>
                              <w:textDirection w:val="btLr"/>
                            </w:pPr>
                          </w:p>
                        </w:txbxContent>
                      </wps:txbx>
                      <wps:bodyPr spcFirstLastPara="1" wrap="square" lIns="91425" tIns="45700" rIns="91425" bIns="45700" anchor="t" anchorCtr="0"/>
                    </wps:wsp>
                  </a:graphicData>
                </a:graphic>
              </wp:inline>
            </w:drawing>
          </mc:Choice>
          <mc:Fallback>
            <w:pict>
              <v:rect w14:anchorId="2D3B6FB5" id="Rectangle 13" o:spid="_x0000_s1028" style="width:469.25pt;height:2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">
                <v:stroke startarrowwidth="narrow" startarrowlength="short" endarrowwidth="narrow" endarrowlength="short" miterlimit="5243f"/>
                <v:textbox inset="2.53958mm,1.2694mm,2.53958mm,1.2694mm">
                  <w:txbxContent>
                    <w:p w14:paraId="264F880B" w14:textId="77777777" w:rsidR="004752EF" w:rsidRDefault="004752EF">
                      <w:pPr>
                        <w:spacing w:after="80" w:line="240" w:lineRule="auto"/>
                        <w:textDirection w:val="btLr"/>
                      </w:pPr>
                      <w:r>
                        <w:rPr>
                          <w:b/>
                          <w:color w:val="000000"/>
                          <w:sz w:val="24"/>
                        </w:rPr>
                        <w:t xml:space="preserve">Key personnel </w:t>
                      </w:r>
                    </w:p>
                    <w:p w14:paraId="5422DDB8" w14:textId="4E518248" w:rsidR="004752EF" w:rsidRPr="00AB0898" w:rsidRDefault="004752EF">
                      <w:pPr>
                        <w:spacing w:after="230" w:line="240" w:lineRule="auto"/>
                        <w:textDirection w:val="btLr"/>
                      </w:pPr>
                      <w:r w:rsidRPr="00AB0898">
                        <w:rPr>
                          <w:b/>
                          <w:color w:val="000000"/>
                        </w:rPr>
                        <w:t>The designated safeguarding lead (DSL) for child protection is</w:t>
                      </w:r>
                      <w:r w:rsidRPr="00AB0898">
                        <w:rPr>
                          <w:color w:val="000000"/>
                        </w:rPr>
                        <w:t xml:space="preserve"> </w:t>
                      </w:r>
                      <w:r w:rsidR="000564A3">
                        <w:rPr>
                          <w:color w:val="000000"/>
                        </w:rPr>
                        <w:t xml:space="preserve">Heather E. Scott </w:t>
                      </w:r>
                    </w:p>
                    <w:p w14:paraId="58A0BFDF" w14:textId="5B8C61F4" w:rsidR="004752EF" w:rsidRPr="000564A3" w:rsidRDefault="004752EF">
                      <w:pPr>
                        <w:spacing w:after="240" w:line="240" w:lineRule="auto"/>
                        <w:textDirection w:val="btLr"/>
                      </w:pPr>
                      <w:r w:rsidRPr="00AB0898">
                        <w:rPr>
                          <w:color w:val="000000"/>
                        </w:rPr>
                        <w:t>Contact detail</w:t>
                      </w:r>
                      <w:r>
                        <w:rPr>
                          <w:color w:val="000000"/>
                        </w:rPr>
                        <w:t xml:space="preserve">s: </w:t>
                      </w:r>
                      <w:r w:rsidRPr="000564A3">
                        <w:t xml:space="preserve">email: </w:t>
                      </w:r>
                      <w:hyperlink r:id="rId35" w:history="1">
                        <w:r w:rsidR="00FD64B9" w:rsidRPr="00686F3B">
                          <w:rPr>
                            <w:rStyle w:val="Hyperlink"/>
                          </w:rPr>
                          <w:t>heatherscott@gateshead.gov.uk</w:t>
                        </w:r>
                      </w:hyperlink>
                      <w:r w:rsidR="000564A3" w:rsidRPr="000564A3">
                        <w:t xml:space="preserve">  </w:t>
                      </w:r>
                      <w:hyperlink r:id="rId36" w:history="1">
                        <w:proofErr w:type="spellStart"/>
                        <w:r w:rsidR="000564A3" w:rsidRPr="000564A3">
                          <w:rPr>
                            <w:rStyle w:val="Hyperlink"/>
                            <w:color w:val="auto"/>
                            <w:u w:val="none"/>
                          </w:rPr>
                          <w:t>tel</w:t>
                        </w:r>
                        <w:proofErr w:type="spellEnd"/>
                        <w:r w:rsidR="000564A3" w:rsidRPr="000564A3">
                          <w:rPr>
                            <w:rStyle w:val="Hyperlink"/>
                            <w:color w:val="auto"/>
                            <w:u w:val="none"/>
                          </w:rPr>
                          <w:t>: 0191</w:t>
                        </w:r>
                      </w:hyperlink>
                      <w:r w:rsidR="000564A3" w:rsidRPr="000564A3">
                        <w:t xml:space="preserve"> 495 </w:t>
                      </w:r>
                      <w:proofErr w:type="gramStart"/>
                      <w:r w:rsidR="000564A3" w:rsidRPr="000564A3">
                        <w:t>4700</w:t>
                      </w:r>
                      <w:proofErr w:type="gramEnd"/>
                      <w:r w:rsidRPr="000564A3">
                        <w:t xml:space="preserve">                                           </w:t>
                      </w:r>
                    </w:p>
                    <w:p w14:paraId="29EDBAA9" w14:textId="305D1926" w:rsidR="004752EF" w:rsidRPr="000564A3" w:rsidRDefault="004752EF">
                      <w:pPr>
                        <w:spacing w:after="240" w:line="240" w:lineRule="auto"/>
                        <w:textDirection w:val="btLr"/>
                      </w:pPr>
                      <w:r w:rsidRPr="000564A3">
                        <w:rPr>
                          <w:b/>
                        </w:rPr>
                        <w:t>The deputy designated person(s) are</w:t>
                      </w:r>
                      <w:r w:rsidRPr="000564A3">
                        <w:t xml:space="preserve"> </w:t>
                      </w:r>
                      <w:r w:rsidR="000564A3" w:rsidRPr="000564A3">
                        <w:t xml:space="preserve">Kathryn </w:t>
                      </w:r>
                      <w:proofErr w:type="spellStart"/>
                      <w:r w:rsidR="000564A3" w:rsidRPr="000564A3">
                        <w:t>Micthell</w:t>
                      </w:r>
                      <w:proofErr w:type="spellEnd"/>
                      <w:r w:rsidR="000564A3" w:rsidRPr="000564A3">
                        <w:t xml:space="preserve"> and Karen Beagarie</w:t>
                      </w:r>
                    </w:p>
                    <w:p w14:paraId="201EA769" w14:textId="226C89A5" w:rsidR="004752EF" w:rsidRPr="000564A3" w:rsidRDefault="004752EF">
                      <w:pPr>
                        <w:spacing w:after="240" w:line="240" w:lineRule="auto"/>
                        <w:textDirection w:val="btLr"/>
                      </w:pPr>
                      <w:r w:rsidRPr="000564A3">
                        <w:t>Contact details: email:</w:t>
                      </w:r>
                      <w:r w:rsidR="000564A3">
                        <w:t xml:space="preserve"> </w:t>
                      </w:r>
                      <w:hyperlink r:id="rId37" w:history="1">
                        <w:r w:rsidR="00FD64B9" w:rsidRPr="00686F3B">
                          <w:rPr>
                            <w:rStyle w:val="Hyperlink"/>
                          </w:rPr>
                          <w:t>kathrynmitchell@gateshead.gov.uk</w:t>
                        </w:r>
                      </w:hyperlink>
                      <w:r w:rsidR="00FD64B9">
                        <w:t xml:space="preserve"> </w:t>
                      </w:r>
                      <w:r w:rsidR="000564A3" w:rsidRPr="000564A3">
                        <w:t xml:space="preserve"> </w:t>
                      </w:r>
                      <w:hyperlink r:id="rId38" w:history="1">
                        <w:r w:rsidR="00FD64B9" w:rsidRPr="00686F3B">
                          <w:rPr>
                            <w:rStyle w:val="Hyperlink"/>
                          </w:rPr>
                          <w:t>karenbeagarie@gateshead.gov.uk</w:t>
                        </w:r>
                      </w:hyperlink>
                      <w:r w:rsidR="000564A3" w:rsidRPr="000564A3">
                        <w:t xml:space="preserve"> </w:t>
                      </w:r>
                      <w:r w:rsidRPr="000564A3">
                        <w:t xml:space="preserve"> </w:t>
                      </w:r>
                      <w:proofErr w:type="spellStart"/>
                      <w:r w:rsidRPr="000564A3">
                        <w:t>tel</w:t>
                      </w:r>
                      <w:proofErr w:type="spellEnd"/>
                      <w:r w:rsidRPr="000564A3">
                        <w:t xml:space="preserve">: </w:t>
                      </w:r>
                      <w:r w:rsidR="000564A3" w:rsidRPr="000564A3">
                        <w:t>0191 495 4700</w:t>
                      </w:r>
                    </w:p>
                    <w:p w14:paraId="53091B98" w14:textId="4182FFD2" w:rsidR="004752EF" w:rsidRPr="000564A3" w:rsidRDefault="004752EF">
                      <w:pPr>
                        <w:spacing w:after="240" w:line="240" w:lineRule="auto"/>
                        <w:textDirection w:val="btLr"/>
                      </w:pPr>
                      <w:r w:rsidRPr="000564A3">
                        <w:rPr>
                          <w:b/>
                        </w:rPr>
                        <w:t>The nominated child protection governor is</w:t>
                      </w:r>
                      <w:r w:rsidR="000564A3" w:rsidRPr="000564A3">
                        <w:t xml:space="preserve"> Sarah Diggle</w:t>
                      </w:r>
                    </w:p>
                    <w:p w14:paraId="1F7475C1" w14:textId="3D7F498F" w:rsidR="004752EF" w:rsidRPr="000564A3" w:rsidRDefault="004752EF">
                      <w:pPr>
                        <w:spacing w:after="240" w:line="240" w:lineRule="auto"/>
                        <w:textDirection w:val="btLr"/>
                      </w:pPr>
                      <w:r w:rsidRPr="000564A3">
                        <w:t>Contact details: email:</w:t>
                      </w:r>
                      <w:r w:rsidR="000564A3" w:rsidRPr="000564A3">
                        <w:t xml:space="preserve"> </w:t>
                      </w:r>
                      <w:hyperlink r:id="rId39" w:history="1">
                        <w:r w:rsidR="000564A3" w:rsidRPr="00FD64B9">
                          <w:rPr>
                            <w:rStyle w:val="Hyperlink"/>
                            <w:color w:val="0070C0"/>
                          </w:rPr>
                          <w:t>sarahdiggle@gatedu.org</w:t>
                        </w:r>
                      </w:hyperlink>
                      <w:r w:rsidR="00FD64B9">
                        <w:rPr>
                          <w:rStyle w:val="Hyperlink"/>
                          <w:color w:val="auto"/>
                          <w:u w:val="none"/>
                        </w:rPr>
                        <w:t xml:space="preserve"> </w:t>
                      </w:r>
                      <w:r w:rsidR="000564A3" w:rsidRPr="000564A3">
                        <w:t xml:space="preserve"> </w:t>
                      </w:r>
                      <w:r w:rsidRPr="000564A3">
                        <w:t xml:space="preserve"> </w:t>
                      </w:r>
                    </w:p>
                    <w:p w14:paraId="02645F43" w14:textId="57F75089" w:rsidR="000564A3" w:rsidRPr="000564A3" w:rsidRDefault="004752EF" w:rsidP="000564A3">
                      <w:pPr>
                        <w:spacing w:after="230" w:line="240" w:lineRule="auto"/>
                        <w:textDirection w:val="btLr"/>
                      </w:pPr>
                      <w:r w:rsidRPr="000564A3">
                        <w:rPr>
                          <w:b/>
                        </w:rPr>
                        <w:t xml:space="preserve">The </w:t>
                      </w:r>
                      <w:r w:rsidR="00396853">
                        <w:rPr>
                          <w:b/>
                        </w:rPr>
                        <w:t>Head Teacher</w:t>
                      </w:r>
                      <w:r w:rsidRPr="000564A3">
                        <w:rPr>
                          <w:b/>
                        </w:rPr>
                        <w:t xml:space="preserve"> is</w:t>
                      </w:r>
                      <w:r w:rsidRPr="000564A3">
                        <w:t xml:space="preserve"> </w:t>
                      </w:r>
                      <w:r w:rsidR="000564A3" w:rsidRPr="000564A3">
                        <w:t xml:space="preserve">Heather E. Scott </w:t>
                      </w:r>
                    </w:p>
                    <w:p w14:paraId="5FA74E4D" w14:textId="2E94F269" w:rsidR="000564A3" w:rsidRPr="000564A3" w:rsidRDefault="000564A3" w:rsidP="000564A3">
                      <w:pPr>
                        <w:spacing w:after="240" w:line="240" w:lineRule="auto"/>
                        <w:textDirection w:val="btLr"/>
                      </w:pPr>
                      <w:r w:rsidRPr="000564A3">
                        <w:t xml:space="preserve">Contact details: email: </w:t>
                      </w:r>
                      <w:hyperlink r:id="rId40" w:history="1">
                        <w:r w:rsidR="00FD64B9" w:rsidRPr="00686F3B">
                          <w:rPr>
                            <w:rStyle w:val="Hyperlink"/>
                          </w:rPr>
                          <w:t>heatherscott@gateshead.gov.uk</w:t>
                        </w:r>
                      </w:hyperlink>
                      <w:r w:rsidR="00FD64B9">
                        <w:rPr>
                          <w:rStyle w:val="Hyperlink"/>
                          <w:color w:val="auto"/>
                          <w:u w:val="none"/>
                        </w:rPr>
                        <w:t xml:space="preserve"> </w:t>
                      </w:r>
                      <w:r w:rsidRPr="000564A3">
                        <w:t xml:space="preserve">  </w:t>
                      </w:r>
                      <w:hyperlink r:id="rId41" w:history="1">
                        <w:proofErr w:type="spellStart"/>
                        <w:r w:rsidRPr="000564A3">
                          <w:rPr>
                            <w:rStyle w:val="Hyperlink"/>
                            <w:color w:val="auto"/>
                            <w:u w:val="none"/>
                          </w:rPr>
                          <w:t>tel</w:t>
                        </w:r>
                        <w:proofErr w:type="spellEnd"/>
                        <w:r w:rsidRPr="000564A3">
                          <w:rPr>
                            <w:rStyle w:val="Hyperlink"/>
                            <w:color w:val="auto"/>
                            <w:u w:val="none"/>
                          </w:rPr>
                          <w:t>: 0191</w:t>
                        </w:r>
                      </w:hyperlink>
                      <w:r w:rsidRPr="000564A3">
                        <w:t xml:space="preserve"> 495 </w:t>
                      </w:r>
                      <w:proofErr w:type="gramStart"/>
                      <w:r w:rsidRPr="000564A3">
                        <w:t>4700</w:t>
                      </w:r>
                      <w:proofErr w:type="gramEnd"/>
                      <w:r w:rsidRPr="000564A3">
                        <w:t xml:space="preserve">                                           </w:t>
                      </w:r>
                    </w:p>
                    <w:p w14:paraId="7603F34D" w14:textId="3073CC53" w:rsidR="004752EF" w:rsidRDefault="004752EF" w:rsidP="000564A3">
                      <w:pPr>
                        <w:spacing w:after="240" w:line="240" w:lineRule="auto"/>
                        <w:textDirection w:val="btLr"/>
                      </w:pPr>
                    </w:p>
                  </w:txbxContent>
                </v:textbox>
                <w10:anchorlock/>
              </v:rect>
            </w:pict>
          </mc:Fallback>
        </mc:AlternateContent>
      </w:r>
    </w:p>
    <w:p w14:paraId="1099C3F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60093DA" w14:textId="77777777" w:rsidR="009E2CAF" w:rsidRPr="001D6083" w:rsidRDefault="002A0F8B" w:rsidP="0080462B">
      <w:pPr>
        <w:pStyle w:val="Heading2"/>
        <w:spacing w:line="240" w:lineRule="auto"/>
      </w:pPr>
      <w:bookmarkStart w:id="20" w:name="_1t3h5sf" w:colFirst="0" w:colLast="0"/>
      <w:bookmarkStart w:id="21" w:name="_ee40oqycow84" w:colFirst="0" w:colLast="0"/>
      <w:bookmarkStart w:id="22" w:name="_Toc150257608"/>
      <w:bookmarkEnd w:id="20"/>
      <w:bookmarkEnd w:id="21"/>
      <w:r w:rsidRPr="001D6083">
        <w:t>The Designated Safeguarding Lead:</w:t>
      </w:r>
      <w:bookmarkEnd w:id="22"/>
      <w:r w:rsidRPr="001D6083">
        <w:t xml:space="preserve"> </w:t>
      </w:r>
    </w:p>
    <w:p w14:paraId="0F351553"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the status and authority within the school to carry out the duties of the post, including committing resources and supporting and directing other </w:t>
      </w:r>
      <w:proofErr w:type="gramStart"/>
      <w:r w:rsidRPr="00090CEF">
        <w:rPr>
          <w:rFonts w:asciiTheme="majorHAnsi" w:eastAsia="Arial" w:hAnsiTheme="majorHAnsi" w:cs="Arial"/>
          <w:color w:val="000000"/>
          <w:sz w:val="24"/>
          <w:szCs w:val="24"/>
        </w:rPr>
        <w:t>staff</w:t>
      </w:r>
      <w:proofErr w:type="gramEnd"/>
    </w:p>
    <w:p w14:paraId="027FBFD6" w14:textId="6605BF41"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is appropriately trained, </w:t>
      </w:r>
      <w:r w:rsidRPr="00090CEF">
        <w:rPr>
          <w:rFonts w:asciiTheme="majorHAnsi" w:eastAsia="Arial" w:hAnsiTheme="majorHAnsi" w:cs="Arial"/>
          <w:sz w:val="24"/>
          <w:szCs w:val="24"/>
        </w:rPr>
        <w:t xml:space="preserve">receiving annual updates and face to face training provided by the safeguarding </w:t>
      </w:r>
      <w:r w:rsidR="00BC4C0A">
        <w:rPr>
          <w:rFonts w:asciiTheme="majorHAnsi" w:eastAsia="Arial" w:hAnsiTheme="majorHAnsi" w:cs="Arial"/>
          <w:sz w:val="24"/>
          <w:szCs w:val="24"/>
        </w:rPr>
        <w:t>partnership</w:t>
      </w:r>
      <w:r w:rsidRPr="00090CEF">
        <w:rPr>
          <w:rFonts w:asciiTheme="majorHAnsi" w:eastAsia="Arial" w:hAnsiTheme="majorHAnsi" w:cs="Arial"/>
          <w:sz w:val="24"/>
          <w:szCs w:val="24"/>
        </w:rPr>
        <w:t xml:space="preserve"> every two </w:t>
      </w:r>
      <w:proofErr w:type="gramStart"/>
      <w:r w:rsidRPr="00090CEF">
        <w:rPr>
          <w:rFonts w:asciiTheme="majorHAnsi" w:eastAsia="Arial" w:hAnsiTheme="majorHAnsi" w:cs="Arial"/>
          <w:sz w:val="24"/>
          <w:szCs w:val="24"/>
        </w:rPr>
        <w:t>years</w:t>
      </w:r>
      <w:proofErr w:type="gramEnd"/>
    </w:p>
    <w:p w14:paraId="79EF2E6F"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acts as a source of support and expertise to the school </w:t>
      </w:r>
      <w:proofErr w:type="gramStart"/>
      <w:r w:rsidRPr="00090CEF">
        <w:rPr>
          <w:rFonts w:asciiTheme="majorHAnsi" w:eastAsia="Arial" w:hAnsiTheme="majorHAnsi" w:cs="Arial"/>
          <w:color w:val="000000"/>
          <w:sz w:val="24"/>
          <w:szCs w:val="24"/>
        </w:rPr>
        <w:t>community</w:t>
      </w:r>
      <w:proofErr w:type="gramEnd"/>
      <w:r w:rsidRPr="00090CEF">
        <w:rPr>
          <w:rFonts w:asciiTheme="majorHAnsi" w:eastAsia="Arial" w:hAnsiTheme="majorHAnsi" w:cs="Arial"/>
          <w:color w:val="000000"/>
          <w:sz w:val="24"/>
          <w:szCs w:val="24"/>
        </w:rPr>
        <w:t xml:space="preserve"> </w:t>
      </w:r>
    </w:p>
    <w:p w14:paraId="67D55348"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encourages a culture of listening to children and taking account of their wishes and </w:t>
      </w:r>
      <w:proofErr w:type="gramStart"/>
      <w:r w:rsidRPr="00090CEF">
        <w:rPr>
          <w:rFonts w:asciiTheme="majorHAnsi" w:eastAsia="Arial" w:hAnsiTheme="majorHAnsi" w:cs="Arial"/>
          <w:color w:val="000000"/>
          <w:sz w:val="24"/>
          <w:szCs w:val="24"/>
        </w:rPr>
        <w:t>feelings</w:t>
      </w:r>
      <w:proofErr w:type="gramEnd"/>
    </w:p>
    <w:p w14:paraId="5BDD119E" w14:textId="77777777" w:rsidR="00FD64B9"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is alert to the specific needs of children in need, those with special educational needs and young </w:t>
      </w:r>
      <w:proofErr w:type="gramStart"/>
      <w:r w:rsidRPr="00090CEF">
        <w:rPr>
          <w:rFonts w:asciiTheme="majorHAnsi" w:eastAsia="Arial" w:hAnsiTheme="majorHAnsi" w:cs="Arial"/>
          <w:color w:val="000000"/>
          <w:sz w:val="24"/>
          <w:szCs w:val="24"/>
        </w:rPr>
        <w:t>carers</w:t>
      </w:r>
      <w:proofErr w:type="gramEnd"/>
    </w:p>
    <w:p w14:paraId="6A9D3DD1" w14:textId="46C0572C" w:rsidR="009E2CAF" w:rsidRPr="00FD64B9" w:rsidRDefault="002A0F8B" w:rsidP="00396853">
      <w:pPr>
        <w:numPr>
          <w:ilvl w:val="0"/>
          <w:numId w:val="1"/>
        </w:numPr>
        <w:pBdr>
          <w:top w:val="nil"/>
          <w:left w:val="nil"/>
          <w:bottom w:val="nil"/>
          <w:right w:val="nil"/>
          <w:between w:val="nil"/>
        </w:pBdr>
        <w:spacing w:after="0" w:line="240" w:lineRule="auto"/>
        <w:jc w:val="both"/>
        <w:rPr>
          <w:rStyle w:val="Hyperlink"/>
          <w:rFonts w:asciiTheme="majorHAnsi" w:hAnsiTheme="majorHAnsi"/>
          <w:color w:val="000000"/>
          <w:sz w:val="24"/>
          <w:szCs w:val="24"/>
          <w:u w:val="none"/>
        </w:rPr>
      </w:pPr>
      <w:r w:rsidRPr="00FD64B9">
        <w:rPr>
          <w:rFonts w:asciiTheme="majorHAnsi" w:eastAsia="Arial" w:hAnsiTheme="majorHAnsi" w:cs="Arial"/>
          <w:color w:val="000000"/>
          <w:sz w:val="24"/>
          <w:szCs w:val="24"/>
        </w:rPr>
        <w:t>has a work</w:t>
      </w:r>
      <w:r w:rsidR="001D6083" w:rsidRPr="00FD64B9">
        <w:rPr>
          <w:rFonts w:asciiTheme="majorHAnsi" w:eastAsia="Arial" w:hAnsiTheme="majorHAnsi" w:cs="Arial"/>
          <w:color w:val="000000"/>
          <w:sz w:val="24"/>
          <w:szCs w:val="24"/>
        </w:rPr>
        <w:t xml:space="preserve">ing knowledge of </w:t>
      </w:r>
      <w:r w:rsidR="00180095">
        <w:rPr>
          <w:rFonts w:asciiTheme="majorHAnsi" w:eastAsia="Arial" w:hAnsiTheme="majorHAnsi" w:cs="Arial"/>
          <w:sz w:val="24"/>
          <w:szCs w:val="24"/>
        </w:rPr>
        <w:fldChar w:fldCharType="begin"/>
      </w:r>
      <w:r w:rsidR="00180095" w:rsidRPr="00FD64B9">
        <w:rPr>
          <w:rFonts w:asciiTheme="majorHAnsi" w:eastAsia="Arial" w:hAnsiTheme="majorHAnsi" w:cs="Arial"/>
          <w:sz w:val="24"/>
          <w:szCs w:val="24"/>
        </w:rPr>
        <w:instrText xml:space="preserve"> HYPERLINK "https://www.proceduresonline.com/nesubregion/" </w:instrText>
      </w:r>
      <w:r w:rsidR="00180095">
        <w:rPr>
          <w:rFonts w:asciiTheme="majorHAnsi" w:eastAsia="Arial" w:hAnsiTheme="majorHAnsi" w:cs="Arial"/>
          <w:sz w:val="24"/>
          <w:szCs w:val="24"/>
        </w:rPr>
      </w:r>
      <w:r w:rsidR="00180095">
        <w:rPr>
          <w:rFonts w:asciiTheme="majorHAnsi" w:eastAsia="Arial" w:hAnsiTheme="majorHAnsi" w:cs="Arial"/>
          <w:sz w:val="24"/>
          <w:szCs w:val="24"/>
        </w:rPr>
        <w:fldChar w:fldCharType="separate"/>
      </w:r>
      <w:r w:rsidR="00550489" w:rsidRPr="00FD64B9">
        <w:rPr>
          <w:rStyle w:val="Hyperlink"/>
          <w:rFonts w:asciiTheme="majorHAnsi" w:eastAsia="Arial" w:hAnsiTheme="majorHAnsi" w:cs="Arial"/>
          <w:sz w:val="24"/>
          <w:szCs w:val="24"/>
        </w:rPr>
        <w:t xml:space="preserve">multi-agency safeguarding </w:t>
      </w:r>
      <w:proofErr w:type="gramStart"/>
      <w:r w:rsidRPr="00FD64B9">
        <w:rPr>
          <w:rStyle w:val="Hyperlink"/>
          <w:rFonts w:asciiTheme="majorHAnsi" w:eastAsia="Arial" w:hAnsiTheme="majorHAnsi" w:cs="Arial"/>
          <w:sz w:val="24"/>
          <w:szCs w:val="24"/>
        </w:rPr>
        <w:t>procedures</w:t>
      </w:r>
      <w:proofErr w:type="gramEnd"/>
      <w:r w:rsidRPr="00FD64B9">
        <w:rPr>
          <w:rStyle w:val="Hyperlink"/>
          <w:rFonts w:asciiTheme="majorHAnsi" w:eastAsia="Arial" w:hAnsiTheme="majorHAnsi" w:cs="Arial"/>
          <w:sz w:val="24"/>
          <w:szCs w:val="24"/>
        </w:rPr>
        <w:t xml:space="preserve"> </w:t>
      </w:r>
    </w:p>
    <w:p w14:paraId="2D597CA1" w14:textId="60A9EAF4" w:rsidR="009E2CAF" w:rsidRPr="00090CEF" w:rsidRDefault="00180095"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Pr>
          <w:rFonts w:asciiTheme="majorHAnsi" w:eastAsia="Arial" w:hAnsiTheme="majorHAnsi" w:cs="Arial"/>
          <w:sz w:val="24"/>
          <w:szCs w:val="24"/>
        </w:rPr>
        <w:fldChar w:fldCharType="end"/>
      </w:r>
      <w:r w:rsidR="001D6083">
        <w:rPr>
          <w:rFonts w:asciiTheme="majorHAnsi" w:eastAsia="Arial" w:hAnsiTheme="majorHAnsi" w:cs="Arial"/>
          <w:color w:val="000000"/>
          <w:sz w:val="24"/>
          <w:szCs w:val="24"/>
        </w:rPr>
        <w:t xml:space="preserve">makes staff aware of </w:t>
      </w:r>
      <w:hyperlink r:id="rId42" w:history="1">
        <w:r w:rsidR="00550489" w:rsidRPr="008D1C8F">
          <w:rPr>
            <w:rStyle w:val="Hyperlink"/>
            <w:rFonts w:asciiTheme="majorHAnsi" w:eastAsia="Arial" w:hAnsiTheme="majorHAnsi" w:cs="Arial"/>
            <w:sz w:val="24"/>
            <w:szCs w:val="24"/>
          </w:rPr>
          <w:t xml:space="preserve">multi-agency </w:t>
        </w:r>
        <w:r w:rsidR="002A0F8B" w:rsidRPr="008D1C8F">
          <w:rPr>
            <w:rStyle w:val="Hyperlink"/>
            <w:rFonts w:asciiTheme="majorHAnsi" w:eastAsia="Arial" w:hAnsiTheme="majorHAnsi" w:cs="Arial"/>
            <w:sz w:val="24"/>
            <w:szCs w:val="24"/>
          </w:rPr>
          <w:t>training courses</w:t>
        </w:r>
      </w:hyperlink>
      <w:r w:rsidR="002A0F8B" w:rsidRPr="00090CEF">
        <w:rPr>
          <w:rFonts w:asciiTheme="majorHAnsi" w:eastAsia="Arial" w:hAnsiTheme="majorHAnsi" w:cs="Arial"/>
          <w:color w:val="000000"/>
          <w:sz w:val="24"/>
          <w:szCs w:val="24"/>
        </w:rPr>
        <w:t xml:space="preserve"> and the latest policies and procedures on </w:t>
      </w:r>
      <w:proofErr w:type="gramStart"/>
      <w:r w:rsidR="002A0F8B" w:rsidRPr="00090CEF">
        <w:rPr>
          <w:rFonts w:asciiTheme="majorHAnsi" w:eastAsia="Arial" w:hAnsiTheme="majorHAnsi" w:cs="Arial"/>
          <w:color w:val="000000"/>
          <w:sz w:val="24"/>
          <w:szCs w:val="24"/>
        </w:rPr>
        <w:t>safeguarding</w:t>
      </w:r>
      <w:proofErr w:type="gramEnd"/>
      <w:r w:rsidR="002A0F8B" w:rsidRPr="00090CEF">
        <w:rPr>
          <w:rFonts w:asciiTheme="majorHAnsi" w:eastAsia="Arial" w:hAnsiTheme="majorHAnsi" w:cs="Arial"/>
          <w:color w:val="000000"/>
          <w:sz w:val="24"/>
          <w:szCs w:val="24"/>
        </w:rPr>
        <w:t xml:space="preserve"> </w:t>
      </w:r>
    </w:p>
    <w:p w14:paraId="5D0EF012"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proofErr w:type="gramStart"/>
      <w:r w:rsidRPr="00090CEF">
        <w:rPr>
          <w:rFonts w:asciiTheme="majorHAnsi" w:eastAsia="Arial" w:hAnsiTheme="majorHAnsi" w:cs="Arial"/>
          <w:color w:val="000000"/>
          <w:sz w:val="24"/>
          <w:szCs w:val="24"/>
        </w:rPr>
        <w:t>has an understanding of</w:t>
      </w:r>
      <w:proofErr w:type="gramEnd"/>
      <w:r w:rsidRPr="00090CEF">
        <w:rPr>
          <w:rFonts w:asciiTheme="majorHAnsi" w:eastAsia="Arial" w:hAnsiTheme="majorHAnsi" w:cs="Arial"/>
          <w:color w:val="000000"/>
          <w:sz w:val="24"/>
          <w:szCs w:val="24"/>
        </w:rPr>
        <w:t xml:space="preserve"> locally agreed processes for providing </w:t>
      </w:r>
      <w:hyperlink r:id="rId43" w:history="1">
        <w:r w:rsidRPr="001D6083">
          <w:rPr>
            <w:rStyle w:val="Hyperlink"/>
            <w:rFonts w:asciiTheme="majorHAnsi" w:eastAsia="Arial" w:hAnsiTheme="majorHAnsi" w:cs="Arial"/>
            <w:sz w:val="24"/>
            <w:szCs w:val="24"/>
          </w:rPr>
          <w:t>early help and intervention</w:t>
        </w:r>
      </w:hyperlink>
      <w:r w:rsidRPr="00090CEF">
        <w:rPr>
          <w:rFonts w:asciiTheme="majorHAnsi" w:eastAsia="Arial" w:hAnsiTheme="majorHAnsi" w:cs="Arial"/>
          <w:color w:val="000000"/>
          <w:sz w:val="24"/>
          <w:szCs w:val="24"/>
        </w:rPr>
        <w:t xml:space="preserve"> </w:t>
      </w:r>
    </w:p>
    <w:p w14:paraId="211CDC99" w14:textId="1AF81AAC"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keeps detailed written records of all concerns, ensuring that such records are stored securely but kept separate from,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general </w:t>
      </w:r>
      <w:proofErr w:type="gramStart"/>
      <w:r w:rsidRPr="00090CEF">
        <w:rPr>
          <w:rFonts w:asciiTheme="majorHAnsi" w:eastAsia="Arial" w:hAnsiTheme="majorHAnsi" w:cs="Arial"/>
          <w:color w:val="000000"/>
          <w:sz w:val="24"/>
          <w:szCs w:val="24"/>
        </w:rPr>
        <w:t>file</w:t>
      </w:r>
      <w:proofErr w:type="gramEnd"/>
      <w:r w:rsidRPr="00090CEF">
        <w:rPr>
          <w:rFonts w:asciiTheme="majorHAnsi" w:eastAsia="Arial" w:hAnsiTheme="majorHAnsi" w:cs="Arial"/>
          <w:color w:val="000000"/>
          <w:sz w:val="24"/>
          <w:szCs w:val="24"/>
        </w:rPr>
        <w:t xml:space="preserve"> </w:t>
      </w:r>
    </w:p>
    <w:p w14:paraId="6B47AF4C"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refers cases of suspected abuse to children’s social care or police as appropriate </w:t>
      </w:r>
    </w:p>
    <w:p w14:paraId="381CEF05"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notifies children’s social care if a child with a child protection plan has unexplained </w:t>
      </w:r>
      <w:proofErr w:type="gramStart"/>
      <w:r w:rsidRPr="00090CEF">
        <w:rPr>
          <w:rFonts w:asciiTheme="majorHAnsi" w:eastAsia="Arial" w:hAnsiTheme="majorHAnsi" w:cs="Arial"/>
          <w:color w:val="000000"/>
          <w:sz w:val="24"/>
          <w:szCs w:val="24"/>
        </w:rPr>
        <w:t>absences</w:t>
      </w:r>
      <w:proofErr w:type="gramEnd"/>
    </w:p>
    <w:p w14:paraId="490A68C2" w14:textId="09F2969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lastRenderedPageBreak/>
        <w:t xml:space="preserve">ensures that when a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leaves the school, their child protection file is </w:t>
      </w:r>
      <w:r w:rsidRPr="00090CEF">
        <w:rPr>
          <w:rFonts w:asciiTheme="majorHAnsi" w:eastAsia="Arial" w:hAnsiTheme="majorHAnsi" w:cs="Arial"/>
          <w:sz w:val="24"/>
          <w:szCs w:val="24"/>
        </w:rPr>
        <w:t xml:space="preserve">sent securely </w:t>
      </w:r>
      <w:r w:rsidRPr="00090CEF">
        <w:rPr>
          <w:rFonts w:asciiTheme="majorHAnsi" w:eastAsia="Arial" w:hAnsiTheme="majorHAnsi" w:cs="Arial"/>
          <w:color w:val="000000"/>
          <w:sz w:val="24"/>
          <w:szCs w:val="24"/>
        </w:rPr>
        <w:t xml:space="preserve">to the new school (separately from the main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file and ensuring secure transit) and confirmation of receipt is obtained.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social worker </w:t>
      </w:r>
      <w:r w:rsidRPr="00090CEF">
        <w:rPr>
          <w:rFonts w:asciiTheme="majorHAnsi" w:eastAsia="Arial" w:hAnsiTheme="majorHAnsi" w:cs="Arial"/>
          <w:sz w:val="24"/>
          <w:szCs w:val="24"/>
        </w:rPr>
        <w:t>should also be</w:t>
      </w:r>
      <w:r w:rsidRPr="00090CEF">
        <w:rPr>
          <w:rFonts w:asciiTheme="majorHAnsi" w:eastAsia="Arial" w:hAnsiTheme="majorHAnsi" w:cs="Arial"/>
          <w:color w:val="000000"/>
          <w:sz w:val="24"/>
          <w:szCs w:val="24"/>
        </w:rPr>
        <w:t xml:space="preserve"> informed of the </w:t>
      </w:r>
      <w:r w:rsidRPr="00090CEF">
        <w:rPr>
          <w:rFonts w:asciiTheme="majorHAnsi" w:eastAsia="Arial" w:hAnsiTheme="majorHAnsi" w:cs="Arial"/>
          <w:sz w:val="24"/>
          <w:szCs w:val="24"/>
        </w:rPr>
        <w:t xml:space="preserve">change in </w:t>
      </w:r>
      <w:proofErr w:type="gramStart"/>
      <w:r w:rsidRPr="00090CEF">
        <w:rPr>
          <w:rFonts w:asciiTheme="majorHAnsi" w:eastAsia="Arial" w:hAnsiTheme="majorHAnsi" w:cs="Arial"/>
          <w:sz w:val="24"/>
          <w:szCs w:val="24"/>
        </w:rPr>
        <w:t>school</w:t>
      </w:r>
      <w:proofErr w:type="gramEnd"/>
    </w:p>
    <w:p w14:paraId="2F61C16E"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attends and/or contributes to child protection </w:t>
      </w:r>
      <w:proofErr w:type="gramStart"/>
      <w:r w:rsidRPr="00090CEF">
        <w:rPr>
          <w:rFonts w:asciiTheme="majorHAnsi" w:eastAsia="Arial" w:hAnsiTheme="majorHAnsi" w:cs="Arial"/>
          <w:color w:val="000000"/>
          <w:sz w:val="24"/>
          <w:szCs w:val="24"/>
        </w:rPr>
        <w:t>conferences</w:t>
      </w:r>
      <w:proofErr w:type="gramEnd"/>
      <w:r w:rsidRPr="00090CEF">
        <w:rPr>
          <w:rFonts w:asciiTheme="majorHAnsi" w:eastAsia="Arial" w:hAnsiTheme="majorHAnsi" w:cs="Arial"/>
          <w:color w:val="000000"/>
          <w:sz w:val="24"/>
          <w:szCs w:val="24"/>
        </w:rPr>
        <w:t xml:space="preserve"> </w:t>
      </w:r>
    </w:p>
    <w:p w14:paraId="54466277"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coordinates the school’s contribution to child protection </w:t>
      </w:r>
      <w:proofErr w:type="gramStart"/>
      <w:r w:rsidRPr="00090CEF">
        <w:rPr>
          <w:rFonts w:asciiTheme="majorHAnsi" w:eastAsia="Arial" w:hAnsiTheme="majorHAnsi" w:cs="Arial"/>
          <w:color w:val="000000"/>
          <w:sz w:val="24"/>
          <w:szCs w:val="24"/>
        </w:rPr>
        <w:t>plans</w:t>
      </w:r>
      <w:proofErr w:type="gramEnd"/>
      <w:r w:rsidRPr="00090CEF">
        <w:rPr>
          <w:rFonts w:asciiTheme="majorHAnsi" w:eastAsia="Arial" w:hAnsiTheme="majorHAnsi" w:cs="Arial"/>
          <w:color w:val="000000"/>
          <w:sz w:val="24"/>
          <w:szCs w:val="24"/>
        </w:rPr>
        <w:t xml:space="preserve"> </w:t>
      </w:r>
    </w:p>
    <w:p w14:paraId="2B3C5057" w14:textId="66FDEFFC"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develops effective links with relevant statutory and voluntary agencies including the </w:t>
      </w:r>
      <w:r w:rsidR="00515E6F">
        <w:rPr>
          <w:rFonts w:asciiTheme="majorHAnsi" w:eastAsia="Arial" w:hAnsiTheme="majorHAnsi" w:cs="Arial"/>
          <w:color w:val="000000"/>
          <w:sz w:val="24"/>
          <w:szCs w:val="24"/>
        </w:rPr>
        <w:t xml:space="preserve">Gateshead Safeguarding Children Partnership (formerly </w:t>
      </w:r>
      <w:r w:rsidRPr="00090CEF">
        <w:rPr>
          <w:rFonts w:asciiTheme="majorHAnsi" w:eastAsia="Arial" w:hAnsiTheme="majorHAnsi" w:cs="Arial"/>
          <w:sz w:val="24"/>
          <w:szCs w:val="24"/>
        </w:rPr>
        <w:t>LS</w:t>
      </w:r>
      <w:r w:rsidRPr="00090CEF">
        <w:rPr>
          <w:rFonts w:asciiTheme="majorHAnsi" w:eastAsia="Arial" w:hAnsiTheme="majorHAnsi" w:cs="Arial"/>
          <w:color w:val="000000"/>
          <w:sz w:val="24"/>
          <w:szCs w:val="24"/>
        </w:rPr>
        <w:t>CB</w:t>
      </w:r>
      <w:r w:rsidR="00515E6F">
        <w:rPr>
          <w:rFonts w:asciiTheme="majorHAnsi" w:eastAsia="Arial" w:hAnsiTheme="majorHAnsi" w:cs="Arial"/>
          <w:color w:val="000000"/>
          <w:sz w:val="24"/>
          <w:szCs w:val="24"/>
        </w:rPr>
        <w:t>)</w:t>
      </w:r>
    </w:p>
    <w:p w14:paraId="43E2DCAB"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sign to indicate that they have read and understood the child protection </w:t>
      </w:r>
      <w:proofErr w:type="gramStart"/>
      <w:r w:rsidRPr="00090CEF">
        <w:rPr>
          <w:rFonts w:asciiTheme="majorHAnsi" w:eastAsia="Arial" w:hAnsiTheme="majorHAnsi" w:cs="Arial"/>
          <w:color w:val="000000"/>
          <w:sz w:val="24"/>
          <w:szCs w:val="24"/>
        </w:rPr>
        <w:t>policy</w:t>
      </w:r>
      <w:proofErr w:type="gramEnd"/>
      <w:r w:rsidRPr="00090CEF">
        <w:rPr>
          <w:rFonts w:asciiTheme="majorHAnsi" w:eastAsia="Arial" w:hAnsiTheme="majorHAnsi" w:cs="Arial"/>
          <w:color w:val="000000"/>
          <w:sz w:val="24"/>
          <w:szCs w:val="24"/>
        </w:rPr>
        <w:t xml:space="preserve"> </w:t>
      </w:r>
    </w:p>
    <w:p w14:paraId="71385566"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child protection policy and procedures are regularly reviewed and updated annually, working with governors and </w:t>
      </w:r>
      <w:proofErr w:type="gramStart"/>
      <w:r w:rsidRPr="00090CEF">
        <w:rPr>
          <w:rFonts w:asciiTheme="majorHAnsi" w:eastAsia="Arial" w:hAnsiTheme="majorHAnsi" w:cs="Arial"/>
          <w:color w:val="000000"/>
          <w:sz w:val="24"/>
          <w:szCs w:val="24"/>
        </w:rPr>
        <w:t>trustees</w:t>
      </w:r>
      <w:proofErr w:type="gramEnd"/>
      <w:r w:rsidRPr="00090CEF">
        <w:rPr>
          <w:rFonts w:asciiTheme="majorHAnsi" w:eastAsia="Arial" w:hAnsiTheme="majorHAnsi" w:cs="Arial"/>
          <w:color w:val="000000"/>
          <w:sz w:val="24"/>
          <w:szCs w:val="24"/>
        </w:rPr>
        <w:t xml:space="preserve"> </w:t>
      </w:r>
    </w:p>
    <w:p w14:paraId="19311C9F" w14:textId="6B896AB4"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liaises with the nominated governor and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 (where the role is not carried out by the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 as </w:t>
      </w:r>
      <w:proofErr w:type="gramStart"/>
      <w:r w:rsidRPr="00090CEF">
        <w:rPr>
          <w:rFonts w:asciiTheme="majorHAnsi" w:eastAsia="Arial" w:hAnsiTheme="majorHAnsi" w:cs="Arial"/>
          <w:color w:val="000000"/>
          <w:sz w:val="24"/>
          <w:szCs w:val="24"/>
        </w:rPr>
        <w:t>appropriate</w:t>
      </w:r>
      <w:proofErr w:type="gramEnd"/>
      <w:r w:rsidRPr="00090CEF">
        <w:rPr>
          <w:rFonts w:asciiTheme="majorHAnsi" w:eastAsia="Arial" w:hAnsiTheme="majorHAnsi" w:cs="Arial"/>
          <w:color w:val="000000"/>
          <w:sz w:val="24"/>
          <w:szCs w:val="24"/>
        </w:rPr>
        <w:t xml:space="preserve"> </w:t>
      </w:r>
    </w:p>
    <w:p w14:paraId="0C23CF44"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sz w:val="24"/>
          <w:szCs w:val="24"/>
        </w:rPr>
        <w:t>ensures a</w:t>
      </w:r>
      <w:r w:rsidRPr="00090CEF">
        <w:rPr>
          <w:rFonts w:asciiTheme="majorHAnsi" w:eastAsia="Arial" w:hAnsiTheme="majorHAnsi" w:cs="Arial"/>
          <w:color w:val="000000"/>
          <w:sz w:val="24"/>
          <w:szCs w:val="24"/>
        </w:rPr>
        <w:t xml:space="preserve"> record of staff attendance at child protection and safeguarding training is </w:t>
      </w:r>
      <w:proofErr w:type="gramStart"/>
      <w:r w:rsidRPr="00090CEF">
        <w:rPr>
          <w:rFonts w:asciiTheme="majorHAnsi" w:eastAsia="Arial" w:hAnsiTheme="majorHAnsi" w:cs="Arial"/>
          <w:color w:val="000000"/>
          <w:sz w:val="24"/>
          <w:szCs w:val="24"/>
        </w:rPr>
        <w:t>maintained</w:t>
      </w:r>
      <w:proofErr w:type="gramEnd"/>
    </w:p>
    <w:p w14:paraId="54D30C77"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ensures staff are kept up to date with key priorities within the LA, including learning from </w:t>
      </w:r>
      <w:r w:rsidR="001D6083">
        <w:rPr>
          <w:rFonts w:asciiTheme="majorHAnsi" w:eastAsia="Arial" w:hAnsiTheme="majorHAnsi" w:cs="Arial"/>
          <w:sz w:val="24"/>
          <w:szCs w:val="24"/>
        </w:rPr>
        <w:t>safeguarding practice</w:t>
      </w:r>
      <w:r w:rsidRPr="00090CEF">
        <w:rPr>
          <w:rFonts w:asciiTheme="majorHAnsi" w:eastAsia="Arial" w:hAnsiTheme="majorHAnsi" w:cs="Arial"/>
          <w:sz w:val="24"/>
          <w:szCs w:val="24"/>
        </w:rPr>
        <w:t xml:space="preserve"> </w:t>
      </w:r>
      <w:proofErr w:type="gramStart"/>
      <w:r w:rsidRPr="00090CEF">
        <w:rPr>
          <w:rFonts w:asciiTheme="majorHAnsi" w:eastAsia="Arial" w:hAnsiTheme="majorHAnsi" w:cs="Arial"/>
          <w:sz w:val="24"/>
          <w:szCs w:val="24"/>
        </w:rPr>
        <w:t>reviews</w:t>
      </w:r>
      <w:proofErr w:type="gramEnd"/>
    </w:p>
    <w:p w14:paraId="3F9203E0"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makes the child protection &amp; safeguarding policy available publicly, on the school’s website or by other </w:t>
      </w:r>
      <w:proofErr w:type="gramStart"/>
      <w:r w:rsidRPr="00090CEF">
        <w:rPr>
          <w:rFonts w:asciiTheme="majorHAnsi" w:eastAsia="Arial" w:hAnsiTheme="majorHAnsi" w:cs="Arial"/>
          <w:color w:val="000000"/>
          <w:sz w:val="24"/>
          <w:szCs w:val="24"/>
        </w:rPr>
        <w:t>means</w:t>
      </w:r>
      <w:proofErr w:type="gramEnd"/>
    </w:p>
    <w:p w14:paraId="5FAB8FA0"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parents are aware of the school’s role in safeguarding and that referrals about suspected abuse and neglect may be </w:t>
      </w:r>
      <w:proofErr w:type="gramStart"/>
      <w:r w:rsidRPr="00090CEF">
        <w:rPr>
          <w:rFonts w:asciiTheme="majorHAnsi" w:eastAsia="Arial" w:hAnsiTheme="majorHAnsi" w:cs="Arial"/>
          <w:color w:val="000000"/>
          <w:sz w:val="24"/>
          <w:szCs w:val="24"/>
        </w:rPr>
        <w:t>made</w:t>
      </w:r>
      <w:proofErr w:type="gramEnd"/>
    </w:p>
    <w:p w14:paraId="53B1D281"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has the lead role for Operation Encompass in the school and ensures the school meets all requirements set out in the LA </w:t>
      </w:r>
      <w:proofErr w:type="gramStart"/>
      <w:r w:rsidRPr="00090CEF">
        <w:rPr>
          <w:rFonts w:asciiTheme="majorHAnsi" w:eastAsia="Arial" w:hAnsiTheme="majorHAnsi" w:cs="Arial"/>
          <w:sz w:val="24"/>
          <w:szCs w:val="24"/>
        </w:rPr>
        <w:t>procedures</w:t>
      </w:r>
      <w:proofErr w:type="gramEnd"/>
    </w:p>
    <w:p w14:paraId="67E56F7C" w14:textId="77777777" w:rsidR="009E2CAF" w:rsidRPr="00090CEF" w:rsidRDefault="002A0F8B" w:rsidP="00396853">
      <w:pPr>
        <w:numPr>
          <w:ilvl w:val="0"/>
          <w:numId w:val="1"/>
        </w:num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whilst the activities of the designated safeguarding lead can be delegated to appropriately trained deputies, t</w:t>
      </w:r>
      <w:r w:rsidRPr="00090CEF">
        <w:rPr>
          <w:rFonts w:asciiTheme="majorHAnsi" w:eastAsia="Arial" w:hAnsiTheme="majorHAnsi" w:cs="Arial"/>
          <w:b/>
          <w:sz w:val="24"/>
          <w:szCs w:val="24"/>
        </w:rPr>
        <w:t>he ultimate lead responsibility for child protection, as set out above, remains with the designated safeguarding lead; this lead responsibility should not be delegated.</w:t>
      </w:r>
    </w:p>
    <w:p w14:paraId="67F2D2F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99455A6" w14:textId="77777777" w:rsidR="009E2CAF" w:rsidRPr="00090CEF" w:rsidRDefault="002A0F8B" w:rsidP="0080462B">
      <w:pPr>
        <w:pStyle w:val="Heading2"/>
        <w:spacing w:line="240" w:lineRule="auto"/>
      </w:pPr>
      <w:bookmarkStart w:id="23" w:name="_Toc150257609"/>
      <w:r w:rsidRPr="00090CEF">
        <w:t>The deputy designated person(s):</w:t>
      </w:r>
      <w:bookmarkEnd w:id="23"/>
    </w:p>
    <w:p w14:paraId="7AA6AE2C" w14:textId="06A2C3CE" w:rsidR="009E2CAF" w:rsidRPr="00090CEF" w:rsidRDefault="000564A3"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564A3">
        <w:rPr>
          <w:rFonts w:asciiTheme="majorHAnsi" w:eastAsia="Arial" w:hAnsiTheme="majorHAnsi" w:cs="Arial"/>
          <w:color w:val="000000"/>
          <w:sz w:val="24"/>
          <w:szCs w:val="24"/>
        </w:rPr>
        <w:t>A</w:t>
      </w:r>
      <w:r w:rsidR="002A0F8B" w:rsidRPr="000564A3">
        <w:rPr>
          <w:rFonts w:asciiTheme="majorHAnsi" w:eastAsia="Arial" w:hAnsiTheme="majorHAnsi" w:cs="Arial"/>
          <w:color w:val="000000"/>
          <w:sz w:val="24"/>
          <w:szCs w:val="24"/>
        </w:rPr>
        <w:t>re ap</w:t>
      </w:r>
      <w:r w:rsidR="002A0F8B" w:rsidRPr="00090CEF">
        <w:rPr>
          <w:rFonts w:asciiTheme="majorHAnsi" w:eastAsia="Arial" w:hAnsiTheme="majorHAnsi" w:cs="Arial"/>
          <w:color w:val="000000"/>
          <w:sz w:val="24"/>
          <w:szCs w:val="24"/>
        </w:rPr>
        <w:t xml:space="preserve">propriately trained and, in the absence of the designated person, carries out those functions necessary to ensure the ongoing safety and protection of </w:t>
      </w:r>
      <w:r w:rsidR="00270E35">
        <w:rPr>
          <w:rFonts w:asciiTheme="majorHAnsi" w:eastAsia="Arial" w:hAnsiTheme="majorHAnsi" w:cs="Arial"/>
          <w:color w:val="000000"/>
          <w:sz w:val="24"/>
          <w:szCs w:val="24"/>
        </w:rPr>
        <w:t>student</w:t>
      </w:r>
      <w:r w:rsidR="002A0F8B" w:rsidRPr="00090CEF">
        <w:rPr>
          <w:rFonts w:asciiTheme="majorHAnsi" w:eastAsia="Arial" w:hAnsiTheme="majorHAnsi" w:cs="Arial"/>
          <w:color w:val="000000"/>
          <w:sz w:val="24"/>
          <w:szCs w:val="24"/>
        </w:rPr>
        <w:t xml:space="preserve">s. In the event of the long-term absence of the designated person, the deputy will assume </w:t>
      </w:r>
      <w:proofErr w:type="gramStart"/>
      <w:r w:rsidR="002A0F8B" w:rsidRPr="00090CEF">
        <w:rPr>
          <w:rFonts w:asciiTheme="majorHAnsi" w:eastAsia="Arial" w:hAnsiTheme="majorHAnsi" w:cs="Arial"/>
          <w:color w:val="000000"/>
          <w:sz w:val="24"/>
          <w:szCs w:val="24"/>
        </w:rPr>
        <w:t>all of</w:t>
      </w:r>
      <w:proofErr w:type="gramEnd"/>
      <w:r w:rsidR="002A0F8B" w:rsidRPr="00090CEF">
        <w:rPr>
          <w:rFonts w:asciiTheme="majorHAnsi" w:eastAsia="Arial" w:hAnsiTheme="majorHAnsi" w:cs="Arial"/>
          <w:color w:val="000000"/>
          <w:sz w:val="24"/>
          <w:szCs w:val="24"/>
        </w:rPr>
        <w:t xml:space="preserve"> the functions above. </w:t>
      </w:r>
    </w:p>
    <w:p w14:paraId="6774CB43"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b/>
          <w:sz w:val="24"/>
          <w:szCs w:val="24"/>
        </w:rPr>
      </w:pPr>
    </w:p>
    <w:p w14:paraId="06A6BE28" w14:textId="21DC9DD8"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b/>
          <w:sz w:val="24"/>
          <w:szCs w:val="24"/>
        </w:rPr>
      </w:pPr>
      <w:r w:rsidRPr="00BC4C0A">
        <w:rPr>
          <w:rFonts w:asciiTheme="majorHAnsi" w:eastAsia="Arial" w:hAnsiTheme="majorHAnsi" w:cs="Arial"/>
          <w:b/>
          <w:sz w:val="24"/>
          <w:szCs w:val="24"/>
        </w:rPr>
        <w:t>If the DSL (or deputy) are not available, staff should contact a member of the leadership team to seek advice. Advice can also be sought from colleagues in</w:t>
      </w:r>
      <w:r w:rsidR="001D6083" w:rsidRPr="00BC4C0A">
        <w:rPr>
          <w:rFonts w:asciiTheme="majorHAnsi" w:eastAsia="Arial" w:hAnsiTheme="majorHAnsi" w:cs="Arial"/>
          <w:b/>
          <w:sz w:val="24"/>
          <w:szCs w:val="24"/>
        </w:rPr>
        <w:t xml:space="preserve"> the Integrated Referral</w:t>
      </w:r>
      <w:r w:rsidR="00844868" w:rsidRPr="00BC4C0A">
        <w:rPr>
          <w:rFonts w:asciiTheme="majorHAnsi" w:eastAsia="Arial" w:hAnsiTheme="majorHAnsi" w:cs="Arial"/>
          <w:b/>
          <w:sz w:val="24"/>
          <w:szCs w:val="24"/>
        </w:rPr>
        <w:t xml:space="preserve"> </w:t>
      </w:r>
      <w:r w:rsidR="001D6083" w:rsidRPr="00BC4C0A">
        <w:rPr>
          <w:rFonts w:asciiTheme="majorHAnsi" w:eastAsia="Arial" w:hAnsiTheme="majorHAnsi" w:cs="Arial"/>
          <w:b/>
          <w:sz w:val="24"/>
          <w:szCs w:val="24"/>
        </w:rPr>
        <w:t>Team (IRT)</w:t>
      </w:r>
      <w:r w:rsidRPr="00BC4C0A">
        <w:rPr>
          <w:rFonts w:asciiTheme="majorHAnsi" w:eastAsia="Arial" w:hAnsiTheme="majorHAnsi" w:cs="Arial"/>
          <w:b/>
          <w:sz w:val="24"/>
          <w:szCs w:val="24"/>
        </w:rPr>
        <w:t xml:space="preserve">, </w:t>
      </w:r>
      <w:r w:rsidR="001D6083" w:rsidRPr="00BC4C0A">
        <w:rPr>
          <w:rFonts w:asciiTheme="majorHAnsi" w:eastAsia="Arial" w:hAnsiTheme="majorHAnsi" w:cs="Arial"/>
          <w:b/>
          <w:sz w:val="24"/>
          <w:szCs w:val="24"/>
        </w:rPr>
        <w:t>on</w:t>
      </w:r>
      <w:r w:rsidRPr="00BC4C0A">
        <w:rPr>
          <w:rFonts w:asciiTheme="majorHAnsi" w:eastAsia="Arial" w:hAnsiTheme="majorHAnsi" w:cs="Arial"/>
          <w:b/>
          <w:sz w:val="24"/>
          <w:szCs w:val="24"/>
        </w:rPr>
        <w:t xml:space="preserve"> </w:t>
      </w:r>
      <w:r w:rsidR="001D6083" w:rsidRPr="00BC4C0A">
        <w:rPr>
          <w:rFonts w:asciiTheme="majorHAnsi" w:eastAsia="Arial" w:hAnsiTheme="majorHAnsi" w:cs="Arial"/>
          <w:b/>
          <w:sz w:val="24"/>
          <w:szCs w:val="24"/>
        </w:rPr>
        <w:t>0191 433 2653</w:t>
      </w:r>
    </w:p>
    <w:p w14:paraId="2303006A" w14:textId="77777777" w:rsidR="00396853" w:rsidRDefault="00396853" w:rsidP="0032195D">
      <w:pPr>
        <w:pStyle w:val="Heading2"/>
        <w:spacing w:before="0" w:after="0" w:line="240" w:lineRule="auto"/>
      </w:pPr>
    </w:p>
    <w:p w14:paraId="45D9BED3" w14:textId="69600093" w:rsidR="009E2CAF" w:rsidRPr="00090CEF" w:rsidRDefault="002A0F8B" w:rsidP="0032195D">
      <w:pPr>
        <w:pStyle w:val="Heading2"/>
        <w:spacing w:before="0" w:after="0" w:line="240" w:lineRule="auto"/>
      </w:pPr>
      <w:bookmarkStart w:id="24" w:name="_Toc150257610"/>
      <w:r w:rsidRPr="00090CEF">
        <w:t>The governing body</w:t>
      </w:r>
      <w:r w:rsidR="00335228">
        <w:t>/proprietors</w:t>
      </w:r>
      <w:r w:rsidRPr="00090CEF">
        <w:t>:</w:t>
      </w:r>
      <w:bookmarkEnd w:id="24"/>
    </w:p>
    <w:p w14:paraId="4F486274" w14:textId="486BE39A" w:rsidR="00335228" w:rsidRPr="000564A3" w:rsidRDefault="00335228"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564A3">
        <w:rPr>
          <w:sz w:val="24"/>
          <w:szCs w:val="24"/>
        </w:rPr>
        <w:t>The governing body/proprietors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the school/college are effective and support the delivery of a robust whole school approach to safeguarding. Their training will be regularly updated</w:t>
      </w:r>
      <w:r w:rsidR="0032195D">
        <w:rPr>
          <w:sz w:val="24"/>
          <w:szCs w:val="24"/>
        </w:rPr>
        <w:t>.</w:t>
      </w:r>
    </w:p>
    <w:p w14:paraId="381E4803" w14:textId="77777777" w:rsidR="00335228" w:rsidRPr="000564A3" w:rsidRDefault="00335228"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4D7A8AA1" w14:textId="2F44EBBC" w:rsidR="009E2CAF" w:rsidRPr="00090CEF" w:rsidRDefault="00335228"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564A3">
        <w:rPr>
          <w:rFonts w:asciiTheme="majorHAnsi" w:eastAsia="Arial" w:hAnsiTheme="majorHAnsi" w:cs="Arial"/>
          <w:color w:val="000000"/>
          <w:sz w:val="24"/>
          <w:szCs w:val="24"/>
        </w:rPr>
        <w:t>The governing body/proprietors e</w:t>
      </w:r>
      <w:r w:rsidR="002A0F8B" w:rsidRPr="000564A3">
        <w:rPr>
          <w:rFonts w:asciiTheme="majorHAnsi" w:eastAsia="Arial" w:hAnsiTheme="majorHAnsi" w:cs="Arial"/>
          <w:color w:val="000000"/>
          <w:sz w:val="24"/>
          <w:szCs w:val="24"/>
        </w:rPr>
        <w:t>nsure that the school:</w:t>
      </w:r>
      <w:r w:rsidR="002A0F8B" w:rsidRPr="00090CEF">
        <w:rPr>
          <w:rFonts w:asciiTheme="majorHAnsi" w:eastAsia="Arial" w:hAnsiTheme="majorHAnsi" w:cs="Arial"/>
          <w:b/>
          <w:color w:val="000000"/>
          <w:sz w:val="24"/>
          <w:szCs w:val="24"/>
        </w:rPr>
        <w:t xml:space="preserve"> </w:t>
      </w:r>
    </w:p>
    <w:p w14:paraId="7125247E" w14:textId="77777777"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appoints a DSL for child protection who is a member of the senior leadership team and who has undertaken training in inter-agency working, in addition to basic child protection </w:t>
      </w:r>
      <w:proofErr w:type="gramStart"/>
      <w:r w:rsidRPr="00090CEF">
        <w:rPr>
          <w:rFonts w:asciiTheme="majorHAnsi" w:eastAsia="Arial" w:hAnsiTheme="majorHAnsi" w:cs="Arial"/>
          <w:color w:val="000000"/>
          <w:sz w:val="24"/>
          <w:szCs w:val="24"/>
        </w:rPr>
        <w:t>training</w:t>
      </w:r>
      <w:proofErr w:type="gramEnd"/>
      <w:r w:rsidRPr="00090CEF">
        <w:rPr>
          <w:rFonts w:asciiTheme="majorHAnsi" w:eastAsia="Arial" w:hAnsiTheme="majorHAnsi" w:cs="Arial"/>
          <w:color w:val="000000"/>
          <w:sz w:val="24"/>
          <w:szCs w:val="24"/>
        </w:rPr>
        <w:t xml:space="preserve"> </w:t>
      </w:r>
    </w:p>
    <w:p w14:paraId="38F5E617" w14:textId="77777777"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DSL role is explicit in the role holder’s job </w:t>
      </w:r>
      <w:proofErr w:type="gramStart"/>
      <w:r w:rsidRPr="00090CEF">
        <w:rPr>
          <w:rFonts w:asciiTheme="majorHAnsi" w:eastAsia="Arial" w:hAnsiTheme="majorHAnsi" w:cs="Arial"/>
          <w:color w:val="000000"/>
          <w:sz w:val="24"/>
          <w:szCs w:val="24"/>
        </w:rPr>
        <w:t>description</w:t>
      </w:r>
      <w:proofErr w:type="gramEnd"/>
    </w:p>
    <w:p w14:paraId="4C88E4FC" w14:textId="77777777"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i/>
          <w:color w:val="000000"/>
          <w:sz w:val="24"/>
          <w:szCs w:val="24"/>
        </w:rPr>
      </w:pPr>
      <w:r w:rsidRPr="00090CEF">
        <w:rPr>
          <w:rFonts w:asciiTheme="majorHAnsi" w:eastAsia="Arial" w:hAnsiTheme="majorHAnsi" w:cs="Arial"/>
          <w:color w:val="000000"/>
          <w:sz w:val="24"/>
          <w:szCs w:val="24"/>
        </w:rPr>
        <w:lastRenderedPageBreak/>
        <w:t xml:space="preserve">has a child protection policy and </w:t>
      </w:r>
      <w:proofErr w:type="gramStart"/>
      <w:r w:rsidRPr="00090CEF">
        <w:rPr>
          <w:rFonts w:asciiTheme="majorHAnsi" w:eastAsia="Arial" w:hAnsiTheme="majorHAnsi" w:cs="Arial"/>
          <w:color w:val="000000"/>
          <w:sz w:val="24"/>
          <w:szCs w:val="24"/>
        </w:rPr>
        <w:t>procedures</w:t>
      </w:r>
      <w:proofErr w:type="gramEnd"/>
    </w:p>
    <w:p w14:paraId="3AC56F37" w14:textId="2C40FF0D"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i/>
          <w:color w:val="000000"/>
          <w:sz w:val="24"/>
          <w:szCs w:val="24"/>
        </w:rPr>
      </w:pPr>
      <w:r w:rsidRPr="000564A3">
        <w:rPr>
          <w:rFonts w:asciiTheme="majorHAnsi" w:eastAsia="Arial" w:hAnsiTheme="majorHAnsi" w:cs="Arial"/>
          <w:color w:val="000000"/>
          <w:sz w:val="24"/>
          <w:szCs w:val="24"/>
        </w:rPr>
        <w:t>has a staff code of conduct, which</w:t>
      </w:r>
      <w:r w:rsidRPr="00090CEF">
        <w:rPr>
          <w:rFonts w:asciiTheme="majorHAnsi" w:eastAsia="Arial" w:hAnsiTheme="majorHAnsi" w:cs="Arial"/>
          <w:color w:val="000000"/>
          <w:sz w:val="24"/>
          <w:szCs w:val="24"/>
        </w:rPr>
        <w:t xml:space="preserve"> is reviewed annually and made available publicly on the school’s website or by other </w:t>
      </w:r>
      <w:proofErr w:type="gramStart"/>
      <w:r w:rsidRPr="00090CEF">
        <w:rPr>
          <w:rFonts w:asciiTheme="majorHAnsi" w:eastAsia="Arial" w:hAnsiTheme="majorHAnsi" w:cs="Arial"/>
          <w:color w:val="000000"/>
          <w:sz w:val="24"/>
          <w:szCs w:val="24"/>
        </w:rPr>
        <w:t>means</w:t>
      </w:r>
      <w:proofErr w:type="gramEnd"/>
      <w:r w:rsidRPr="00090CEF">
        <w:rPr>
          <w:rFonts w:asciiTheme="majorHAnsi" w:eastAsia="Arial" w:hAnsiTheme="majorHAnsi" w:cs="Arial"/>
          <w:i/>
          <w:color w:val="000000"/>
          <w:sz w:val="24"/>
          <w:szCs w:val="24"/>
        </w:rPr>
        <w:t xml:space="preserve"> </w:t>
      </w:r>
    </w:p>
    <w:p w14:paraId="43485863" w14:textId="600A44DC"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procedures for dealing with allegations of abuse made against members of staff including allegations made against the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 and allegations against other </w:t>
      </w:r>
      <w:proofErr w:type="gramStart"/>
      <w:r w:rsidRPr="00090CEF">
        <w:rPr>
          <w:rFonts w:asciiTheme="majorHAnsi" w:eastAsia="Arial" w:hAnsiTheme="majorHAnsi" w:cs="Arial"/>
          <w:color w:val="000000"/>
          <w:sz w:val="24"/>
          <w:szCs w:val="24"/>
        </w:rPr>
        <w:t>children</w:t>
      </w:r>
      <w:proofErr w:type="gramEnd"/>
    </w:p>
    <w:p w14:paraId="4973ABC6" w14:textId="77777777" w:rsidR="001D6083" w:rsidRDefault="002A0F8B" w:rsidP="00396853">
      <w:pPr>
        <w:numPr>
          <w:ilvl w:val="0"/>
          <w:numId w:val="2"/>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follows safer recruitment procedures that include statutory checks on staff suitability to work with children and disqualification by association </w:t>
      </w:r>
      <w:proofErr w:type="gramStart"/>
      <w:r w:rsidRPr="00090CEF">
        <w:rPr>
          <w:rFonts w:asciiTheme="majorHAnsi" w:eastAsia="Arial" w:hAnsiTheme="majorHAnsi" w:cs="Arial"/>
          <w:sz w:val="24"/>
          <w:szCs w:val="24"/>
        </w:rPr>
        <w:t>regulations</w:t>
      </w:r>
      <w:proofErr w:type="gramEnd"/>
    </w:p>
    <w:p w14:paraId="7591B4A7" w14:textId="037F5454" w:rsidR="009E2CAF" w:rsidRPr="001D6083" w:rsidRDefault="002A0F8B" w:rsidP="00396853">
      <w:pPr>
        <w:numPr>
          <w:ilvl w:val="0"/>
          <w:numId w:val="2"/>
        </w:numPr>
        <w:spacing w:after="0" w:line="240" w:lineRule="auto"/>
        <w:jc w:val="both"/>
        <w:rPr>
          <w:rFonts w:asciiTheme="majorHAnsi" w:hAnsiTheme="majorHAnsi"/>
          <w:sz w:val="24"/>
          <w:szCs w:val="24"/>
        </w:rPr>
      </w:pPr>
      <w:r w:rsidRPr="001D6083">
        <w:rPr>
          <w:rFonts w:asciiTheme="majorHAnsi" w:eastAsia="Arial" w:hAnsiTheme="majorHAnsi" w:cs="Arial"/>
          <w:color w:val="000000"/>
          <w:sz w:val="24"/>
          <w:szCs w:val="24"/>
        </w:rPr>
        <w:t xml:space="preserve">develops a training strategy that ensures all staff, including the </w:t>
      </w:r>
      <w:r w:rsidR="00396853">
        <w:rPr>
          <w:rFonts w:asciiTheme="majorHAnsi" w:eastAsia="Arial" w:hAnsiTheme="majorHAnsi" w:cs="Arial"/>
          <w:color w:val="000000"/>
          <w:sz w:val="24"/>
          <w:szCs w:val="24"/>
        </w:rPr>
        <w:t>Head Teacher</w:t>
      </w:r>
      <w:r w:rsidRPr="001D6083">
        <w:rPr>
          <w:rFonts w:asciiTheme="majorHAnsi" w:eastAsia="Arial" w:hAnsiTheme="majorHAnsi" w:cs="Arial"/>
          <w:color w:val="000000"/>
          <w:sz w:val="24"/>
          <w:szCs w:val="24"/>
        </w:rPr>
        <w:t>,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RPr="001D6083">
        <w:rPr>
          <w:rFonts w:asciiTheme="majorHAnsi" w:eastAsia="Arial" w:hAnsiTheme="majorHAnsi" w:cs="Arial"/>
          <w:i/>
          <w:color w:val="000000"/>
          <w:sz w:val="24"/>
          <w:szCs w:val="24"/>
        </w:rPr>
        <w:t xml:space="preserve"> </w:t>
      </w:r>
      <w:r w:rsidRPr="001D6083">
        <w:rPr>
          <w:rFonts w:asciiTheme="majorHAnsi" w:eastAsia="Arial" w:hAnsiTheme="majorHAnsi" w:cs="Arial"/>
          <w:color w:val="000000"/>
          <w:sz w:val="24"/>
          <w:szCs w:val="24"/>
        </w:rPr>
        <w:t xml:space="preserve">and accesses an annual update in line with the Local Safeguarding Board </w:t>
      </w:r>
      <w:proofErr w:type="gramStart"/>
      <w:r w:rsidRPr="001D6083">
        <w:rPr>
          <w:rFonts w:asciiTheme="majorHAnsi" w:eastAsia="Arial" w:hAnsiTheme="majorHAnsi" w:cs="Arial"/>
          <w:color w:val="000000"/>
          <w:sz w:val="24"/>
          <w:szCs w:val="24"/>
        </w:rPr>
        <w:t>requirements</w:t>
      </w:r>
      <w:proofErr w:type="gramEnd"/>
      <w:r w:rsidRPr="001D6083">
        <w:rPr>
          <w:rFonts w:asciiTheme="majorHAnsi" w:eastAsia="Arial" w:hAnsiTheme="majorHAnsi" w:cs="Arial"/>
          <w:color w:val="000000"/>
          <w:sz w:val="24"/>
          <w:szCs w:val="24"/>
        </w:rPr>
        <w:t xml:space="preserve"> </w:t>
      </w:r>
    </w:p>
    <w:p w14:paraId="71CC4FD2" w14:textId="77777777"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including temporary staff and volunteers are provided with the school’s child protection policy and staff behaviour </w:t>
      </w:r>
      <w:proofErr w:type="gramStart"/>
      <w:r w:rsidRPr="00090CEF">
        <w:rPr>
          <w:rFonts w:asciiTheme="majorHAnsi" w:eastAsia="Arial" w:hAnsiTheme="majorHAnsi" w:cs="Arial"/>
          <w:color w:val="000000"/>
          <w:sz w:val="24"/>
          <w:szCs w:val="24"/>
        </w:rPr>
        <w:t>policy</w:t>
      </w:r>
      <w:proofErr w:type="gramEnd"/>
    </w:p>
    <w:p w14:paraId="461F0D85" w14:textId="77777777"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school contributes to early help arrangements and inter agency working and </w:t>
      </w:r>
      <w:proofErr w:type="gramStart"/>
      <w:r w:rsidRPr="00090CEF">
        <w:rPr>
          <w:rFonts w:asciiTheme="majorHAnsi" w:eastAsia="Arial" w:hAnsiTheme="majorHAnsi" w:cs="Arial"/>
          <w:color w:val="000000"/>
          <w:sz w:val="24"/>
          <w:szCs w:val="24"/>
        </w:rPr>
        <w:t>plans</w:t>
      </w:r>
      <w:proofErr w:type="gramEnd"/>
    </w:p>
    <w:p w14:paraId="30568640" w14:textId="77777777"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provides a coordinated offer of early help when additional needs of children are </w:t>
      </w:r>
      <w:proofErr w:type="gramStart"/>
      <w:r w:rsidRPr="00090CEF">
        <w:rPr>
          <w:rFonts w:asciiTheme="majorHAnsi" w:eastAsia="Arial" w:hAnsiTheme="majorHAnsi" w:cs="Arial"/>
          <w:color w:val="000000"/>
          <w:sz w:val="24"/>
          <w:szCs w:val="24"/>
        </w:rPr>
        <w:t>identified</w:t>
      </w:r>
      <w:proofErr w:type="gramEnd"/>
    </w:p>
    <w:p w14:paraId="0269246A" w14:textId="50467D9E" w:rsidR="009E2CAF" w:rsidRPr="00090CEF" w:rsidRDefault="002A0F8B" w:rsidP="00396853">
      <w:pPr>
        <w:numPr>
          <w:ilvl w:val="0"/>
          <w:numId w:val="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considers how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s may be taught about safeguarding, including online as part of a broad and balanced curriculum.</w:t>
      </w:r>
    </w:p>
    <w:p w14:paraId="16A69DD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1024F2D" w14:textId="22BC1DD9"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governing body nominates a member (normally the chair) to be responsible for liaising with the local authority and other agencies in the event of an allegation being made against the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 </w:t>
      </w:r>
    </w:p>
    <w:p w14:paraId="20A42473"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541724F8" w14:textId="26DBCB23"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It is the responsibility of the governing body to ensure that the school’s safeguarding, recruitment and managing allegations procedures </w:t>
      </w:r>
      <w:proofErr w:type="gramStart"/>
      <w:r w:rsidRPr="00090CEF">
        <w:rPr>
          <w:rFonts w:asciiTheme="majorHAnsi" w:eastAsia="Arial" w:hAnsiTheme="majorHAnsi" w:cs="Arial"/>
          <w:color w:val="000000"/>
          <w:sz w:val="24"/>
          <w:szCs w:val="24"/>
        </w:rPr>
        <w:t>take into account</w:t>
      </w:r>
      <w:proofErr w:type="gramEnd"/>
      <w:r w:rsidRPr="00090CEF">
        <w:rPr>
          <w:rFonts w:asciiTheme="majorHAnsi" w:eastAsia="Arial" w:hAnsiTheme="majorHAnsi" w:cs="Arial"/>
          <w:color w:val="000000"/>
          <w:sz w:val="24"/>
          <w:szCs w:val="24"/>
        </w:rPr>
        <w:t xml:space="preserve"> the procedures and pract</w:t>
      </w:r>
      <w:r w:rsidR="001D6083">
        <w:rPr>
          <w:rFonts w:asciiTheme="majorHAnsi" w:eastAsia="Arial" w:hAnsiTheme="majorHAnsi" w:cs="Arial"/>
          <w:color w:val="000000"/>
          <w:sz w:val="24"/>
          <w:szCs w:val="24"/>
        </w:rPr>
        <w:t xml:space="preserve">ice of the local authority and </w:t>
      </w:r>
      <w:r w:rsidR="00515E6F" w:rsidRPr="00995EDB">
        <w:rPr>
          <w:rFonts w:asciiTheme="majorHAnsi" w:eastAsia="Arial" w:hAnsiTheme="majorHAnsi" w:cs="Arial"/>
          <w:color w:val="000000"/>
          <w:sz w:val="24"/>
          <w:szCs w:val="24"/>
        </w:rPr>
        <w:t>G</w:t>
      </w:r>
      <w:r w:rsidR="00995EDB" w:rsidRPr="00995EDB">
        <w:rPr>
          <w:rFonts w:asciiTheme="majorHAnsi" w:eastAsia="Arial" w:hAnsiTheme="majorHAnsi" w:cs="Arial"/>
          <w:color w:val="000000"/>
          <w:sz w:val="24"/>
          <w:szCs w:val="24"/>
        </w:rPr>
        <w:t xml:space="preserve">ateshead </w:t>
      </w:r>
      <w:r w:rsidR="00515E6F" w:rsidRPr="00995EDB">
        <w:rPr>
          <w:rFonts w:asciiTheme="majorHAnsi" w:eastAsia="Arial" w:hAnsiTheme="majorHAnsi" w:cs="Arial"/>
          <w:color w:val="000000"/>
          <w:sz w:val="24"/>
          <w:szCs w:val="24"/>
        </w:rPr>
        <w:t>S</w:t>
      </w:r>
      <w:r w:rsidR="00995EDB" w:rsidRPr="00995EDB">
        <w:rPr>
          <w:rFonts w:asciiTheme="majorHAnsi" w:eastAsia="Arial" w:hAnsiTheme="majorHAnsi" w:cs="Arial"/>
          <w:color w:val="000000"/>
          <w:sz w:val="24"/>
          <w:szCs w:val="24"/>
        </w:rPr>
        <w:t xml:space="preserve">afeguarding </w:t>
      </w:r>
      <w:r w:rsidR="00515E6F" w:rsidRPr="00995EDB">
        <w:rPr>
          <w:rFonts w:asciiTheme="majorHAnsi" w:eastAsia="Arial" w:hAnsiTheme="majorHAnsi" w:cs="Arial"/>
          <w:color w:val="000000"/>
          <w:sz w:val="24"/>
          <w:szCs w:val="24"/>
        </w:rPr>
        <w:t>C</w:t>
      </w:r>
      <w:r w:rsidR="00995EDB" w:rsidRPr="00995EDB">
        <w:rPr>
          <w:rFonts w:asciiTheme="majorHAnsi" w:eastAsia="Arial" w:hAnsiTheme="majorHAnsi" w:cs="Arial"/>
          <w:color w:val="000000"/>
          <w:sz w:val="24"/>
          <w:szCs w:val="24"/>
        </w:rPr>
        <w:t>hildren Partnership</w:t>
      </w:r>
      <w:r w:rsidRPr="00090CEF">
        <w:rPr>
          <w:rFonts w:asciiTheme="majorHAnsi" w:eastAsia="Arial" w:hAnsiTheme="majorHAnsi" w:cs="Arial"/>
          <w:color w:val="000000"/>
          <w:sz w:val="24"/>
          <w:szCs w:val="24"/>
        </w:rPr>
        <w:t xml:space="preserve"> </w:t>
      </w:r>
      <w:r w:rsidR="00995EDB">
        <w:rPr>
          <w:rFonts w:asciiTheme="majorHAnsi" w:eastAsia="Arial" w:hAnsiTheme="majorHAnsi" w:cs="Arial"/>
          <w:color w:val="000000"/>
          <w:sz w:val="24"/>
          <w:szCs w:val="24"/>
        </w:rPr>
        <w:t xml:space="preserve">(formerly LSCB) </w:t>
      </w:r>
      <w:r w:rsidRPr="00090CEF">
        <w:rPr>
          <w:rFonts w:asciiTheme="majorHAnsi" w:eastAsia="Arial" w:hAnsiTheme="majorHAnsi" w:cs="Arial"/>
          <w:color w:val="000000"/>
          <w:sz w:val="24"/>
          <w:szCs w:val="24"/>
        </w:rPr>
        <w:t>and national guidance.</w:t>
      </w:r>
    </w:p>
    <w:p w14:paraId="16F22C17"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3923AB5" w14:textId="77777777" w:rsidR="009E2CAF" w:rsidRPr="00090CEF" w:rsidRDefault="00535494"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Pr>
          <w:rFonts w:asciiTheme="majorHAnsi" w:eastAsia="Arial" w:hAnsiTheme="majorHAnsi" w:cs="Arial"/>
          <w:color w:val="000000"/>
          <w:sz w:val="24"/>
          <w:szCs w:val="24"/>
        </w:rPr>
        <w:t>A safeguarding</w:t>
      </w:r>
      <w:r w:rsidR="002A0F8B" w:rsidRPr="00090CEF">
        <w:rPr>
          <w:rFonts w:asciiTheme="majorHAnsi" w:eastAsia="Arial" w:hAnsiTheme="majorHAnsi" w:cs="Arial"/>
          <w:color w:val="000000"/>
          <w:sz w:val="24"/>
          <w:szCs w:val="24"/>
        </w:rPr>
        <w:t xml:space="preserve"> audit will be submitted, as required, to the local authority, including an action plan. Any weaknesses will be rectified without delay. </w:t>
      </w:r>
    </w:p>
    <w:p w14:paraId="7BE30F1C" w14:textId="7FA62F2E" w:rsidR="009E2CAF" w:rsidRPr="0076280A" w:rsidRDefault="002A0F8B" w:rsidP="00396853">
      <w:pPr>
        <w:pStyle w:val="Heading2"/>
        <w:spacing w:line="240" w:lineRule="auto"/>
        <w:jc w:val="both"/>
      </w:pPr>
      <w:bookmarkStart w:id="25" w:name="_4d34og8" w:colFirst="0" w:colLast="0"/>
      <w:bookmarkStart w:id="26" w:name="_Toc150257611"/>
      <w:bookmarkEnd w:id="25"/>
      <w:r w:rsidRPr="0076280A">
        <w:t xml:space="preserve">The </w:t>
      </w:r>
      <w:r w:rsidR="00396853">
        <w:t>Head Teacher</w:t>
      </w:r>
      <w:r w:rsidRPr="0076280A">
        <w:t>:</w:t>
      </w:r>
      <w:bookmarkEnd w:id="26"/>
      <w:r w:rsidRPr="0076280A">
        <w:t xml:space="preserve"> </w:t>
      </w:r>
    </w:p>
    <w:p w14:paraId="50C7B1D0" w14:textId="77777777" w:rsidR="009E2CAF" w:rsidRPr="00090CEF" w:rsidRDefault="002A0F8B" w:rsidP="00396853">
      <w:pPr>
        <w:numPr>
          <w:ilvl w:val="0"/>
          <w:numId w:val="4"/>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ensures that the s</w:t>
      </w:r>
      <w:r w:rsidRPr="00090CEF">
        <w:rPr>
          <w:rFonts w:asciiTheme="majorHAnsi" w:eastAsia="Arial" w:hAnsiTheme="majorHAnsi" w:cs="Arial"/>
          <w:sz w:val="24"/>
          <w:szCs w:val="24"/>
        </w:rPr>
        <w:t xml:space="preserve">afeguarding and </w:t>
      </w:r>
      <w:r w:rsidRPr="00090CEF">
        <w:rPr>
          <w:rFonts w:asciiTheme="majorHAnsi" w:eastAsia="Arial" w:hAnsiTheme="majorHAnsi" w:cs="Arial"/>
          <w:color w:val="000000"/>
          <w:sz w:val="24"/>
          <w:szCs w:val="24"/>
        </w:rPr>
        <w:t xml:space="preserve">child protection policy and procedures are implemented and followed by all </w:t>
      </w:r>
      <w:proofErr w:type="gramStart"/>
      <w:r w:rsidRPr="00090CEF">
        <w:rPr>
          <w:rFonts w:asciiTheme="majorHAnsi" w:eastAsia="Arial" w:hAnsiTheme="majorHAnsi" w:cs="Arial"/>
          <w:color w:val="000000"/>
          <w:sz w:val="24"/>
          <w:szCs w:val="24"/>
        </w:rPr>
        <w:t>staff</w:t>
      </w:r>
      <w:proofErr w:type="gramEnd"/>
      <w:r w:rsidRPr="00090CEF">
        <w:rPr>
          <w:rFonts w:asciiTheme="majorHAnsi" w:eastAsia="Arial" w:hAnsiTheme="majorHAnsi" w:cs="Arial"/>
          <w:color w:val="000000"/>
          <w:sz w:val="24"/>
          <w:szCs w:val="24"/>
        </w:rPr>
        <w:t xml:space="preserve"> </w:t>
      </w:r>
    </w:p>
    <w:p w14:paraId="17FD5028" w14:textId="3B955CD6" w:rsidR="009E2CAF" w:rsidRPr="00090CEF" w:rsidRDefault="002A0F8B" w:rsidP="00396853">
      <w:pPr>
        <w:numPr>
          <w:ilvl w:val="0"/>
          <w:numId w:val="4"/>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allocates sufficient time, training, support and resources, including cover </w:t>
      </w:r>
      <w:proofErr w:type="gramStart"/>
      <w:r w:rsidRPr="00090CEF">
        <w:rPr>
          <w:rFonts w:asciiTheme="majorHAnsi" w:eastAsia="Arial" w:hAnsiTheme="majorHAnsi" w:cs="Arial"/>
          <w:color w:val="000000"/>
          <w:sz w:val="24"/>
          <w:szCs w:val="24"/>
        </w:rPr>
        <w:t>arrangements</w:t>
      </w:r>
      <w:proofErr w:type="gramEnd"/>
      <w:r w:rsidRPr="00090CEF">
        <w:rPr>
          <w:rFonts w:asciiTheme="majorHAnsi" w:eastAsia="Arial" w:hAnsiTheme="majorHAnsi" w:cs="Arial"/>
          <w:color w:val="000000"/>
          <w:sz w:val="24"/>
          <w:szCs w:val="24"/>
        </w:rPr>
        <w:t xml:space="preserve"> when necessary, to enable the DSL and deputy to carry out their roles effectively, including the assessment of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and attendance at strategy discussions and other necessary meetings </w:t>
      </w:r>
    </w:p>
    <w:p w14:paraId="6BF8CEF8" w14:textId="77777777" w:rsidR="009E2CAF" w:rsidRPr="00090CEF" w:rsidRDefault="002A0F8B" w:rsidP="00396853">
      <w:pPr>
        <w:numPr>
          <w:ilvl w:val="0"/>
          <w:numId w:val="4"/>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feel able to raise concerns about poor or unsafe practice and that such concerns are handled sensitively and in accordance with the whistle blowing </w:t>
      </w:r>
      <w:proofErr w:type="gramStart"/>
      <w:r w:rsidRPr="00090CEF">
        <w:rPr>
          <w:rFonts w:asciiTheme="majorHAnsi" w:eastAsia="Arial" w:hAnsiTheme="majorHAnsi" w:cs="Arial"/>
          <w:color w:val="000000"/>
          <w:sz w:val="24"/>
          <w:szCs w:val="24"/>
        </w:rPr>
        <w:t>procedures</w:t>
      </w:r>
      <w:proofErr w:type="gramEnd"/>
      <w:r w:rsidRPr="00090CEF">
        <w:rPr>
          <w:rFonts w:asciiTheme="majorHAnsi" w:eastAsia="Arial" w:hAnsiTheme="majorHAnsi" w:cs="Arial"/>
          <w:color w:val="000000"/>
          <w:sz w:val="24"/>
          <w:szCs w:val="24"/>
        </w:rPr>
        <w:t xml:space="preserve"> </w:t>
      </w:r>
    </w:p>
    <w:p w14:paraId="4328E206" w14:textId="5628E511" w:rsidR="009E2CAF" w:rsidRPr="00090CEF" w:rsidRDefault="002A0F8B" w:rsidP="00396853">
      <w:pPr>
        <w:numPr>
          <w:ilvl w:val="0"/>
          <w:numId w:val="4"/>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are provided with opportunities throughout the curriculum to learn about safeguarding, including keeping themselves safe </w:t>
      </w:r>
      <w:proofErr w:type="gramStart"/>
      <w:r w:rsidRPr="00090CEF">
        <w:rPr>
          <w:rFonts w:asciiTheme="majorHAnsi" w:eastAsia="Arial" w:hAnsiTheme="majorHAnsi" w:cs="Arial"/>
          <w:color w:val="000000"/>
          <w:sz w:val="24"/>
          <w:szCs w:val="24"/>
        </w:rPr>
        <w:t>online</w:t>
      </w:r>
      <w:proofErr w:type="gramEnd"/>
    </w:p>
    <w:p w14:paraId="1273E99B" w14:textId="77777777" w:rsidR="009E2CAF" w:rsidRPr="00090CEF" w:rsidRDefault="002A0F8B" w:rsidP="00396853">
      <w:pPr>
        <w:numPr>
          <w:ilvl w:val="0"/>
          <w:numId w:val="4"/>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school leaders and governors ensure that the child’s wishes are taken into account when determining action to be taken or services to be </w:t>
      </w:r>
      <w:proofErr w:type="gramStart"/>
      <w:r w:rsidRPr="00090CEF">
        <w:rPr>
          <w:rFonts w:asciiTheme="majorHAnsi" w:eastAsia="Arial" w:hAnsiTheme="majorHAnsi" w:cs="Arial"/>
          <w:color w:val="000000"/>
          <w:sz w:val="24"/>
          <w:szCs w:val="24"/>
        </w:rPr>
        <w:t>provided</w:t>
      </w:r>
      <w:proofErr w:type="gramEnd"/>
      <w:r w:rsidRPr="00090CEF">
        <w:rPr>
          <w:rFonts w:asciiTheme="majorHAnsi" w:eastAsia="Arial" w:hAnsiTheme="majorHAnsi" w:cs="Arial"/>
          <w:color w:val="000000"/>
          <w:sz w:val="24"/>
          <w:szCs w:val="24"/>
        </w:rPr>
        <w:t xml:space="preserve"> </w:t>
      </w:r>
    </w:p>
    <w:p w14:paraId="03D5A898" w14:textId="77777777" w:rsidR="009E2CAF" w:rsidRPr="00090CEF" w:rsidRDefault="002A0F8B" w:rsidP="00396853">
      <w:pPr>
        <w:numPr>
          <w:ilvl w:val="0"/>
          <w:numId w:val="4"/>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sz w:val="24"/>
          <w:szCs w:val="24"/>
        </w:rPr>
        <w:t>contacts th</w:t>
      </w:r>
      <w:r w:rsidRPr="00090CEF">
        <w:rPr>
          <w:rFonts w:asciiTheme="majorHAnsi" w:eastAsia="Arial" w:hAnsiTheme="majorHAnsi" w:cs="Arial"/>
          <w:color w:val="000000"/>
          <w:sz w:val="24"/>
          <w:szCs w:val="24"/>
        </w:rPr>
        <w:t xml:space="preserve">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 xml:space="preserve">DO </w:t>
      </w:r>
      <w:r w:rsidRPr="00090CEF">
        <w:rPr>
          <w:rFonts w:asciiTheme="majorHAnsi" w:eastAsia="Arial" w:hAnsiTheme="majorHAnsi" w:cs="Arial"/>
          <w:sz w:val="24"/>
          <w:szCs w:val="24"/>
        </w:rPr>
        <w:t>immediately a</w:t>
      </w:r>
      <w:r w:rsidRPr="00090CEF">
        <w:rPr>
          <w:rFonts w:asciiTheme="majorHAnsi" w:eastAsia="Arial" w:hAnsiTheme="majorHAnsi" w:cs="Arial"/>
          <w:color w:val="000000"/>
          <w:sz w:val="24"/>
          <w:szCs w:val="24"/>
        </w:rPr>
        <w:t xml:space="preserve">n allegation is made against a member of staff, seeking advice and then works with the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 xml:space="preserve">DO to follow the advice </w:t>
      </w:r>
      <w:proofErr w:type="gramStart"/>
      <w:r w:rsidRPr="00090CEF">
        <w:rPr>
          <w:rFonts w:asciiTheme="majorHAnsi" w:eastAsia="Arial" w:hAnsiTheme="majorHAnsi" w:cs="Arial"/>
          <w:color w:val="000000"/>
          <w:sz w:val="24"/>
          <w:szCs w:val="24"/>
        </w:rPr>
        <w:t>received</w:t>
      </w:r>
      <w:proofErr w:type="gramEnd"/>
    </w:p>
    <w:p w14:paraId="36B1750F" w14:textId="77777777" w:rsidR="009E2CAF" w:rsidRPr="00090CEF" w:rsidRDefault="002A0F8B" w:rsidP="00396853">
      <w:pPr>
        <w:numPr>
          <w:ilvl w:val="0"/>
          <w:numId w:val="4"/>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anyone who has harmed or may pose a risk to a child is referred to the Disclosure and Barring Service. </w:t>
      </w:r>
    </w:p>
    <w:p w14:paraId="50E48FDF" w14:textId="77777777" w:rsidR="009E2CAF" w:rsidRPr="00535494" w:rsidRDefault="002A0F8B" w:rsidP="0080462B">
      <w:pPr>
        <w:pStyle w:val="Heading1"/>
        <w:spacing w:line="240" w:lineRule="auto"/>
      </w:pPr>
      <w:bookmarkStart w:id="27" w:name="_2s8eyo1" w:colFirst="0" w:colLast="0"/>
      <w:bookmarkStart w:id="28" w:name="_Toc150257612"/>
      <w:bookmarkEnd w:id="27"/>
      <w:r w:rsidRPr="00535494">
        <w:lastRenderedPageBreak/>
        <w:t>Good practice guidelines and staff code of conduct</w:t>
      </w:r>
      <w:bookmarkEnd w:id="28"/>
    </w:p>
    <w:p w14:paraId="6B704C87" w14:textId="6E09E2B0" w:rsidR="00535494"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meet and maintain our responsibilities towards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we need to agree standards of good practice which form a code of conduct for all staff. </w:t>
      </w:r>
    </w:p>
    <w:p w14:paraId="4E34D42C" w14:textId="77777777" w:rsidR="00535494" w:rsidRDefault="00535494"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5BBC8302" w14:textId="77777777" w:rsidR="009E2CA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Good practice includes: </w:t>
      </w:r>
    </w:p>
    <w:p w14:paraId="579FA34C" w14:textId="1DAD2650"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treating all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with respect </w:t>
      </w:r>
    </w:p>
    <w:p w14:paraId="22488469" w14:textId="77777777"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setting a good example by conducting ourselves appropriately </w:t>
      </w:r>
    </w:p>
    <w:p w14:paraId="530C75E7" w14:textId="1D08B9F7"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involving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in decisions that affect </w:t>
      </w:r>
      <w:proofErr w:type="gramStart"/>
      <w:r w:rsidRPr="00090CEF">
        <w:rPr>
          <w:rFonts w:asciiTheme="majorHAnsi" w:eastAsia="Arial" w:hAnsiTheme="majorHAnsi" w:cs="Arial"/>
          <w:color w:val="000000"/>
          <w:sz w:val="24"/>
          <w:szCs w:val="24"/>
        </w:rPr>
        <w:t>them</w:t>
      </w:r>
      <w:proofErr w:type="gramEnd"/>
      <w:r w:rsidRPr="00090CEF">
        <w:rPr>
          <w:rFonts w:asciiTheme="majorHAnsi" w:eastAsia="Arial" w:hAnsiTheme="majorHAnsi" w:cs="Arial"/>
          <w:color w:val="000000"/>
          <w:sz w:val="24"/>
          <w:szCs w:val="24"/>
        </w:rPr>
        <w:t xml:space="preserve"> </w:t>
      </w:r>
    </w:p>
    <w:p w14:paraId="2013FCE1" w14:textId="2406B909"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encouraging positive, </w:t>
      </w:r>
      <w:proofErr w:type="gramStart"/>
      <w:r w:rsidRPr="00090CEF">
        <w:rPr>
          <w:rFonts w:asciiTheme="majorHAnsi" w:eastAsia="Arial" w:hAnsiTheme="majorHAnsi" w:cs="Arial"/>
          <w:color w:val="000000"/>
          <w:sz w:val="24"/>
          <w:szCs w:val="24"/>
        </w:rPr>
        <w:t>respectful</w:t>
      </w:r>
      <w:proofErr w:type="gramEnd"/>
      <w:r w:rsidRPr="00090CEF">
        <w:rPr>
          <w:rFonts w:asciiTheme="majorHAnsi" w:eastAsia="Arial" w:hAnsiTheme="majorHAnsi" w:cs="Arial"/>
          <w:color w:val="000000"/>
          <w:sz w:val="24"/>
          <w:szCs w:val="24"/>
        </w:rPr>
        <w:t xml:space="preserve"> and safe behaviour among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w:t>
      </w:r>
    </w:p>
    <w:p w14:paraId="39D91509" w14:textId="77777777"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being an</w:t>
      </w:r>
      <w:r w:rsidRPr="00090CEF">
        <w:rPr>
          <w:rFonts w:asciiTheme="majorHAnsi" w:eastAsia="Arial" w:hAnsiTheme="majorHAnsi" w:cs="Arial"/>
          <w:sz w:val="24"/>
          <w:szCs w:val="24"/>
        </w:rPr>
        <w:t xml:space="preserve"> active </w:t>
      </w:r>
      <w:r w:rsidRPr="00090CEF">
        <w:rPr>
          <w:rFonts w:asciiTheme="majorHAnsi" w:eastAsia="Arial" w:hAnsiTheme="majorHAnsi" w:cs="Arial"/>
          <w:color w:val="000000"/>
          <w:sz w:val="24"/>
          <w:szCs w:val="24"/>
        </w:rPr>
        <w:t xml:space="preserve">listener </w:t>
      </w:r>
    </w:p>
    <w:p w14:paraId="5808D72E" w14:textId="4EDEEBEA"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being </w:t>
      </w:r>
      <w:proofErr w:type="gramStart"/>
      <w:r w:rsidRPr="00090CEF">
        <w:rPr>
          <w:rFonts w:asciiTheme="majorHAnsi" w:eastAsia="Arial" w:hAnsiTheme="majorHAnsi" w:cs="Arial"/>
          <w:color w:val="000000"/>
          <w:sz w:val="24"/>
          <w:szCs w:val="24"/>
        </w:rPr>
        <w:t>alert</w:t>
      </w:r>
      <w:proofErr w:type="gramEnd"/>
      <w:r w:rsidRPr="00090CEF">
        <w:rPr>
          <w:rFonts w:asciiTheme="majorHAnsi" w:eastAsia="Arial" w:hAnsiTheme="majorHAnsi" w:cs="Arial"/>
          <w:color w:val="000000"/>
          <w:sz w:val="24"/>
          <w:szCs w:val="24"/>
        </w:rPr>
        <w:t xml:space="preserve"> to changes in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s’ behaviour and to signs of abuse, neglect and exploitation</w:t>
      </w:r>
    </w:p>
    <w:p w14:paraId="6633E28A" w14:textId="77777777"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recognising that challenging behaviour may be an indicator of </w:t>
      </w:r>
      <w:proofErr w:type="gramStart"/>
      <w:r w:rsidRPr="00090CEF">
        <w:rPr>
          <w:rFonts w:asciiTheme="majorHAnsi" w:eastAsia="Arial" w:hAnsiTheme="majorHAnsi" w:cs="Arial"/>
          <w:color w:val="000000"/>
          <w:sz w:val="24"/>
          <w:szCs w:val="24"/>
        </w:rPr>
        <w:t>abuse</w:t>
      </w:r>
      <w:proofErr w:type="gramEnd"/>
      <w:r w:rsidRPr="00090CEF">
        <w:rPr>
          <w:rFonts w:asciiTheme="majorHAnsi" w:eastAsia="Arial" w:hAnsiTheme="majorHAnsi" w:cs="Arial"/>
          <w:color w:val="000000"/>
          <w:sz w:val="24"/>
          <w:szCs w:val="24"/>
        </w:rPr>
        <w:t xml:space="preserve"> </w:t>
      </w:r>
    </w:p>
    <w:p w14:paraId="6F86B85F" w14:textId="77777777"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reading and understanding the school’s safeguarding and child protection policy, staff behaviour policy and guidance documents on wider safeguarding issues, for example bullying, behaviour, physical contact, sexual exploitation, extremism, e-</w:t>
      </w:r>
      <w:proofErr w:type="gramStart"/>
      <w:r w:rsidRPr="00090CEF">
        <w:rPr>
          <w:rFonts w:asciiTheme="majorHAnsi" w:eastAsia="Arial" w:hAnsiTheme="majorHAnsi" w:cs="Arial"/>
          <w:color w:val="000000"/>
          <w:sz w:val="24"/>
          <w:szCs w:val="24"/>
        </w:rPr>
        <w:t>safety</w:t>
      </w:r>
      <w:proofErr w:type="gramEnd"/>
      <w:r w:rsidRPr="00090CEF">
        <w:rPr>
          <w:rFonts w:asciiTheme="majorHAnsi" w:eastAsia="Arial" w:hAnsiTheme="majorHAnsi" w:cs="Arial"/>
          <w:color w:val="000000"/>
          <w:sz w:val="24"/>
          <w:szCs w:val="24"/>
        </w:rPr>
        <w:t xml:space="preserve"> and information-sharing </w:t>
      </w:r>
    </w:p>
    <w:p w14:paraId="1E5C1876" w14:textId="717471DC"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asking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permission before initiating physical contact, such as assisting with dressing, physical support during PE or administering first aid </w:t>
      </w:r>
    </w:p>
    <w:p w14:paraId="4E233BC3" w14:textId="24F91635" w:rsidR="009E2CAF" w:rsidRPr="00090CEF"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appropriate standards of conversation and interaction with and between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and avoiding the use of sexualised or derogatory language </w:t>
      </w:r>
    </w:p>
    <w:p w14:paraId="38B879F6" w14:textId="5A4940AA" w:rsidR="009E2CAF" w:rsidRPr="000564A3" w:rsidRDefault="002A0F8B" w:rsidP="00396853">
      <w:pPr>
        <w:numPr>
          <w:ilvl w:val="0"/>
          <w:numId w:val="6"/>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being aware that the personal and family circumstances and lifestyles of some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lead to </w:t>
      </w:r>
      <w:r w:rsidRPr="000564A3">
        <w:rPr>
          <w:rFonts w:asciiTheme="majorHAnsi" w:eastAsia="Arial" w:hAnsiTheme="majorHAnsi" w:cs="Arial"/>
          <w:color w:val="000000"/>
          <w:sz w:val="24"/>
          <w:szCs w:val="24"/>
        </w:rPr>
        <w:t xml:space="preserve">an increased risk of </w:t>
      </w:r>
      <w:proofErr w:type="gramStart"/>
      <w:r w:rsidRPr="000564A3">
        <w:rPr>
          <w:rFonts w:asciiTheme="majorHAnsi" w:eastAsia="Arial" w:hAnsiTheme="majorHAnsi" w:cs="Arial"/>
          <w:color w:val="000000"/>
          <w:sz w:val="24"/>
          <w:szCs w:val="24"/>
        </w:rPr>
        <w:t>abuse</w:t>
      </w:r>
      <w:proofErr w:type="gramEnd"/>
    </w:p>
    <w:p w14:paraId="182BAF35" w14:textId="49D07C06" w:rsidR="009E2CAF" w:rsidRPr="000564A3" w:rsidRDefault="002A0F8B" w:rsidP="00396853">
      <w:pPr>
        <w:numPr>
          <w:ilvl w:val="0"/>
          <w:numId w:val="6"/>
        </w:numPr>
        <w:spacing w:after="0" w:line="240" w:lineRule="auto"/>
        <w:jc w:val="both"/>
        <w:rPr>
          <w:rFonts w:asciiTheme="majorHAnsi" w:hAnsiTheme="majorHAnsi"/>
          <w:sz w:val="24"/>
          <w:szCs w:val="24"/>
        </w:rPr>
      </w:pPr>
      <w:r w:rsidRPr="000564A3">
        <w:rPr>
          <w:rFonts w:asciiTheme="majorHAnsi" w:eastAsia="Arial" w:hAnsiTheme="majorHAnsi" w:cs="Arial"/>
          <w:sz w:val="24"/>
          <w:szCs w:val="24"/>
        </w:rPr>
        <w:t>applying the use of reasonable force only as a last resort and</w:t>
      </w:r>
      <w:r w:rsidR="00535494" w:rsidRPr="000564A3">
        <w:rPr>
          <w:rFonts w:asciiTheme="majorHAnsi" w:eastAsia="Arial" w:hAnsiTheme="majorHAnsi" w:cs="Arial"/>
          <w:sz w:val="24"/>
          <w:szCs w:val="24"/>
        </w:rPr>
        <w:t xml:space="preserve"> in compliance with school </w:t>
      </w:r>
      <w:r w:rsidR="000564A3" w:rsidRPr="000564A3">
        <w:rPr>
          <w:rFonts w:asciiTheme="majorHAnsi" w:eastAsia="Arial" w:hAnsiTheme="majorHAnsi" w:cs="Arial"/>
          <w:sz w:val="24"/>
          <w:szCs w:val="24"/>
        </w:rPr>
        <w:t xml:space="preserve">Team Teach Policy </w:t>
      </w:r>
      <w:r w:rsidR="00535494" w:rsidRPr="000564A3">
        <w:rPr>
          <w:rFonts w:asciiTheme="majorHAnsi" w:eastAsia="Arial" w:hAnsiTheme="majorHAnsi" w:cs="Arial"/>
          <w:sz w:val="24"/>
          <w:szCs w:val="24"/>
        </w:rPr>
        <w:t xml:space="preserve">and </w:t>
      </w:r>
      <w:r w:rsidR="00B630F8" w:rsidRPr="000564A3">
        <w:rPr>
          <w:rFonts w:asciiTheme="majorHAnsi" w:eastAsia="Arial" w:hAnsiTheme="majorHAnsi" w:cs="Arial"/>
          <w:sz w:val="24"/>
          <w:szCs w:val="24"/>
        </w:rPr>
        <w:t>GSCP</w:t>
      </w:r>
      <w:r w:rsidRPr="000564A3">
        <w:rPr>
          <w:rFonts w:asciiTheme="majorHAnsi" w:eastAsia="Arial" w:hAnsiTheme="majorHAnsi" w:cs="Arial"/>
          <w:sz w:val="24"/>
          <w:szCs w:val="24"/>
        </w:rPr>
        <w:t xml:space="preserve"> </w:t>
      </w:r>
      <w:proofErr w:type="gramStart"/>
      <w:r w:rsidRPr="000564A3">
        <w:rPr>
          <w:rFonts w:asciiTheme="majorHAnsi" w:eastAsia="Arial" w:hAnsiTheme="majorHAnsi" w:cs="Arial"/>
          <w:sz w:val="24"/>
          <w:szCs w:val="24"/>
        </w:rPr>
        <w:t>procedures</w:t>
      </w:r>
      <w:proofErr w:type="gramEnd"/>
    </w:p>
    <w:p w14:paraId="44917DFC" w14:textId="5FA9A2D1" w:rsidR="005B4989" w:rsidRDefault="002A0F8B" w:rsidP="00396853">
      <w:pPr>
        <w:numPr>
          <w:ilvl w:val="0"/>
          <w:numId w:val="43"/>
        </w:numPr>
        <w:spacing w:after="0" w:line="240" w:lineRule="auto"/>
        <w:jc w:val="both"/>
      </w:pPr>
      <w:r w:rsidRPr="00090CEF">
        <w:rPr>
          <w:rFonts w:asciiTheme="majorHAnsi" w:eastAsia="Arial" w:hAnsiTheme="majorHAnsi" w:cs="Arial"/>
          <w:sz w:val="24"/>
          <w:szCs w:val="24"/>
        </w:rPr>
        <w:t xml:space="preserve">referring all concerns about a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safety and welfare to the DSL, or, if </w:t>
      </w:r>
      <w:proofErr w:type="gramStart"/>
      <w:r w:rsidRPr="00090CEF">
        <w:rPr>
          <w:rFonts w:asciiTheme="majorHAnsi" w:eastAsia="Arial" w:hAnsiTheme="majorHAnsi" w:cs="Arial"/>
          <w:sz w:val="24"/>
          <w:szCs w:val="24"/>
        </w:rPr>
        <w:t>necessary</w:t>
      </w:r>
      <w:proofErr w:type="gramEnd"/>
      <w:r w:rsidRPr="00090CEF">
        <w:rPr>
          <w:rFonts w:asciiTheme="majorHAnsi" w:eastAsia="Arial" w:hAnsiTheme="majorHAnsi" w:cs="Arial"/>
          <w:sz w:val="24"/>
          <w:szCs w:val="24"/>
        </w:rPr>
        <w:t xml:space="preserve"> directly to </w:t>
      </w:r>
      <w:r w:rsidRPr="000564A3">
        <w:rPr>
          <w:rFonts w:asciiTheme="majorHAnsi" w:eastAsia="Arial" w:hAnsiTheme="majorHAnsi" w:cs="Arial"/>
          <w:sz w:val="24"/>
          <w:szCs w:val="24"/>
        </w:rPr>
        <w:t>police or children’s social care</w:t>
      </w:r>
      <w:r w:rsidR="005B4989" w:rsidRPr="000564A3">
        <w:rPr>
          <w:rFonts w:asciiTheme="majorHAnsi" w:eastAsia="Arial" w:hAnsiTheme="majorHAnsi" w:cs="Arial"/>
          <w:sz w:val="24"/>
          <w:szCs w:val="24"/>
        </w:rPr>
        <w:t xml:space="preserve">. </w:t>
      </w:r>
      <w:r w:rsidR="005B4989" w:rsidRPr="000564A3">
        <w:rPr>
          <w:rFonts w:asciiTheme="majorHAnsi" w:eastAsia="Arial" w:hAnsiTheme="majorHAnsi" w:cstheme="majorHAnsi"/>
          <w:sz w:val="24"/>
          <w:szCs w:val="24"/>
        </w:rPr>
        <w:t xml:space="preserve">All verbal concerns will be recorded in on </w:t>
      </w:r>
      <w:proofErr w:type="gramStart"/>
      <w:r w:rsidR="005B4989" w:rsidRPr="000564A3">
        <w:rPr>
          <w:rFonts w:asciiTheme="majorHAnsi" w:eastAsia="Arial" w:hAnsiTheme="majorHAnsi" w:cstheme="majorHAnsi"/>
          <w:sz w:val="24"/>
          <w:szCs w:val="24"/>
        </w:rPr>
        <w:t>CPOMS</w:t>
      </w:r>
      <w:proofErr w:type="gramEnd"/>
    </w:p>
    <w:p w14:paraId="4DCD6F1D" w14:textId="2F15FEF5" w:rsidR="009E2CAF" w:rsidRPr="00090CEF" w:rsidRDefault="002A0F8B" w:rsidP="00396853">
      <w:pPr>
        <w:numPr>
          <w:ilvl w:val="0"/>
          <w:numId w:val="6"/>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following the school’s rules </w:t>
      </w:r>
      <w:proofErr w:type="gramStart"/>
      <w:r w:rsidRPr="00090CEF">
        <w:rPr>
          <w:rFonts w:asciiTheme="majorHAnsi" w:eastAsia="Arial" w:hAnsiTheme="majorHAnsi" w:cs="Arial"/>
          <w:sz w:val="24"/>
          <w:szCs w:val="24"/>
        </w:rPr>
        <w:t>with regard to</w:t>
      </w:r>
      <w:proofErr w:type="gramEnd"/>
      <w:r w:rsidRPr="00090CEF">
        <w:rPr>
          <w:rFonts w:asciiTheme="majorHAnsi" w:eastAsia="Arial" w:hAnsiTheme="majorHAnsi" w:cs="Arial"/>
          <w:sz w:val="24"/>
          <w:szCs w:val="24"/>
        </w:rPr>
        <w:t xml:space="preserve"> relationships with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and communication with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including on social media. </w:t>
      </w:r>
    </w:p>
    <w:p w14:paraId="5D2C88BF" w14:textId="77777777" w:rsidR="009E2CAF" w:rsidRPr="00535494" w:rsidRDefault="002A0F8B" w:rsidP="0080462B">
      <w:pPr>
        <w:pStyle w:val="Heading1"/>
        <w:spacing w:line="240" w:lineRule="auto"/>
      </w:pPr>
      <w:bookmarkStart w:id="29" w:name="_17dp8vu" w:colFirst="0" w:colLast="0"/>
      <w:bookmarkStart w:id="30" w:name="_Toc150257613"/>
      <w:bookmarkEnd w:id="29"/>
      <w:r w:rsidRPr="00535494">
        <w:t>Abuse of position of trust</w:t>
      </w:r>
      <w:bookmarkEnd w:id="30"/>
      <w:r w:rsidRPr="00535494">
        <w:t xml:space="preserve"> </w:t>
      </w:r>
    </w:p>
    <w:p w14:paraId="1086DFBB" w14:textId="4E1279E0"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school staff are aware that inappropriate behaviour towards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is unacceptable and that their conduct towards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must be beyond reproach. </w:t>
      </w:r>
    </w:p>
    <w:p w14:paraId="2141C255"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72C8EF99" w14:textId="7A7ECEF5"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under 18 may be a criminal offence, even if that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is over the age of consent. </w:t>
      </w:r>
    </w:p>
    <w:p w14:paraId="219CADAE"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p>
    <w:p w14:paraId="12BFB1AC" w14:textId="3E7D70BF"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564A3">
        <w:rPr>
          <w:rFonts w:asciiTheme="majorHAnsi" w:eastAsia="Arial" w:hAnsiTheme="majorHAnsi" w:cs="Arial"/>
          <w:color w:val="000000"/>
          <w:sz w:val="24"/>
          <w:szCs w:val="24"/>
        </w:rPr>
        <w:t xml:space="preserve">The school’s Staff Code of Conduct sets out our expectations of staff and </w:t>
      </w:r>
      <w:r w:rsidR="000564A3" w:rsidRPr="000564A3">
        <w:rPr>
          <w:rFonts w:asciiTheme="majorHAnsi" w:eastAsia="Arial" w:hAnsiTheme="majorHAnsi" w:cs="Arial"/>
          <w:color w:val="000000"/>
          <w:sz w:val="24"/>
          <w:szCs w:val="24"/>
        </w:rPr>
        <w:t xml:space="preserve">read by and </w:t>
      </w:r>
      <w:r w:rsidRPr="000564A3">
        <w:rPr>
          <w:rFonts w:asciiTheme="majorHAnsi" w:eastAsia="Arial" w:hAnsiTheme="majorHAnsi" w:cs="Arial"/>
          <w:color w:val="000000"/>
          <w:sz w:val="24"/>
          <w:szCs w:val="24"/>
        </w:rPr>
        <w:t>available to all staff members.</w:t>
      </w:r>
    </w:p>
    <w:p w14:paraId="5F0FD592" w14:textId="77777777" w:rsidR="009E2CAF" w:rsidRPr="0076280A" w:rsidRDefault="002A0F8B" w:rsidP="0080462B">
      <w:pPr>
        <w:pStyle w:val="Heading1"/>
        <w:spacing w:line="240" w:lineRule="auto"/>
      </w:pPr>
      <w:bookmarkStart w:id="31" w:name="_3rdcrjn" w:colFirst="0" w:colLast="0"/>
      <w:bookmarkStart w:id="32" w:name="_Toc150257614"/>
      <w:bookmarkEnd w:id="31"/>
      <w:r w:rsidRPr="0076280A">
        <w:t>Children who may be particularly vulnerable</w:t>
      </w:r>
      <w:bookmarkEnd w:id="32"/>
      <w:r w:rsidRPr="0076280A">
        <w:t xml:space="preserve"> </w:t>
      </w:r>
    </w:p>
    <w:p w14:paraId="7D8123D1" w14:textId="77777777"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w:t>
      </w:r>
      <w:proofErr w:type="gramStart"/>
      <w:r w:rsidRPr="00090CEF">
        <w:rPr>
          <w:rFonts w:asciiTheme="majorHAnsi" w:eastAsia="Arial" w:hAnsiTheme="majorHAnsi" w:cs="Arial"/>
          <w:color w:val="000000"/>
          <w:sz w:val="24"/>
          <w:szCs w:val="24"/>
        </w:rPr>
        <w:t>impairment</w:t>
      </w:r>
      <w:proofErr w:type="gramEnd"/>
      <w:r w:rsidRPr="00090CEF">
        <w:rPr>
          <w:rFonts w:asciiTheme="majorHAnsi" w:eastAsia="Arial" w:hAnsiTheme="majorHAnsi" w:cs="Arial"/>
          <w:color w:val="000000"/>
          <w:sz w:val="24"/>
          <w:szCs w:val="24"/>
        </w:rPr>
        <w:t xml:space="preserve"> or circumstances. Many factors can contribute to an increase in risk, including prejudice and discrimination, isolation, social exclusion, communication issues and a reluctance on the part of some adults to accept that abuse can occur. </w:t>
      </w:r>
    </w:p>
    <w:p w14:paraId="5E480AB3"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0CCF65F3" w14:textId="5944CF66"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color w:val="000000"/>
          <w:sz w:val="24"/>
          <w:szCs w:val="24"/>
        </w:rPr>
        <w:lastRenderedPageBreak/>
        <w:t xml:space="preserve">To ensure that </w:t>
      </w:r>
      <w:proofErr w:type="gramStart"/>
      <w:r w:rsidRPr="00090CEF">
        <w:rPr>
          <w:rFonts w:asciiTheme="majorHAnsi" w:eastAsia="Arial" w:hAnsiTheme="majorHAnsi" w:cs="Arial"/>
          <w:color w:val="000000"/>
          <w:sz w:val="24"/>
          <w:szCs w:val="24"/>
        </w:rPr>
        <w:t>all of</w:t>
      </w:r>
      <w:proofErr w:type="gramEnd"/>
      <w:r w:rsidRPr="00090CEF">
        <w:rPr>
          <w:rFonts w:asciiTheme="majorHAnsi" w:eastAsia="Arial" w:hAnsiTheme="majorHAnsi" w:cs="Arial"/>
          <w:color w:val="000000"/>
          <w:sz w:val="24"/>
          <w:szCs w:val="24"/>
        </w:rPr>
        <w:t xml:space="preserve"> our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receive equal protection, we will give special consideration to children who are: </w:t>
      </w:r>
    </w:p>
    <w:p w14:paraId="0B86C47E"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sz w:val="24"/>
          <w:szCs w:val="24"/>
        </w:rPr>
      </w:pPr>
    </w:p>
    <w:p w14:paraId="4C2CC581"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sz w:val="24"/>
          <w:szCs w:val="24"/>
        </w:rPr>
        <w:t>displaying early signs of abuse and/or neglect</w:t>
      </w:r>
    </w:p>
    <w:p w14:paraId="6CA1B463"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looked after or ret</w:t>
      </w:r>
      <w:r w:rsidRPr="00090CEF">
        <w:rPr>
          <w:rFonts w:asciiTheme="majorHAnsi" w:eastAsia="Arial" w:hAnsiTheme="majorHAnsi" w:cs="Arial"/>
          <w:sz w:val="24"/>
          <w:szCs w:val="24"/>
        </w:rPr>
        <w:t xml:space="preserve">urned home after a period of </w:t>
      </w:r>
      <w:proofErr w:type="gramStart"/>
      <w:r w:rsidRPr="00090CEF">
        <w:rPr>
          <w:rFonts w:asciiTheme="majorHAnsi" w:eastAsia="Arial" w:hAnsiTheme="majorHAnsi" w:cs="Arial"/>
          <w:sz w:val="24"/>
          <w:szCs w:val="24"/>
        </w:rPr>
        <w:t>care</w:t>
      </w:r>
      <w:proofErr w:type="gramEnd"/>
    </w:p>
    <w:p w14:paraId="12922198"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disabled or have special educational </w:t>
      </w:r>
      <w:proofErr w:type="gramStart"/>
      <w:r w:rsidRPr="00090CEF">
        <w:rPr>
          <w:rFonts w:asciiTheme="majorHAnsi" w:eastAsia="Arial" w:hAnsiTheme="majorHAnsi" w:cs="Arial"/>
          <w:color w:val="000000"/>
          <w:sz w:val="24"/>
          <w:szCs w:val="24"/>
        </w:rPr>
        <w:t>needs</w:t>
      </w:r>
      <w:proofErr w:type="gramEnd"/>
      <w:r w:rsidRPr="00090CEF">
        <w:rPr>
          <w:rFonts w:asciiTheme="majorHAnsi" w:eastAsia="Arial" w:hAnsiTheme="majorHAnsi" w:cs="Arial"/>
          <w:color w:val="000000"/>
          <w:sz w:val="24"/>
          <w:szCs w:val="24"/>
        </w:rPr>
        <w:t xml:space="preserve"> </w:t>
      </w:r>
    </w:p>
    <w:p w14:paraId="0B1F7FCA"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young carers</w:t>
      </w:r>
    </w:p>
    <w:p w14:paraId="52762B5E"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affected by parental substance misuse, domestic violence or parental mental health needs or misusing substances </w:t>
      </w:r>
      <w:proofErr w:type="gramStart"/>
      <w:r w:rsidRPr="00090CEF">
        <w:rPr>
          <w:rFonts w:asciiTheme="majorHAnsi" w:eastAsia="Arial" w:hAnsiTheme="majorHAnsi" w:cs="Arial"/>
          <w:color w:val="000000"/>
          <w:sz w:val="24"/>
          <w:szCs w:val="24"/>
        </w:rPr>
        <w:t>themselves</w:t>
      </w:r>
      <w:proofErr w:type="gramEnd"/>
    </w:p>
    <w:p w14:paraId="1A6A9DD3"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asylum seekers </w:t>
      </w:r>
    </w:p>
    <w:p w14:paraId="073577FB"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living away from home or in temporary accommodation</w:t>
      </w:r>
    </w:p>
    <w:p w14:paraId="294880DF"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vulnerable to being bullied, or engaging in </w:t>
      </w:r>
      <w:proofErr w:type="gramStart"/>
      <w:r w:rsidRPr="00090CEF">
        <w:rPr>
          <w:rFonts w:asciiTheme="majorHAnsi" w:eastAsia="Arial" w:hAnsiTheme="majorHAnsi" w:cs="Arial"/>
          <w:color w:val="000000"/>
          <w:sz w:val="24"/>
          <w:szCs w:val="24"/>
        </w:rPr>
        <w:t>bullying</w:t>
      </w:r>
      <w:proofErr w:type="gramEnd"/>
    </w:p>
    <w:p w14:paraId="5D84B6B0"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live transient </w:t>
      </w:r>
      <w:proofErr w:type="gramStart"/>
      <w:r w:rsidRPr="00090CEF">
        <w:rPr>
          <w:rFonts w:asciiTheme="majorHAnsi" w:eastAsia="Arial" w:hAnsiTheme="majorHAnsi" w:cs="Arial"/>
          <w:color w:val="000000"/>
          <w:sz w:val="24"/>
          <w:szCs w:val="24"/>
        </w:rPr>
        <w:t>lifestyles</w:t>
      </w:r>
      <w:proofErr w:type="gramEnd"/>
      <w:r w:rsidRPr="00090CEF">
        <w:rPr>
          <w:rFonts w:asciiTheme="majorHAnsi" w:eastAsia="Arial" w:hAnsiTheme="majorHAnsi" w:cs="Arial"/>
          <w:color w:val="000000"/>
          <w:sz w:val="24"/>
          <w:szCs w:val="24"/>
        </w:rPr>
        <w:t xml:space="preserve"> </w:t>
      </w:r>
    </w:p>
    <w:p w14:paraId="4761694F"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living in chaotic and unsupportive home situations </w:t>
      </w:r>
    </w:p>
    <w:p w14:paraId="7F11E0B3"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vulnerable to discrimination and maltreatment on the grounds of race, ethnicity, religion, </w:t>
      </w:r>
      <w:proofErr w:type="gramStart"/>
      <w:r w:rsidRPr="00090CEF">
        <w:rPr>
          <w:rFonts w:asciiTheme="majorHAnsi" w:eastAsia="Arial" w:hAnsiTheme="majorHAnsi" w:cs="Arial"/>
          <w:color w:val="000000"/>
          <w:sz w:val="24"/>
          <w:szCs w:val="24"/>
        </w:rPr>
        <w:t>disability</w:t>
      </w:r>
      <w:proofErr w:type="gramEnd"/>
      <w:r w:rsidRPr="00090CEF">
        <w:rPr>
          <w:rFonts w:asciiTheme="majorHAnsi" w:eastAsia="Arial" w:hAnsiTheme="majorHAnsi" w:cs="Arial"/>
          <w:color w:val="000000"/>
          <w:sz w:val="24"/>
          <w:szCs w:val="24"/>
        </w:rPr>
        <w:t xml:space="preserve"> or sexuality </w:t>
      </w:r>
    </w:p>
    <w:p w14:paraId="6BE62D88"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at risk of sexual exploitation </w:t>
      </w:r>
    </w:p>
    <w:p w14:paraId="786DBA02"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do not have English as a first </w:t>
      </w:r>
      <w:proofErr w:type="gramStart"/>
      <w:r w:rsidRPr="00090CEF">
        <w:rPr>
          <w:rFonts w:asciiTheme="majorHAnsi" w:eastAsia="Arial" w:hAnsiTheme="majorHAnsi" w:cs="Arial"/>
          <w:color w:val="000000"/>
          <w:sz w:val="24"/>
          <w:szCs w:val="24"/>
        </w:rPr>
        <w:t>language</w:t>
      </w:r>
      <w:proofErr w:type="gramEnd"/>
    </w:p>
    <w:p w14:paraId="2485C575"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at risk of female genital mutilation (FGM)</w:t>
      </w:r>
    </w:p>
    <w:p w14:paraId="3AF4CE2E"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at risk of forced marriage</w:t>
      </w:r>
    </w:p>
    <w:p w14:paraId="5C9688C9" w14:textId="77777777" w:rsidR="009E2CAF" w:rsidRPr="00090CEF" w:rsidRDefault="002A0F8B" w:rsidP="00396853">
      <w:pPr>
        <w:numPr>
          <w:ilvl w:val="0"/>
          <w:numId w:val="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at risk of being drawn into extremism or being radicalised</w:t>
      </w:r>
    </w:p>
    <w:p w14:paraId="160A6B34" w14:textId="77777777" w:rsidR="009E2CAF" w:rsidRPr="00090CEF" w:rsidRDefault="002A0F8B" w:rsidP="00396853">
      <w:pPr>
        <w:numPr>
          <w:ilvl w:val="0"/>
          <w:numId w:val="8"/>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showing signs of being drawn in to anti-social or criminal behaviour, including gang involvement and association with organised crime groups</w:t>
      </w:r>
    </w:p>
    <w:p w14:paraId="28BF57C0" w14:textId="77777777" w:rsidR="009E2CAF" w:rsidRPr="000564A3" w:rsidRDefault="002A0F8B" w:rsidP="00396853">
      <w:pPr>
        <w:numPr>
          <w:ilvl w:val="0"/>
          <w:numId w:val="8"/>
        </w:numPr>
        <w:spacing w:after="0" w:line="240" w:lineRule="auto"/>
        <w:jc w:val="both"/>
        <w:rPr>
          <w:rFonts w:asciiTheme="majorHAnsi" w:hAnsiTheme="majorHAnsi"/>
          <w:sz w:val="24"/>
          <w:szCs w:val="24"/>
        </w:rPr>
      </w:pPr>
      <w:r w:rsidRPr="000564A3">
        <w:rPr>
          <w:rFonts w:asciiTheme="majorHAnsi" w:eastAsia="Arial" w:hAnsiTheme="majorHAnsi" w:cs="Arial"/>
          <w:sz w:val="24"/>
          <w:szCs w:val="24"/>
        </w:rPr>
        <w:t xml:space="preserve">frequently missing/goes missing from care or from </w:t>
      </w:r>
      <w:proofErr w:type="gramStart"/>
      <w:r w:rsidRPr="000564A3">
        <w:rPr>
          <w:rFonts w:asciiTheme="majorHAnsi" w:eastAsia="Arial" w:hAnsiTheme="majorHAnsi" w:cs="Arial"/>
          <w:sz w:val="24"/>
          <w:szCs w:val="24"/>
        </w:rPr>
        <w:t>home</w:t>
      </w:r>
      <w:proofErr w:type="gramEnd"/>
    </w:p>
    <w:p w14:paraId="4F961A85" w14:textId="77777777" w:rsidR="009E2CAF" w:rsidRPr="000564A3" w:rsidRDefault="002A0F8B" w:rsidP="00396853">
      <w:pPr>
        <w:numPr>
          <w:ilvl w:val="0"/>
          <w:numId w:val="8"/>
        </w:numPr>
        <w:spacing w:after="0" w:line="240" w:lineRule="auto"/>
        <w:jc w:val="both"/>
        <w:rPr>
          <w:rFonts w:asciiTheme="majorHAnsi" w:hAnsiTheme="majorHAnsi"/>
          <w:sz w:val="24"/>
          <w:szCs w:val="24"/>
        </w:rPr>
      </w:pPr>
      <w:r w:rsidRPr="000564A3">
        <w:rPr>
          <w:rFonts w:asciiTheme="majorHAnsi" w:eastAsia="Arial" w:hAnsiTheme="majorHAnsi" w:cs="Arial"/>
          <w:sz w:val="24"/>
          <w:szCs w:val="24"/>
        </w:rPr>
        <w:t xml:space="preserve">at risk of modern slavery, </w:t>
      </w:r>
      <w:proofErr w:type="gramStart"/>
      <w:r w:rsidRPr="000564A3">
        <w:rPr>
          <w:rFonts w:asciiTheme="majorHAnsi" w:eastAsia="Arial" w:hAnsiTheme="majorHAnsi" w:cs="Arial"/>
          <w:sz w:val="24"/>
          <w:szCs w:val="24"/>
        </w:rPr>
        <w:t>trafficking</w:t>
      </w:r>
      <w:proofErr w:type="gramEnd"/>
      <w:r w:rsidRPr="000564A3">
        <w:rPr>
          <w:rFonts w:asciiTheme="majorHAnsi" w:eastAsia="Arial" w:hAnsiTheme="majorHAnsi" w:cs="Arial"/>
          <w:sz w:val="24"/>
          <w:szCs w:val="24"/>
        </w:rPr>
        <w:t xml:space="preserve"> or exploitation</w:t>
      </w:r>
    </w:p>
    <w:p w14:paraId="4C843BE1" w14:textId="5F67C18F" w:rsidR="009E2CAF" w:rsidRPr="000564A3" w:rsidRDefault="002A0F8B" w:rsidP="00396853">
      <w:pPr>
        <w:numPr>
          <w:ilvl w:val="0"/>
          <w:numId w:val="8"/>
        </w:numPr>
        <w:spacing w:after="0" w:line="240" w:lineRule="auto"/>
        <w:jc w:val="both"/>
        <w:rPr>
          <w:rFonts w:asciiTheme="majorHAnsi" w:hAnsiTheme="majorHAnsi"/>
          <w:sz w:val="24"/>
          <w:szCs w:val="24"/>
        </w:rPr>
      </w:pPr>
      <w:r w:rsidRPr="000564A3">
        <w:rPr>
          <w:rFonts w:asciiTheme="majorHAnsi" w:eastAsia="Arial" w:hAnsiTheme="majorHAnsi" w:cs="Arial"/>
          <w:sz w:val="24"/>
          <w:szCs w:val="24"/>
        </w:rPr>
        <w:t xml:space="preserve">privately </w:t>
      </w:r>
      <w:proofErr w:type="gramStart"/>
      <w:r w:rsidRPr="000564A3">
        <w:rPr>
          <w:rFonts w:asciiTheme="majorHAnsi" w:eastAsia="Arial" w:hAnsiTheme="majorHAnsi" w:cs="Arial"/>
          <w:sz w:val="24"/>
          <w:szCs w:val="24"/>
        </w:rPr>
        <w:t>fostered</w:t>
      </w:r>
      <w:proofErr w:type="gramEnd"/>
    </w:p>
    <w:p w14:paraId="2A796564" w14:textId="18BCAD3E" w:rsidR="004E47EC" w:rsidRPr="000564A3" w:rsidRDefault="004E47EC" w:rsidP="00396853">
      <w:pPr>
        <w:numPr>
          <w:ilvl w:val="0"/>
          <w:numId w:val="8"/>
        </w:numPr>
        <w:spacing w:after="0" w:line="240" w:lineRule="auto"/>
        <w:jc w:val="both"/>
        <w:rPr>
          <w:rFonts w:asciiTheme="majorHAnsi" w:hAnsiTheme="majorHAnsi"/>
          <w:sz w:val="24"/>
          <w:szCs w:val="24"/>
        </w:rPr>
      </w:pPr>
      <w:r w:rsidRPr="000564A3">
        <w:rPr>
          <w:sz w:val="24"/>
          <w:szCs w:val="24"/>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07F9FF3B" w14:textId="77777777" w:rsidR="009E2CAF" w:rsidRPr="00090CEF" w:rsidRDefault="009E2CAF" w:rsidP="000564A3">
      <w:pPr>
        <w:pBdr>
          <w:top w:val="nil"/>
          <w:left w:val="nil"/>
          <w:bottom w:val="nil"/>
          <w:right w:val="nil"/>
          <w:between w:val="nil"/>
        </w:pBdr>
        <w:spacing w:after="0" w:line="240" w:lineRule="auto"/>
        <w:rPr>
          <w:rFonts w:asciiTheme="majorHAnsi" w:eastAsia="Arial" w:hAnsiTheme="majorHAnsi" w:cs="Arial"/>
          <w:i/>
          <w:color w:val="808080"/>
          <w:sz w:val="24"/>
          <w:szCs w:val="24"/>
        </w:rPr>
      </w:pPr>
    </w:p>
    <w:p w14:paraId="1CC141C5" w14:textId="77777777" w:rsidR="009E2CAF" w:rsidRPr="00244D3A" w:rsidRDefault="002A0F8B" w:rsidP="0080462B">
      <w:pPr>
        <w:spacing w:line="240" w:lineRule="auto"/>
        <w:rPr>
          <w:rFonts w:asciiTheme="majorHAnsi" w:eastAsia="Arial" w:hAnsiTheme="majorHAnsi" w:cs="Arial"/>
          <w:sz w:val="24"/>
          <w:szCs w:val="24"/>
        </w:rPr>
      </w:pPr>
      <w:r w:rsidRPr="00244D3A">
        <w:rPr>
          <w:rFonts w:asciiTheme="majorHAnsi" w:eastAsia="Arial" w:hAnsiTheme="majorHAnsi" w:cs="Arial"/>
          <w:b/>
          <w:sz w:val="24"/>
          <w:szCs w:val="24"/>
        </w:rPr>
        <w:t>This updated list provides examples of additionally vulnerable groups and is not exhaustive</w:t>
      </w:r>
      <w:r w:rsidRPr="00244D3A">
        <w:rPr>
          <w:rFonts w:asciiTheme="majorHAnsi" w:eastAsia="Arial" w:hAnsiTheme="majorHAnsi" w:cs="Arial"/>
          <w:sz w:val="24"/>
          <w:szCs w:val="24"/>
        </w:rPr>
        <w:t xml:space="preserve">. </w:t>
      </w:r>
    </w:p>
    <w:p w14:paraId="3D04D30C" w14:textId="77777777" w:rsidR="009E2CAF" w:rsidRPr="0076280A" w:rsidRDefault="002A0F8B" w:rsidP="0080462B">
      <w:pPr>
        <w:pStyle w:val="Heading1"/>
        <w:spacing w:line="240" w:lineRule="auto"/>
      </w:pPr>
      <w:bookmarkStart w:id="33" w:name="_26in1rg" w:colFirst="0" w:colLast="0"/>
      <w:bookmarkStart w:id="34" w:name="_Toc150257615"/>
      <w:bookmarkEnd w:id="33"/>
      <w:r w:rsidRPr="0076280A">
        <w:t>Children Missing Education</w:t>
      </w:r>
      <w:bookmarkEnd w:id="34"/>
    </w:p>
    <w:p w14:paraId="7D213AD6" w14:textId="77777777" w:rsidR="009E2CAF" w:rsidRPr="00090CEF" w:rsidRDefault="002A0F8B" w:rsidP="00396853">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Attendance, </w:t>
      </w:r>
      <w:proofErr w:type="gramStart"/>
      <w:r w:rsidRPr="00090CEF">
        <w:rPr>
          <w:rFonts w:asciiTheme="majorHAnsi" w:eastAsia="Arial" w:hAnsiTheme="majorHAnsi" w:cs="Arial"/>
          <w:sz w:val="24"/>
          <w:szCs w:val="24"/>
        </w:rPr>
        <w:t>absence</w:t>
      </w:r>
      <w:proofErr w:type="gramEnd"/>
      <w:r w:rsidRPr="00090CEF">
        <w:rPr>
          <w:rFonts w:asciiTheme="majorHAnsi" w:eastAsia="Arial" w:hAnsiTheme="majorHAnsi" w:cs="Arial"/>
          <w:sz w:val="24"/>
          <w:szCs w:val="24"/>
        </w:rPr>
        <w:t xml:space="preserve"> and exclusions are closely monitored. A child going missing from education is a potential indicator of abuse and neglect, including sexual abuse and sexual exploitation.</w:t>
      </w:r>
    </w:p>
    <w:p w14:paraId="7EDB2EE1" w14:textId="77F0B0FB" w:rsidR="009E2CAF" w:rsidRPr="0077404B" w:rsidRDefault="002A0F8B" w:rsidP="00396853">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The school will monitor unauthorised absence and take appropriate action including notifying the local authority, particularly where children go missing on repeated occasions and/or are missing for periods during the school day.</w:t>
      </w:r>
      <w:r w:rsidR="00535494">
        <w:rPr>
          <w:rFonts w:asciiTheme="majorHAnsi" w:eastAsia="Arial" w:hAnsiTheme="majorHAnsi" w:cs="Arial"/>
          <w:sz w:val="24"/>
          <w:szCs w:val="24"/>
        </w:rPr>
        <w:t xml:space="preserve"> </w:t>
      </w:r>
      <w:r w:rsidRPr="0077404B">
        <w:rPr>
          <w:rFonts w:asciiTheme="majorHAnsi" w:eastAsia="Arial" w:hAnsiTheme="majorHAnsi" w:cs="Arial"/>
          <w:sz w:val="24"/>
          <w:szCs w:val="24"/>
        </w:rPr>
        <w:t xml:space="preserve">The school will always follow up with parents/carers when </w:t>
      </w:r>
      <w:r w:rsidR="00270E35">
        <w:rPr>
          <w:rFonts w:asciiTheme="majorHAnsi" w:eastAsia="Arial" w:hAnsiTheme="majorHAnsi" w:cs="Arial"/>
          <w:sz w:val="24"/>
          <w:szCs w:val="24"/>
        </w:rPr>
        <w:t>student</w:t>
      </w:r>
      <w:r w:rsidRPr="0077404B">
        <w:rPr>
          <w:rFonts w:asciiTheme="majorHAnsi" w:eastAsia="Arial" w:hAnsiTheme="majorHAnsi" w:cs="Arial"/>
          <w:sz w:val="24"/>
          <w:szCs w:val="24"/>
        </w:rPr>
        <w:t xml:space="preserve">s are not in school. This means we need to have at least two up to date contact numbers for parents/carers. Parents should remember to update school as soon as possible if numbers or other details </w:t>
      </w:r>
      <w:proofErr w:type="gramStart"/>
      <w:r w:rsidRPr="0077404B">
        <w:rPr>
          <w:rFonts w:asciiTheme="majorHAnsi" w:eastAsia="Arial" w:hAnsiTheme="majorHAnsi" w:cs="Arial"/>
          <w:sz w:val="24"/>
          <w:szCs w:val="24"/>
        </w:rPr>
        <w:t>change</w:t>
      </w:r>
      <w:proofErr w:type="gramEnd"/>
    </w:p>
    <w:p w14:paraId="39A279C8" w14:textId="4AC0977D" w:rsidR="009E2CAF" w:rsidRPr="0077404B" w:rsidRDefault="002A0F8B" w:rsidP="00396853">
      <w:pPr>
        <w:spacing w:line="240" w:lineRule="auto"/>
        <w:jc w:val="both"/>
        <w:rPr>
          <w:rFonts w:asciiTheme="majorHAnsi" w:eastAsia="Arial" w:hAnsiTheme="majorHAnsi" w:cs="Arial"/>
          <w:sz w:val="24"/>
          <w:szCs w:val="24"/>
        </w:rPr>
      </w:pPr>
      <w:r w:rsidRPr="0077404B">
        <w:rPr>
          <w:rFonts w:asciiTheme="majorHAnsi" w:eastAsia="Arial" w:hAnsiTheme="majorHAnsi" w:cs="Arial"/>
          <w:sz w:val="24"/>
          <w:szCs w:val="24"/>
        </w:rPr>
        <w:t xml:space="preserve">In response to the latest DfE guidance the school has staff who understand fully what to do when children do not attend regularly, appropriate procedures/policies for </w:t>
      </w:r>
      <w:r w:rsidR="00270E35">
        <w:rPr>
          <w:rFonts w:asciiTheme="majorHAnsi" w:eastAsia="Arial" w:hAnsiTheme="majorHAnsi" w:cs="Arial"/>
          <w:sz w:val="24"/>
          <w:szCs w:val="24"/>
        </w:rPr>
        <w:t>student</w:t>
      </w:r>
      <w:r w:rsidRPr="0077404B">
        <w:rPr>
          <w:rFonts w:asciiTheme="majorHAnsi" w:eastAsia="Arial" w:hAnsiTheme="majorHAnsi" w:cs="Arial"/>
          <w:sz w:val="24"/>
          <w:szCs w:val="24"/>
        </w:rPr>
        <w:t xml:space="preserve">s who go missing from school and staff are trained to recognise signs of children at risk of travelling to conflict zones, female genital mutilation and forced marriage. The school have procedures in relation to taking </w:t>
      </w:r>
      <w:r w:rsidR="00270E35">
        <w:rPr>
          <w:rFonts w:asciiTheme="majorHAnsi" w:eastAsia="Arial" w:hAnsiTheme="majorHAnsi" w:cs="Arial"/>
          <w:sz w:val="24"/>
          <w:szCs w:val="24"/>
        </w:rPr>
        <w:t>student</w:t>
      </w:r>
      <w:r w:rsidRPr="0077404B">
        <w:rPr>
          <w:rFonts w:asciiTheme="majorHAnsi" w:eastAsia="Arial" w:hAnsiTheme="majorHAnsi" w:cs="Arial"/>
          <w:sz w:val="24"/>
          <w:szCs w:val="24"/>
        </w:rPr>
        <w:t xml:space="preserve">s off roll when they leave school to be home educated, move away from the school’s location, remain medically unfit beyond compulsory school age, are in custody for four months or more (and will not return to school afterwards) or are permanently excluded. We will </w:t>
      </w:r>
      <w:r w:rsidRPr="0077404B">
        <w:rPr>
          <w:rFonts w:asciiTheme="majorHAnsi" w:eastAsia="Arial" w:hAnsiTheme="majorHAnsi" w:cs="Arial"/>
          <w:sz w:val="24"/>
          <w:szCs w:val="24"/>
        </w:rPr>
        <w:lastRenderedPageBreak/>
        <w:t xml:space="preserve">ensure that </w:t>
      </w:r>
      <w:r w:rsidR="00270E35">
        <w:rPr>
          <w:rFonts w:asciiTheme="majorHAnsi" w:eastAsia="Arial" w:hAnsiTheme="majorHAnsi" w:cs="Arial"/>
          <w:sz w:val="24"/>
          <w:szCs w:val="24"/>
        </w:rPr>
        <w:t>student</w:t>
      </w:r>
      <w:r w:rsidRPr="0077404B">
        <w:rPr>
          <w:rFonts w:asciiTheme="majorHAnsi" w:eastAsia="Arial" w:hAnsiTheme="majorHAnsi" w:cs="Arial"/>
          <w:sz w:val="24"/>
          <w:szCs w:val="24"/>
        </w:rPr>
        <w:t>s who</w:t>
      </w:r>
      <w:r w:rsidR="00535494" w:rsidRPr="0077404B">
        <w:rPr>
          <w:rFonts w:asciiTheme="majorHAnsi" w:eastAsia="Arial" w:hAnsiTheme="majorHAnsi" w:cs="Arial"/>
          <w:sz w:val="24"/>
          <w:szCs w:val="24"/>
        </w:rPr>
        <w:t xml:space="preserve"> are expected to attend </w:t>
      </w:r>
      <w:proofErr w:type="gramStart"/>
      <w:r w:rsidR="00535494" w:rsidRPr="0077404B">
        <w:rPr>
          <w:rFonts w:asciiTheme="majorHAnsi" w:eastAsia="Arial" w:hAnsiTheme="majorHAnsi" w:cs="Arial"/>
          <w:sz w:val="24"/>
          <w:szCs w:val="24"/>
        </w:rPr>
        <w:t xml:space="preserve">school, </w:t>
      </w:r>
      <w:r w:rsidRPr="0077404B">
        <w:rPr>
          <w:rFonts w:asciiTheme="majorHAnsi" w:eastAsia="Arial" w:hAnsiTheme="majorHAnsi" w:cs="Arial"/>
          <w:sz w:val="24"/>
          <w:szCs w:val="24"/>
        </w:rPr>
        <w:t>but</w:t>
      </w:r>
      <w:proofErr w:type="gramEnd"/>
      <w:r w:rsidRPr="0077404B">
        <w:rPr>
          <w:rFonts w:asciiTheme="majorHAnsi" w:eastAsia="Arial" w:hAnsiTheme="majorHAnsi" w:cs="Arial"/>
          <w:sz w:val="24"/>
          <w:szCs w:val="24"/>
        </w:rPr>
        <w:t xml:space="preserve"> fail to take up the place will be referred to the local authority. When a </w:t>
      </w:r>
      <w:r w:rsidR="00270E35">
        <w:rPr>
          <w:rFonts w:asciiTheme="majorHAnsi" w:eastAsia="Arial" w:hAnsiTheme="majorHAnsi" w:cs="Arial"/>
          <w:sz w:val="24"/>
          <w:szCs w:val="24"/>
        </w:rPr>
        <w:t>student</w:t>
      </w:r>
      <w:r w:rsidRPr="0077404B">
        <w:rPr>
          <w:rFonts w:asciiTheme="majorHAnsi" w:eastAsia="Arial" w:hAnsiTheme="majorHAnsi" w:cs="Arial"/>
          <w:sz w:val="24"/>
          <w:szCs w:val="24"/>
        </w:rPr>
        <w:t xml:space="preserve"> leaves the </w:t>
      </w:r>
      <w:proofErr w:type="gramStart"/>
      <w:r w:rsidRPr="0077404B">
        <w:rPr>
          <w:rFonts w:asciiTheme="majorHAnsi" w:eastAsia="Arial" w:hAnsiTheme="majorHAnsi" w:cs="Arial"/>
          <w:sz w:val="24"/>
          <w:szCs w:val="24"/>
        </w:rPr>
        <w:t>school</w:t>
      </w:r>
      <w:proofErr w:type="gramEnd"/>
      <w:r w:rsidRPr="0077404B">
        <w:rPr>
          <w:rFonts w:asciiTheme="majorHAnsi" w:eastAsia="Arial" w:hAnsiTheme="majorHAnsi" w:cs="Arial"/>
          <w:sz w:val="24"/>
          <w:szCs w:val="24"/>
        </w:rPr>
        <w:t xml:space="preserve"> we will maintain a record of their new school and the expected start date</w:t>
      </w:r>
    </w:p>
    <w:p w14:paraId="42DB5FFF" w14:textId="54ED3231" w:rsidR="00A9765F" w:rsidRPr="00A9765F" w:rsidRDefault="00591C3E" w:rsidP="007A1111">
      <w:pPr>
        <w:pStyle w:val="ListParagraph"/>
        <w:numPr>
          <w:ilvl w:val="0"/>
          <w:numId w:val="37"/>
        </w:numPr>
        <w:spacing w:after="0" w:line="240" w:lineRule="auto"/>
        <w:rPr>
          <w:rFonts w:asciiTheme="majorHAnsi" w:eastAsia="Arial" w:hAnsiTheme="majorHAnsi" w:cs="Arial"/>
          <w:sz w:val="24"/>
          <w:szCs w:val="24"/>
        </w:rPr>
      </w:pPr>
      <w:hyperlink r:id="rId44" w:history="1">
        <w:proofErr w:type="gramStart"/>
        <w:r w:rsidR="002A0F8B" w:rsidRPr="00A9765F">
          <w:rPr>
            <w:rStyle w:val="Hyperlink"/>
            <w:rFonts w:asciiTheme="majorHAnsi" w:eastAsia="Arial" w:hAnsiTheme="majorHAnsi" w:cs="Arial"/>
            <w:sz w:val="24"/>
            <w:szCs w:val="24"/>
          </w:rPr>
          <w:t>DfE’s  guidance</w:t>
        </w:r>
        <w:proofErr w:type="gramEnd"/>
        <w:r w:rsidR="002A0F8B" w:rsidRPr="00A9765F">
          <w:rPr>
            <w:rStyle w:val="Hyperlink"/>
            <w:rFonts w:asciiTheme="majorHAnsi" w:eastAsia="Arial" w:hAnsiTheme="majorHAnsi" w:cs="Arial"/>
            <w:sz w:val="24"/>
            <w:szCs w:val="24"/>
          </w:rPr>
          <w:t xml:space="preserve"> on Children Missing Education</w:t>
        </w:r>
      </w:hyperlink>
      <w:r w:rsidR="002A0F8B" w:rsidRPr="00A9765F">
        <w:rPr>
          <w:rFonts w:asciiTheme="majorHAnsi" w:eastAsia="Arial" w:hAnsiTheme="majorHAnsi" w:cs="Arial"/>
          <w:sz w:val="24"/>
          <w:szCs w:val="24"/>
        </w:rPr>
        <w:t xml:space="preserve"> </w:t>
      </w:r>
    </w:p>
    <w:p w14:paraId="11F7B606" w14:textId="2441E510" w:rsidR="00A9765F" w:rsidRPr="00A9765F" w:rsidRDefault="00591C3E" w:rsidP="007A1111">
      <w:pPr>
        <w:pStyle w:val="ListParagraph"/>
        <w:numPr>
          <w:ilvl w:val="0"/>
          <w:numId w:val="37"/>
        </w:numPr>
        <w:spacing w:after="0" w:line="240" w:lineRule="auto"/>
        <w:rPr>
          <w:rFonts w:asciiTheme="majorHAnsi" w:eastAsia="Arial" w:hAnsiTheme="majorHAnsi" w:cs="Arial"/>
          <w:sz w:val="24"/>
          <w:szCs w:val="24"/>
        </w:rPr>
      </w:pPr>
      <w:hyperlink r:id="rId45" w:history="1">
        <w:r w:rsidR="00F64EFD" w:rsidRPr="00A9765F">
          <w:rPr>
            <w:rStyle w:val="Hyperlink"/>
            <w:rFonts w:asciiTheme="majorHAnsi" w:eastAsia="Arial" w:hAnsiTheme="majorHAnsi" w:cs="Arial"/>
            <w:sz w:val="24"/>
            <w:szCs w:val="24"/>
          </w:rPr>
          <w:t>Gateshead Council Guidance</w:t>
        </w:r>
      </w:hyperlink>
      <w:r w:rsidR="00F64EFD" w:rsidRPr="00A9765F">
        <w:rPr>
          <w:rFonts w:asciiTheme="majorHAnsi" w:eastAsia="Arial" w:hAnsiTheme="majorHAnsi" w:cs="Arial"/>
          <w:sz w:val="24"/>
          <w:szCs w:val="24"/>
        </w:rPr>
        <w:t xml:space="preserve"> </w:t>
      </w:r>
    </w:p>
    <w:p w14:paraId="472E5179" w14:textId="397E8079" w:rsidR="00D967EC" w:rsidRDefault="00591C3E" w:rsidP="007A1111">
      <w:pPr>
        <w:pStyle w:val="ListParagraph"/>
        <w:numPr>
          <w:ilvl w:val="0"/>
          <w:numId w:val="37"/>
        </w:numPr>
        <w:spacing w:after="0" w:line="240" w:lineRule="auto"/>
        <w:rPr>
          <w:rFonts w:asciiTheme="majorHAnsi" w:eastAsia="Arial" w:hAnsiTheme="majorHAnsi" w:cs="Arial"/>
          <w:sz w:val="24"/>
          <w:szCs w:val="24"/>
        </w:rPr>
      </w:pPr>
      <w:hyperlink r:id="rId46" w:history="1">
        <w:r w:rsidR="00A9765F" w:rsidRPr="00A9765F">
          <w:rPr>
            <w:rStyle w:val="Hyperlink"/>
            <w:rFonts w:asciiTheme="majorHAnsi" w:eastAsia="Arial" w:hAnsiTheme="majorHAnsi" w:cs="Arial"/>
            <w:sz w:val="24"/>
            <w:szCs w:val="24"/>
          </w:rPr>
          <w:t xml:space="preserve">GSCP </w:t>
        </w:r>
        <w:r w:rsidR="00DE5AFE" w:rsidRPr="00A9765F">
          <w:rPr>
            <w:rStyle w:val="Hyperlink"/>
            <w:rFonts w:asciiTheme="majorHAnsi" w:eastAsia="Arial" w:hAnsiTheme="majorHAnsi" w:cs="Arial"/>
            <w:sz w:val="24"/>
            <w:szCs w:val="24"/>
          </w:rPr>
          <w:t>multi</w:t>
        </w:r>
        <w:r w:rsidR="00A9765F" w:rsidRPr="00A9765F">
          <w:rPr>
            <w:rStyle w:val="Hyperlink"/>
            <w:rFonts w:asciiTheme="majorHAnsi" w:eastAsia="Arial" w:hAnsiTheme="majorHAnsi" w:cs="Arial"/>
            <w:sz w:val="24"/>
            <w:szCs w:val="24"/>
          </w:rPr>
          <w:t>-</w:t>
        </w:r>
        <w:r w:rsidR="00DE5AFE" w:rsidRPr="00A9765F">
          <w:rPr>
            <w:rStyle w:val="Hyperlink"/>
            <w:rFonts w:asciiTheme="majorHAnsi" w:eastAsia="Arial" w:hAnsiTheme="majorHAnsi" w:cs="Arial"/>
            <w:sz w:val="24"/>
            <w:szCs w:val="24"/>
          </w:rPr>
          <w:t>agency</w:t>
        </w:r>
        <w:r w:rsidR="002A0F8B" w:rsidRPr="00A9765F">
          <w:rPr>
            <w:rStyle w:val="Hyperlink"/>
            <w:rFonts w:asciiTheme="majorHAnsi" w:eastAsia="Arial" w:hAnsiTheme="majorHAnsi" w:cs="Arial"/>
            <w:sz w:val="24"/>
            <w:szCs w:val="24"/>
          </w:rPr>
          <w:t xml:space="preserve"> guidance </w:t>
        </w:r>
      </w:hyperlink>
      <w:r w:rsidR="00535494" w:rsidRPr="00A9765F">
        <w:rPr>
          <w:rFonts w:asciiTheme="majorHAnsi" w:eastAsia="Arial" w:hAnsiTheme="majorHAnsi" w:cs="Arial"/>
          <w:sz w:val="24"/>
          <w:szCs w:val="24"/>
        </w:rPr>
        <w:t xml:space="preserve"> </w:t>
      </w:r>
      <w:bookmarkStart w:id="35" w:name="_lnxbz9" w:colFirst="0" w:colLast="0"/>
      <w:bookmarkEnd w:id="35"/>
    </w:p>
    <w:p w14:paraId="451384B6" w14:textId="44C5CC7B" w:rsidR="009160D0" w:rsidRDefault="009160D0" w:rsidP="009160D0">
      <w:pPr>
        <w:spacing w:after="0" w:line="240" w:lineRule="auto"/>
        <w:ind w:left="60"/>
        <w:rPr>
          <w:rFonts w:asciiTheme="majorHAnsi" w:eastAsia="Arial" w:hAnsiTheme="majorHAnsi" w:cs="Arial"/>
          <w:sz w:val="24"/>
          <w:szCs w:val="24"/>
        </w:rPr>
      </w:pPr>
    </w:p>
    <w:p w14:paraId="6113B21E" w14:textId="37987053" w:rsidR="00A268AE" w:rsidRPr="0077404B" w:rsidRDefault="00A268AE" w:rsidP="00D03B32">
      <w:pPr>
        <w:pStyle w:val="Heading2"/>
      </w:pPr>
      <w:bookmarkStart w:id="36" w:name="_Toc150257616"/>
      <w:r w:rsidRPr="0077404B">
        <w:t>Operation Endeavour</w:t>
      </w:r>
      <w:bookmarkEnd w:id="36"/>
    </w:p>
    <w:p w14:paraId="57962610" w14:textId="30959C19" w:rsidR="00BF2205" w:rsidRPr="00090CEF" w:rsidRDefault="009160D0" w:rsidP="00396853">
      <w:pPr>
        <w:spacing w:before="120" w:after="0" w:line="240" w:lineRule="auto"/>
        <w:jc w:val="both"/>
        <w:rPr>
          <w:rFonts w:asciiTheme="majorHAnsi" w:eastAsia="Arial" w:hAnsiTheme="majorHAnsi" w:cs="Arial"/>
          <w:sz w:val="24"/>
          <w:szCs w:val="24"/>
        </w:rPr>
      </w:pPr>
      <w:r w:rsidRPr="0077404B">
        <w:rPr>
          <w:rFonts w:asciiTheme="majorHAnsi" w:eastAsia="Arial" w:hAnsiTheme="majorHAnsi" w:cs="Arial"/>
          <w:sz w:val="24"/>
          <w:szCs w:val="24"/>
        </w:rPr>
        <w:t xml:space="preserve">Our school is fully engaged in Operation </w:t>
      </w:r>
      <w:r w:rsidR="00BF2205" w:rsidRPr="0077404B">
        <w:rPr>
          <w:rFonts w:asciiTheme="majorHAnsi" w:eastAsia="Arial" w:hAnsiTheme="majorHAnsi" w:cs="Arial"/>
          <w:sz w:val="24"/>
          <w:szCs w:val="24"/>
        </w:rPr>
        <w:t>Endeavou</w:t>
      </w:r>
      <w:r w:rsidR="006A23B3" w:rsidRPr="0077404B">
        <w:rPr>
          <w:rFonts w:asciiTheme="majorHAnsi" w:eastAsia="Arial" w:hAnsiTheme="majorHAnsi" w:cs="Arial"/>
          <w:sz w:val="24"/>
          <w:szCs w:val="24"/>
        </w:rPr>
        <w:t xml:space="preserve">r, </w:t>
      </w:r>
      <w:r w:rsidR="00081EE3" w:rsidRPr="0077404B">
        <w:rPr>
          <w:rFonts w:asciiTheme="majorHAnsi" w:eastAsia="Arial" w:hAnsiTheme="majorHAnsi" w:cs="Arial"/>
          <w:sz w:val="24"/>
          <w:szCs w:val="24"/>
        </w:rPr>
        <w:t>which aims to support children and young people who go missing from home.</w:t>
      </w:r>
      <w:r w:rsidR="006A23B3" w:rsidRPr="0077404B">
        <w:rPr>
          <w:rFonts w:asciiTheme="majorHAnsi" w:eastAsia="Arial" w:hAnsiTheme="majorHAnsi" w:cs="Arial"/>
          <w:sz w:val="24"/>
          <w:szCs w:val="24"/>
        </w:rPr>
        <w:t xml:space="preserve"> Children who go missing from home are at risk of significant harm and they may be vulnerable to sexual exploitation, violent crime, gang exploitation, or to drug and alcohol misuse</w:t>
      </w:r>
      <w:r w:rsidR="00D03B32" w:rsidRPr="0077404B">
        <w:rPr>
          <w:rFonts w:asciiTheme="majorHAnsi" w:eastAsia="Arial" w:hAnsiTheme="majorHAnsi" w:cs="Arial"/>
          <w:sz w:val="24"/>
          <w:szCs w:val="24"/>
        </w:rPr>
        <w:t xml:space="preserve">. </w:t>
      </w:r>
      <w:r w:rsidR="00195682" w:rsidRPr="0077404B">
        <w:rPr>
          <w:rFonts w:asciiTheme="majorHAnsi" w:eastAsia="Arial" w:hAnsiTheme="majorHAnsi" w:cs="Arial"/>
          <w:sz w:val="24"/>
          <w:szCs w:val="24"/>
        </w:rPr>
        <w:t>Our school recognises the</w:t>
      </w:r>
      <w:r w:rsidR="00BF2205" w:rsidRPr="0077404B">
        <w:rPr>
          <w:rFonts w:asciiTheme="majorHAnsi" w:eastAsia="Arial" w:hAnsiTheme="majorHAnsi" w:cs="Arial"/>
          <w:sz w:val="24"/>
          <w:szCs w:val="24"/>
        </w:rPr>
        <w:t xml:space="preserve"> importance of all staff </w:t>
      </w:r>
      <w:proofErr w:type="gramStart"/>
      <w:r w:rsidR="00E23499" w:rsidRPr="0077404B">
        <w:rPr>
          <w:rFonts w:asciiTheme="majorHAnsi" w:eastAsia="Arial" w:hAnsiTheme="majorHAnsi" w:cs="Arial"/>
          <w:sz w:val="24"/>
          <w:szCs w:val="24"/>
        </w:rPr>
        <w:t>having an underst</w:t>
      </w:r>
      <w:r w:rsidR="009148BB" w:rsidRPr="0077404B">
        <w:rPr>
          <w:rFonts w:asciiTheme="majorHAnsi" w:eastAsia="Arial" w:hAnsiTheme="majorHAnsi" w:cs="Arial"/>
          <w:sz w:val="24"/>
          <w:szCs w:val="24"/>
        </w:rPr>
        <w:t>anding of</w:t>
      </w:r>
      <w:proofErr w:type="gramEnd"/>
      <w:r w:rsidR="009148BB" w:rsidRPr="0077404B">
        <w:rPr>
          <w:rFonts w:asciiTheme="majorHAnsi" w:eastAsia="Arial" w:hAnsiTheme="majorHAnsi" w:cs="Arial"/>
          <w:sz w:val="24"/>
          <w:szCs w:val="24"/>
        </w:rPr>
        <w:t xml:space="preserve"> </w:t>
      </w:r>
      <w:r w:rsidR="00F81CD9" w:rsidRPr="0077404B">
        <w:rPr>
          <w:rFonts w:asciiTheme="majorHAnsi" w:eastAsia="Arial" w:hAnsiTheme="majorHAnsi" w:cs="Arial"/>
          <w:sz w:val="24"/>
          <w:szCs w:val="24"/>
        </w:rPr>
        <w:t xml:space="preserve">the risks </w:t>
      </w:r>
      <w:r w:rsidR="002E2A22" w:rsidRPr="0077404B">
        <w:rPr>
          <w:rFonts w:asciiTheme="majorHAnsi" w:eastAsia="Arial" w:hAnsiTheme="majorHAnsi" w:cs="Arial"/>
          <w:sz w:val="24"/>
          <w:szCs w:val="24"/>
        </w:rPr>
        <w:t xml:space="preserve">the </w:t>
      </w:r>
      <w:r w:rsidR="00D63FDA" w:rsidRPr="0077404B">
        <w:rPr>
          <w:rFonts w:asciiTheme="majorHAnsi" w:eastAsia="Arial" w:hAnsiTheme="majorHAnsi" w:cs="Arial"/>
          <w:sz w:val="24"/>
          <w:szCs w:val="24"/>
        </w:rPr>
        <w:t>impact</w:t>
      </w:r>
      <w:r w:rsidR="00D03B32" w:rsidRPr="0077404B">
        <w:rPr>
          <w:rFonts w:asciiTheme="majorHAnsi" w:eastAsia="Arial" w:hAnsiTheme="majorHAnsi" w:cs="Arial"/>
          <w:sz w:val="24"/>
          <w:szCs w:val="24"/>
        </w:rPr>
        <w:t xml:space="preserve"> this can have on children</w:t>
      </w:r>
      <w:r w:rsidR="00E645E5" w:rsidRPr="0077404B">
        <w:rPr>
          <w:rFonts w:asciiTheme="majorHAnsi" w:eastAsia="Arial" w:hAnsiTheme="majorHAnsi" w:cs="Arial"/>
          <w:sz w:val="24"/>
          <w:szCs w:val="24"/>
        </w:rPr>
        <w:t xml:space="preserve">. </w:t>
      </w:r>
      <w:r w:rsidR="00BF2205" w:rsidRPr="0077404B">
        <w:rPr>
          <w:rFonts w:asciiTheme="majorHAnsi" w:eastAsia="Arial" w:hAnsiTheme="majorHAnsi" w:cs="Arial"/>
          <w:sz w:val="24"/>
          <w:szCs w:val="24"/>
        </w:rPr>
        <w:t>The school notifies all parents that we are partners with the LA and police in relation to Operation En</w:t>
      </w:r>
      <w:r w:rsidR="00416749" w:rsidRPr="0077404B">
        <w:rPr>
          <w:rFonts w:asciiTheme="majorHAnsi" w:eastAsia="Arial" w:hAnsiTheme="majorHAnsi" w:cs="Arial"/>
          <w:sz w:val="24"/>
          <w:szCs w:val="24"/>
        </w:rPr>
        <w:t>deavour</w:t>
      </w:r>
      <w:r w:rsidR="00BF2205" w:rsidRPr="0077404B">
        <w:rPr>
          <w:rFonts w:asciiTheme="majorHAnsi" w:eastAsia="Arial" w:hAnsiTheme="majorHAnsi" w:cs="Arial"/>
          <w:sz w:val="24"/>
          <w:szCs w:val="24"/>
        </w:rPr>
        <w:t xml:space="preserve"> and new staff receive a briefing as part of their induction.</w:t>
      </w:r>
    </w:p>
    <w:p w14:paraId="73425562" w14:textId="410198EC" w:rsidR="009160D0" w:rsidRDefault="009160D0" w:rsidP="00396853">
      <w:pPr>
        <w:spacing w:after="0" w:line="240" w:lineRule="auto"/>
        <w:ind w:left="60"/>
        <w:jc w:val="both"/>
        <w:rPr>
          <w:rFonts w:asciiTheme="majorHAnsi" w:eastAsia="Arial" w:hAnsiTheme="majorHAnsi" w:cs="Arial"/>
          <w:sz w:val="24"/>
          <w:szCs w:val="24"/>
        </w:rPr>
      </w:pPr>
    </w:p>
    <w:p w14:paraId="63D766FF" w14:textId="183B426A" w:rsidR="0077404B" w:rsidRDefault="00591C3E" w:rsidP="00396853">
      <w:pPr>
        <w:jc w:val="both"/>
        <w:rPr>
          <w:rStyle w:val="Hyperlink"/>
          <w:b/>
          <w:bCs/>
          <w:noProof/>
        </w:rPr>
      </w:pPr>
      <w:r>
        <w:pict w14:anchorId="6BD2F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 for pdf" style="width:12pt;height:12pt;visibility:visible;mso-wrap-style:square">
            <v:imagedata r:id="rId47" o:title="Icon for pdf"/>
          </v:shape>
        </w:pict>
      </w:r>
      <w:hyperlink r:id="rId48" w:tgtFrame="_blank" w:tooltip="10 things Op Endeavour : opens on new browser window or tab" w:history="1">
        <w:r w:rsidR="00724DA4" w:rsidRPr="00724DA4">
          <w:rPr>
            <w:rStyle w:val="Hyperlink"/>
            <w:b/>
            <w:bCs/>
            <w:noProof/>
          </w:rPr>
          <w:t>10 things you should know about Operation Endeavour [277.37KB]</w:t>
        </w:r>
      </w:hyperlink>
    </w:p>
    <w:p w14:paraId="3D40933C" w14:textId="311FB2B3" w:rsidR="009E2CAF" w:rsidRPr="00535494" w:rsidRDefault="002A0F8B" w:rsidP="00396853">
      <w:pPr>
        <w:pStyle w:val="Heading1"/>
        <w:spacing w:line="240" w:lineRule="auto"/>
        <w:jc w:val="both"/>
      </w:pPr>
      <w:bookmarkStart w:id="37" w:name="_Toc150257617"/>
      <w:r w:rsidRPr="00535494">
        <w:t xml:space="preserve">Helping children to keep themselves </w:t>
      </w:r>
      <w:proofErr w:type="gramStart"/>
      <w:r w:rsidRPr="00535494">
        <w:t>safe</w:t>
      </w:r>
      <w:bookmarkEnd w:id="37"/>
      <w:proofErr w:type="gramEnd"/>
    </w:p>
    <w:p w14:paraId="715D43F4" w14:textId="77777777" w:rsidR="009E2CAF" w:rsidRPr="00090CEF" w:rsidRDefault="002A0F8B" w:rsidP="00396853">
      <w:pPr>
        <w:tabs>
          <w:tab w:val="left" w:pos="-720"/>
          <w:tab w:val="left" w:pos="0"/>
        </w:tabs>
        <w:spacing w:after="0" w:line="240" w:lineRule="auto"/>
        <w:jc w:val="both"/>
        <w:rPr>
          <w:rFonts w:asciiTheme="majorHAnsi" w:eastAsia="Arial" w:hAnsiTheme="majorHAnsi" w:cs="Arial"/>
          <w:sz w:val="24"/>
          <w:szCs w:val="24"/>
        </w:rPr>
      </w:pPr>
      <w:bookmarkStart w:id="38" w:name="_35nkun2" w:colFirst="0" w:colLast="0"/>
      <w:bookmarkEnd w:id="38"/>
      <w:r w:rsidRPr="00090CEF">
        <w:rPr>
          <w:rFonts w:asciiTheme="majorHAnsi" w:eastAsia="Arial" w:hAnsiTheme="majorHAnsi" w:cs="Arial"/>
          <w:sz w:val="24"/>
          <w:szCs w:val="24"/>
        </w:rPr>
        <w:t xml:space="preserve">We recognise that high self-esteem, confidence, supportive </w:t>
      </w:r>
      <w:proofErr w:type="gramStart"/>
      <w:r w:rsidRPr="00090CEF">
        <w:rPr>
          <w:rFonts w:asciiTheme="majorHAnsi" w:eastAsia="Arial" w:hAnsiTheme="majorHAnsi" w:cs="Arial"/>
          <w:sz w:val="24"/>
          <w:szCs w:val="24"/>
        </w:rPr>
        <w:t>friends</w:t>
      </w:r>
      <w:proofErr w:type="gramEnd"/>
      <w:r w:rsidRPr="00090CEF">
        <w:rPr>
          <w:rFonts w:asciiTheme="majorHAnsi" w:eastAsia="Arial" w:hAnsiTheme="majorHAnsi" w:cs="Arial"/>
          <w:sz w:val="24"/>
          <w:szCs w:val="24"/>
        </w:rPr>
        <w:t xml:space="preserve"> and good lines of communication with a trusted adult helps prevention. We will therefore raise awareness of child protection issues and equip children with the skills to keep them safe, this will include activities to improve their </w:t>
      </w:r>
      <w:proofErr w:type="gramStart"/>
      <w:r w:rsidRPr="00090CEF">
        <w:rPr>
          <w:rFonts w:asciiTheme="majorHAnsi" w:eastAsia="Arial" w:hAnsiTheme="majorHAnsi" w:cs="Arial"/>
          <w:sz w:val="24"/>
          <w:szCs w:val="24"/>
        </w:rPr>
        <w:t>resilience</w:t>
      </w:r>
      <w:proofErr w:type="gramEnd"/>
    </w:p>
    <w:p w14:paraId="2204DBB5" w14:textId="77777777" w:rsidR="00535494" w:rsidRDefault="00535494" w:rsidP="0080462B">
      <w:pPr>
        <w:tabs>
          <w:tab w:val="left" w:pos="-720"/>
          <w:tab w:val="left" w:pos="0"/>
        </w:tabs>
        <w:spacing w:after="0" w:line="240" w:lineRule="auto"/>
        <w:rPr>
          <w:rFonts w:asciiTheme="majorHAnsi" w:eastAsia="Arial" w:hAnsiTheme="majorHAnsi" w:cs="Arial"/>
          <w:sz w:val="24"/>
          <w:szCs w:val="24"/>
        </w:rPr>
      </w:pPr>
    </w:p>
    <w:p w14:paraId="2F6D702B" w14:textId="77777777" w:rsidR="009E2CAF" w:rsidRDefault="002A0F8B" w:rsidP="00396853">
      <w:pPr>
        <w:tabs>
          <w:tab w:val="left" w:pos="-720"/>
          <w:tab w:val="left" w:pos="0"/>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The school will therefore:</w:t>
      </w:r>
    </w:p>
    <w:p w14:paraId="1474EB0E" w14:textId="77777777" w:rsidR="00535494" w:rsidRPr="00090CEF" w:rsidRDefault="00535494" w:rsidP="00396853">
      <w:pPr>
        <w:tabs>
          <w:tab w:val="left" w:pos="-720"/>
          <w:tab w:val="left" w:pos="0"/>
        </w:tabs>
        <w:spacing w:after="0" w:line="240" w:lineRule="auto"/>
        <w:jc w:val="both"/>
        <w:rPr>
          <w:rFonts w:asciiTheme="majorHAnsi" w:eastAsia="Arial" w:hAnsiTheme="majorHAnsi" w:cs="Arial"/>
          <w:sz w:val="24"/>
          <w:szCs w:val="24"/>
        </w:rPr>
      </w:pPr>
    </w:p>
    <w:p w14:paraId="646A2BDC" w14:textId="77777777" w:rsidR="009E2CAF" w:rsidRPr="00090CEF" w:rsidRDefault="002A0F8B" w:rsidP="00396853">
      <w:pPr>
        <w:numPr>
          <w:ilvl w:val="0"/>
          <w:numId w:val="21"/>
        </w:numPr>
        <w:pBdr>
          <w:top w:val="nil"/>
          <w:left w:val="nil"/>
          <w:bottom w:val="nil"/>
          <w:right w:val="nil"/>
          <w:between w:val="nil"/>
        </w:pBdr>
        <w:tabs>
          <w:tab w:val="left" w:pos="-720"/>
          <w:tab w:val="left" w:pos="0"/>
        </w:tabs>
        <w:spacing w:after="0" w:line="240" w:lineRule="auto"/>
        <w:contextualSpacing/>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establish and maintain an environment and positive ethos where children feel secure, supported and are encouraged to talk, are listened to, can learn, develop and feel </w:t>
      </w:r>
      <w:proofErr w:type="gramStart"/>
      <w:r w:rsidRPr="00090CEF">
        <w:rPr>
          <w:rFonts w:asciiTheme="majorHAnsi" w:eastAsia="Arial" w:hAnsiTheme="majorHAnsi" w:cs="Arial"/>
          <w:color w:val="000000"/>
          <w:sz w:val="24"/>
          <w:szCs w:val="24"/>
        </w:rPr>
        <w:t>valued;</w:t>
      </w:r>
      <w:proofErr w:type="gramEnd"/>
    </w:p>
    <w:p w14:paraId="58218477" w14:textId="77777777" w:rsidR="009E2CAF" w:rsidRPr="00090CEF" w:rsidRDefault="002A0F8B" w:rsidP="00396853">
      <w:pPr>
        <w:numPr>
          <w:ilvl w:val="0"/>
          <w:numId w:val="21"/>
        </w:numPr>
        <w:pBdr>
          <w:top w:val="nil"/>
          <w:left w:val="nil"/>
          <w:bottom w:val="nil"/>
          <w:right w:val="nil"/>
          <w:between w:val="nil"/>
        </w:pBdr>
        <w:tabs>
          <w:tab w:val="left" w:pos="-720"/>
          <w:tab w:val="left" w:pos="0"/>
        </w:tabs>
        <w:spacing w:after="0" w:line="240" w:lineRule="auto"/>
        <w:contextualSpacing/>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children know that there are adults in the school whom they can approach if they are worried or in </w:t>
      </w:r>
      <w:proofErr w:type="gramStart"/>
      <w:r w:rsidRPr="00090CEF">
        <w:rPr>
          <w:rFonts w:asciiTheme="majorHAnsi" w:eastAsia="Arial" w:hAnsiTheme="majorHAnsi" w:cs="Arial"/>
          <w:color w:val="000000"/>
          <w:sz w:val="24"/>
          <w:szCs w:val="24"/>
        </w:rPr>
        <w:t>difficulty;</w:t>
      </w:r>
      <w:proofErr w:type="gramEnd"/>
    </w:p>
    <w:p w14:paraId="18E3B880" w14:textId="36C7EBC6" w:rsidR="009E2CAF" w:rsidRPr="004737A5" w:rsidRDefault="002A0F8B" w:rsidP="00396853">
      <w:pPr>
        <w:numPr>
          <w:ilvl w:val="0"/>
          <w:numId w:val="21"/>
        </w:numPr>
        <w:pBdr>
          <w:top w:val="nil"/>
          <w:left w:val="nil"/>
          <w:bottom w:val="nil"/>
          <w:right w:val="nil"/>
          <w:between w:val="nil"/>
        </w:pBdr>
        <w:tabs>
          <w:tab w:val="left" w:pos="-720"/>
          <w:tab w:val="left" w:pos="0"/>
        </w:tabs>
        <w:spacing w:after="0" w:line="240" w:lineRule="auto"/>
        <w:contextualSpacing/>
        <w:jc w:val="both"/>
        <w:rPr>
          <w:rFonts w:asciiTheme="majorHAnsi" w:hAnsiTheme="majorHAnsi"/>
          <w:color w:val="000000"/>
          <w:sz w:val="24"/>
          <w:szCs w:val="24"/>
        </w:rPr>
      </w:pPr>
      <w:r w:rsidRPr="004737A5">
        <w:rPr>
          <w:rFonts w:asciiTheme="majorHAnsi" w:eastAsia="Arial" w:hAnsiTheme="majorHAnsi" w:cs="Arial"/>
          <w:color w:val="000000"/>
          <w:sz w:val="24"/>
          <w:szCs w:val="24"/>
        </w:rPr>
        <w:t xml:space="preserve">include in the curriculum, </w:t>
      </w:r>
      <w:proofErr w:type="gramStart"/>
      <w:r w:rsidRPr="004737A5">
        <w:rPr>
          <w:rFonts w:asciiTheme="majorHAnsi" w:eastAsia="Arial" w:hAnsiTheme="majorHAnsi" w:cs="Arial"/>
          <w:color w:val="000000"/>
          <w:sz w:val="24"/>
          <w:szCs w:val="24"/>
        </w:rPr>
        <w:t>activities</w:t>
      </w:r>
      <w:proofErr w:type="gramEnd"/>
      <w:r w:rsidRPr="004737A5">
        <w:rPr>
          <w:rFonts w:asciiTheme="majorHAnsi" w:eastAsia="Arial" w:hAnsiTheme="majorHAnsi" w:cs="Arial"/>
          <w:color w:val="000000"/>
          <w:sz w:val="24"/>
          <w:szCs w:val="24"/>
        </w:rPr>
        <w:t xml:space="preserve"> and opportunities for PSHE which equip children with the skills they need to stay safe from abuse, develop resilience and that they know to whom to turn for help</w:t>
      </w:r>
      <w:r w:rsidR="000564A3" w:rsidRPr="004737A5">
        <w:rPr>
          <w:rFonts w:asciiTheme="majorHAnsi" w:eastAsia="Arial" w:hAnsiTheme="majorHAnsi" w:cs="Arial"/>
          <w:color w:val="000000"/>
          <w:sz w:val="24"/>
          <w:szCs w:val="24"/>
        </w:rPr>
        <w:t xml:space="preserve">. The </w:t>
      </w:r>
      <w:r w:rsidRPr="004737A5">
        <w:rPr>
          <w:rFonts w:asciiTheme="majorHAnsi" w:eastAsia="Arial" w:hAnsiTheme="majorHAnsi" w:cs="Arial"/>
          <w:color w:val="000000"/>
          <w:sz w:val="24"/>
          <w:szCs w:val="24"/>
        </w:rPr>
        <w:t xml:space="preserve">PSHE curriculum </w:t>
      </w:r>
      <w:r w:rsidR="000564A3" w:rsidRPr="004737A5">
        <w:rPr>
          <w:rFonts w:asciiTheme="majorHAnsi" w:eastAsia="Arial" w:hAnsiTheme="majorHAnsi" w:cs="Arial"/>
          <w:color w:val="000000"/>
          <w:sz w:val="24"/>
          <w:szCs w:val="24"/>
        </w:rPr>
        <w:t>is available on the School Website alongside other curriculum planning</w:t>
      </w:r>
      <w:r w:rsidR="004737A5" w:rsidRPr="004737A5">
        <w:rPr>
          <w:rFonts w:asciiTheme="majorHAnsi" w:eastAsia="Arial" w:hAnsiTheme="majorHAnsi" w:cs="Arial"/>
          <w:color w:val="000000"/>
          <w:sz w:val="24"/>
          <w:szCs w:val="24"/>
        </w:rPr>
        <w:t>.</w:t>
      </w:r>
    </w:p>
    <w:p w14:paraId="270C2CBD" w14:textId="77777777" w:rsidR="009E2CAF" w:rsidRPr="0076280A" w:rsidRDefault="002A0F8B" w:rsidP="00396853">
      <w:pPr>
        <w:pStyle w:val="Heading1"/>
        <w:spacing w:line="240" w:lineRule="auto"/>
        <w:jc w:val="both"/>
      </w:pPr>
      <w:bookmarkStart w:id="39" w:name="_Toc150257618"/>
      <w:r w:rsidRPr="0076280A">
        <w:t xml:space="preserve">Support for those involved in a child protection </w:t>
      </w:r>
      <w:proofErr w:type="gramStart"/>
      <w:r w:rsidRPr="0076280A">
        <w:t>issue</w:t>
      </w:r>
      <w:bookmarkEnd w:id="39"/>
      <w:proofErr w:type="gramEnd"/>
      <w:r w:rsidRPr="0076280A">
        <w:t xml:space="preserve"> </w:t>
      </w:r>
    </w:p>
    <w:p w14:paraId="191D1505" w14:textId="77777777"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Child abuse is devastating for the child and can also result in distress and anxiety for staff who become involved. </w:t>
      </w:r>
    </w:p>
    <w:p w14:paraId="0BBC29CD" w14:textId="77777777" w:rsidR="00483D94" w:rsidRDefault="00483D94"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4C9C4DCD" w14:textId="3227F8DA"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We will support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their families, and staff by: </w:t>
      </w:r>
    </w:p>
    <w:p w14:paraId="71132342" w14:textId="77777777" w:rsidR="009E2CAF" w:rsidRPr="00090CEF" w:rsidRDefault="002A0F8B" w:rsidP="00396853">
      <w:pPr>
        <w:numPr>
          <w:ilvl w:val="0"/>
          <w:numId w:val="1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taking all suspicions and disclosures seriously </w:t>
      </w:r>
    </w:p>
    <w:p w14:paraId="063C7FD5" w14:textId="240F1F23" w:rsidR="009E2CAF" w:rsidRPr="00090CEF" w:rsidRDefault="002A0F8B" w:rsidP="00396853">
      <w:pPr>
        <w:numPr>
          <w:ilvl w:val="0"/>
          <w:numId w:val="1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responding sympathetically to any request from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or staff for time out to deal with distress or </w:t>
      </w:r>
      <w:proofErr w:type="gramStart"/>
      <w:r w:rsidRPr="00090CEF">
        <w:rPr>
          <w:rFonts w:asciiTheme="majorHAnsi" w:eastAsia="Arial" w:hAnsiTheme="majorHAnsi" w:cs="Arial"/>
          <w:color w:val="000000"/>
          <w:sz w:val="24"/>
          <w:szCs w:val="24"/>
        </w:rPr>
        <w:t>anxiety</w:t>
      </w:r>
      <w:proofErr w:type="gramEnd"/>
      <w:r w:rsidRPr="00090CEF">
        <w:rPr>
          <w:rFonts w:asciiTheme="majorHAnsi" w:eastAsia="Arial" w:hAnsiTheme="majorHAnsi" w:cs="Arial"/>
          <w:color w:val="000000"/>
          <w:sz w:val="24"/>
          <w:szCs w:val="24"/>
        </w:rPr>
        <w:t xml:space="preserve"> </w:t>
      </w:r>
    </w:p>
    <w:p w14:paraId="5A00D4BC" w14:textId="77777777" w:rsidR="009E2CAF" w:rsidRPr="00090CEF" w:rsidRDefault="002A0F8B" w:rsidP="00396853">
      <w:pPr>
        <w:numPr>
          <w:ilvl w:val="0"/>
          <w:numId w:val="1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confidentiality and sharing information on a need-to-know basis only with relevant individuals and </w:t>
      </w:r>
      <w:proofErr w:type="gramStart"/>
      <w:r w:rsidRPr="00090CEF">
        <w:rPr>
          <w:rFonts w:asciiTheme="majorHAnsi" w:eastAsia="Arial" w:hAnsiTheme="majorHAnsi" w:cs="Arial"/>
          <w:color w:val="000000"/>
          <w:sz w:val="24"/>
          <w:szCs w:val="24"/>
        </w:rPr>
        <w:t>agencies</w:t>
      </w:r>
      <w:proofErr w:type="gramEnd"/>
      <w:r w:rsidRPr="00090CEF">
        <w:rPr>
          <w:rFonts w:asciiTheme="majorHAnsi" w:eastAsia="Arial" w:hAnsiTheme="majorHAnsi" w:cs="Arial"/>
          <w:color w:val="000000"/>
          <w:sz w:val="24"/>
          <w:szCs w:val="24"/>
        </w:rPr>
        <w:t xml:space="preserve"> </w:t>
      </w:r>
    </w:p>
    <w:p w14:paraId="6CEE1FA3" w14:textId="77777777" w:rsidR="009E2CAF" w:rsidRPr="00090CEF" w:rsidRDefault="002A0F8B" w:rsidP="00396853">
      <w:pPr>
        <w:numPr>
          <w:ilvl w:val="0"/>
          <w:numId w:val="1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storing records securely </w:t>
      </w:r>
    </w:p>
    <w:p w14:paraId="0640AD46" w14:textId="77777777" w:rsidR="009E2CAF" w:rsidRPr="00090CEF" w:rsidRDefault="002A0F8B" w:rsidP="00396853">
      <w:pPr>
        <w:numPr>
          <w:ilvl w:val="0"/>
          <w:numId w:val="1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offering details of helplines, </w:t>
      </w:r>
      <w:proofErr w:type="gramStart"/>
      <w:r w:rsidRPr="00090CEF">
        <w:rPr>
          <w:rFonts w:asciiTheme="majorHAnsi" w:eastAsia="Arial" w:hAnsiTheme="majorHAnsi" w:cs="Arial"/>
          <w:color w:val="000000"/>
          <w:sz w:val="24"/>
          <w:szCs w:val="24"/>
        </w:rPr>
        <w:t>counselling</w:t>
      </w:r>
      <w:proofErr w:type="gramEnd"/>
      <w:r w:rsidRPr="00090CEF">
        <w:rPr>
          <w:rFonts w:asciiTheme="majorHAnsi" w:eastAsia="Arial" w:hAnsiTheme="majorHAnsi" w:cs="Arial"/>
          <w:color w:val="000000"/>
          <w:sz w:val="24"/>
          <w:szCs w:val="24"/>
        </w:rPr>
        <w:t xml:space="preserve"> or other avenues of external support </w:t>
      </w:r>
    </w:p>
    <w:p w14:paraId="7A44100C" w14:textId="3A43B10D" w:rsidR="009E2CAF" w:rsidRPr="00090CEF" w:rsidRDefault="002A0F8B" w:rsidP="00396853">
      <w:pPr>
        <w:numPr>
          <w:ilvl w:val="0"/>
          <w:numId w:val="10"/>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where a member of staff is the subject of an allegation made by a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 ensure that lines </w:t>
      </w:r>
      <w:r w:rsidRPr="00090CEF">
        <w:rPr>
          <w:rFonts w:asciiTheme="majorHAnsi" w:eastAsia="Arial" w:hAnsiTheme="majorHAnsi" w:cs="Arial"/>
          <w:sz w:val="24"/>
          <w:szCs w:val="24"/>
        </w:rPr>
        <w:lastRenderedPageBreak/>
        <w:t xml:space="preserve">of communication are </w:t>
      </w:r>
      <w:proofErr w:type="gramStart"/>
      <w:r w:rsidRPr="00090CEF">
        <w:rPr>
          <w:rFonts w:asciiTheme="majorHAnsi" w:eastAsia="Arial" w:hAnsiTheme="majorHAnsi" w:cs="Arial"/>
          <w:sz w:val="24"/>
          <w:szCs w:val="24"/>
        </w:rPr>
        <w:t>maintained</w:t>
      </w:r>
      <w:proofErr w:type="gramEnd"/>
    </w:p>
    <w:p w14:paraId="2028905A" w14:textId="77777777" w:rsidR="009E2CAF" w:rsidRPr="00090CEF" w:rsidRDefault="002A0F8B" w:rsidP="00396853">
      <w:pPr>
        <w:numPr>
          <w:ilvl w:val="0"/>
          <w:numId w:val="1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following the procedures laid down in our child protection, whistleblowing, complaints and disciplinary </w:t>
      </w:r>
      <w:proofErr w:type="gramStart"/>
      <w:r w:rsidRPr="00090CEF">
        <w:rPr>
          <w:rFonts w:asciiTheme="majorHAnsi" w:eastAsia="Arial" w:hAnsiTheme="majorHAnsi" w:cs="Arial"/>
          <w:color w:val="000000"/>
          <w:sz w:val="24"/>
          <w:szCs w:val="24"/>
        </w:rPr>
        <w:t>procedures</w:t>
      </w:r>
      <w:proofErr w:type="gramEnd"/>
      <w:r w:rsidRPr="00090CEF">
        <w:rPr>
          <w:rFonts w:asciiTheme="majorHAnsi" w:eastAsia="Arial" w:hAnsiTheme="majorHAnsi" w:cs="Arial"/>
          <w:color w:val="000000"/>
          <w:sz w:val="24"/>
          <w:szCs w:val="24"/>
        </w:rPr>
        <w:t xml:space="preserve"> </w:t>
      </w:r>
    </w:p>
    <w:p w14:paraId="4F368710" w14:textId="77777777" w:rsidR="009E2CAF" w:rsidRPr="00090CEF" w:rsidRDefault="002A0F8B" w:rsidP="00396853">
      <w:pPr>
        <w:numPr>
          <w:ilvl w:val="0"/>
          <w:numId w:val="1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cooperating fully with relevant statutory agencies</w:t>
      </w:r>
    </w:p>
    <w:p w14:paraId="79E85DC1" w14:textId="77777777" w:rsidR="009E2CAF" w:rsidRPr="0077404B" w:rsidRDefault="002A0F8B" w:rsidP="00396853">
      <w:pPr>
        <w:numPr>
          <w:ilvl w:val="0"/>
          <w:numId w:val="10"/>
        </w:numPr>
        <w:pBdr>
          <w:top w:val="nil"/>
          <w:left w:val="nil"/>
          <w:bottom w:val="nil"/>
          <w:right w:val="nil"/>
          <w:between w:val="nil"/>
        </w:pBdr>
        <w:spacing w:after="0" w:line="240" w:lineRule="auto"/>
        <w:jc w:val="both"/>
        <w:rPr>
          <w:rFonts w:asciiTheme="majorHAnsi" w:eastAsia="Arial" w:hAnsiTheme="majorHAnsi" w:cs="Arial"/>
          <w:sz w:val="24"/>
          <w:szCs w:val="24"/>
        </w:rPr>
      </w:pPr>
      <w:r w:rsidRPr="0077404B">
        <w:rPr>
          <w:rFonts w:asciiTheme="majorHAnsi" w:eastAsia="Arial" w:hAnsiTheme="majorHAnsi" w:cs="Arial"/>
          <w:sz w:val="24"/>
          <w:szCs w:val="24"/>
        </w:rPr>
        <w:t xml:space="preserve">providing access to supervision for those staff dealing with child protection issues </w:t>
      </w:r>
    </w:p>
    <w:p w14:paraId="6261B95C" w14:textId="77777777" w:rsidR="009E2CAF" w:rsidRPr="00DC32EC" w:rsidRDefault="002A0F8B" w:rsidP="00396853">
      <w:pPr>
        <w:pStyle w:val="Heading1"/>
        <w:spacing w:line="240" w:lineRule="auto"/>
        <w:jc w:val="both"/>
      </w:pPr>
      <w:bookmarkStart w:id="40" w:name="_1ksv4uv" w:colFirst="0" w:colLast="0"/>
      <w:bookmarkStart w:id="41" w:name="_Toc150257619"/>
      <w:bookmarkEnd w:id="40"/>
      <w:r w:rsidRPr="00DC32EC">
        <w:t>Complaints procedure</w:t>
      </w:r>
      <w:bookmarkEnd w:id="41"/>
      <w:r w:rsidRPr="00DC32EC">
        <w:t xml:space="preserve"> </w:t>
      </w:r>
    </w:p>
    <w:p w14:paraId="5A10EF30" w14:textId="604FFF1A" w:rsidR="009E2CAF" w:rsidRPr="00090CEF" w:rsidRDefault="002A0F8B" w:rsidP="00396853">
      <w:p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Our complaints procedure will be followed where a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 or parent raises a concern about poor practice towards a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 that initially does not reach the threshold for child protection action. Complaints are managed by senior staff, the </w:t>
      </w:r>
      <w:r w:rsidR="00396853">
        <w:rPr>
          <w:rFonts w:asciiTheme="majorHAnsi" w:eastAsia="Arial" w:hAnsiTheme="majorHAnsi" w:cs="Arial"/>
          <w:sz w:val="24"/>
          <w:szCs w:val="24"/>
        </w:rPr>
        <w:t xml:space="preserve">Head </w:t>
      </w:r>
      <w:proofErr w:type="gramStart"/>
      <w:r w:rsidR="00396853">
        <w:rPr>
          <w:rFonts w:asciiTheme="majorHAnsi" w:eastAsia="Arial" w:hAnsiTheme="majorHAnsi" w:cs="Arial"/>
          <w:sz w:val="24"/>
          <w:szCs w:val="24"/>
        </w:rPr>
        <w:t>Teacher</w:t>
      </w:r>
      <w:proofErr w:type="gramEnd"/>
      <w:r w:rsidRPr="00090CEF">
        <w:rPr>
          <w:rFonts w:asciiTheme="majorHAnsi" w:eastAsia="Arial" w:hAnsiTheme="majorHAnsi" w:cs="Arial"/>
          <w:sz w:val="24"/>
          <w:szCs w:val="24"/>
        </w:rPr>
        <w:t xml:space="preserve"> and governors. An explanation of the </w:t>
      </w:r>
      <w:proofErr w:type="gramStart"/>
      <w:r w:rsidRPr="004737A5">
        <w:rPr>
          <w:rFonts w:asciiTheme="majorHAnsi" w:eastAsia="Arial" w:hAnsiTheme="majorHAnsi" w:cs="Arial"/>
          <w:sz w:val="24"/>
          <w:szCs w:val="24"/>
        </w:rPr>
        <w:t>complaints</w:t>
      </w:r>
      <w:proofErr w:type="gramEnd"/>
      <w:r w:rsidRPr="004737A5">
        <w:rPr>
          <w:rFonts w:asciiTheme="majorHAnsi" w:eastAsia="Arial" w:hAnsiTheme="majorHAnsi" w:cs="Arial"/>
          <w:sz w:val="24"/>
          <w:szCs w:val="24"/>
        </w:rPr>
        <w:t xml:space="preserve"> procedure is </w:t>
      </w:r>
      <w:r w:rsidRPr="004737A5">
        <w:rPr>
          <w:rFonts w:asciiTheme="majorHAnsi" w:eastAsia="Arial" w:hAnsiTheme="majorHAnsi" w:cs="Arial"/>
          <w:color w:val="000000"/>
          <w:sz w:val="24"/>
          <w:szCs w:val="24"/>
        </w:rPr>
        <w:t xml:space="preserve">available </w:t>
      </w:r>
      <w:r w:rsidR="004737A5" w:rsidRPr="004737A5">
        <w:rPr>
          <w:rFonts w:asciiTheme="majorHAnsi" w:eastAsia="Arial" w:hAnsiTheme="majorHAnsi" w:cs="Arial"/>
          <w:color w:val="000000"/>
          <w:sz w:val="24"/>
          <w:szCs w:val="24"/>
        </w:rPr>
        <w:t>on the school website</w:t>
      </w:r>
      <w:r w:rsidR="004737A5">
        <w:rPr>
          <w:rFonts w:asciiTheme="majorHAnsi" w:eastAsia="Arial" w:hAnsiTheme="majorHAnsi" w:cs="Arial"/>
          <w:color w:val="000000"/>
          <w:sz w:val="24"/>
          <w:szCs w:val="24"/>
        </w:rPr>
        <w:t xml:space="preserve"> and available to all staff in the CPOMs Library</w:t>
      </w:r>
      <w:r w:rsidR="004737A5" w:rsidRPr="004737A5">
        <w:rPr>
          <w:rFonts w:asciiTheme="majorHAnsi" w:eastAsia="Arial" w:hAnsiTheme="majorHAnsi" w:cs="Arial"/>
          <w:color w:val="000000"/>
          <w:sz w:val="24"/>
          <w:szCs w:val="24"/>
        </w:rPr>
        <w:t>.</w:t>
      </w:r>
    </w:p>
    <w:p w14:paraId="2B22B6AB" w14:textId="77777777" w:rsidR="0032195D" w:rsidRDefault="0032195D" w:rsidP="00396853">
      <w:pPr>
        <w:spacing w:line="240" w:lineRule="auto"/>
        <w:jc w:val="both"/>
        <w:rPr>
          <w:rFonts w:asciiTheme="majorHAnsi" w:eastAsia="Arial" w:hAnsiTheme="majorHAnsi" w:cs="Arial"/>
          <w:sz w:val="24"/>
          <w:szCs w:val="24"/>
        </w:rPr>
      </w:pPr>
    </w:p>
    <w:p w14:paraId="56B4EC70" w14:textId="6E075A5E" w:rsidR="009E2CAF" w:rsidRPr="00090CEF" w:rsidRDefault="002A0F8B" w:rsidP="00396853">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Complaints from staff are dealt with under the school’s complaints and disciplinary and grievance procedures.</w:t>
      </w:r>
    </w:p>
    <w:p w14:paraId="75DF6305" w14:textId="77777777" w:rsidR="009E2CAF" w:rsidRPr="00090CEF" w:rsidRDefault="002A0F8B" w:rsidP="00396853">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Complaints which escalate into a child protection concern will automatically be managed under the school’s child protection procedures.</w:t>
      </w:r>
    </w:p>
    <w:p w14:paraId="15E6AAF5" w14:textId="2266825C" w:rsidR="009E2CAF" w:rsidRPr="00DC32EC" w:rsidRDefault="002A0F8B" w:rsidP="0080462B">
      <w:pPr>
        <w:pStyle w:val="Heading1"/>
        <w:spacing w:line="240" w:lineRule="auto"/>
      </w:pPr>
      <w:bookmarkStart w:id="42" w:name="_44sinio" w:colFirst="0" w:colLast="0"/>
      <w:bookmarkStart w:id="43" w:name="_Toc150257620"/>
      <w:bookmarkEnd w:id="42"/>
      <w:r w:rsidRPr="00DC32EC">
        <w:t xml:space="preserve">Whistleblowing if you have concerns about a </w:t>
      </w:r>
      <w:proofErr w:type="gramStart"/>
      <w:r w:rsidRPr="00DC32EC">
        <w:t>colleague</w:t>
      </w:r>
      <w:bookmarkEnd w:id="43"/>
      <w:proofErr w:type="gramEnd"/>
      <w:r w:rsidRPr="00DC32EC">
        <w:t xml:space="preserve"> </w:t>
      </w:r>
    </w:p>
    <w:p w14:paraId="4D394176" w14:textId="729382FC"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Staff who are concerned about the conduct of a colleague</w:t>
      </w:r>
      <w:r w:rsidR="00002B36">
        <w:rPr>
          <w:rFonts w:asciiTheme="majorHAnsi" w:eastAsia="Arial" w:hAnsiTheme="majorHAnsi" w:cs="Arial"/>
          <w:color w:val="000000"/>
          <w:sz w:val="24"/>
          <w:szCs w:val="24"/>
        </w:rPr>
        <w:t xml:space="preserve">, </w:t>
      </w:r>
      <w:r w:rsidR="00002B36" w:rsidRPr="00E47E73">
        <w:rPr>
          <w:rFonts w:asciiTheme="majorHAnsi" w:eastAsia="Arial" w:hAnsiTheme="majorHAnsi" w:cs="Arial"/>
          <w:color w:val="000000"/>
          <w:sz w:val="24"/>
          <w:szCs w:val="24"/>
        </w:rPr>
        <w:t>including supply staff,</w:t>
      </w:r>
      <w:r w:rsidR="00002B36" w:rsidRPr="00002B36">
        <w:rPr>
          <w:rFonts w:asciiTheme="majorHAnsi" w:eastAsia="Arial" w:hAnsiTheme="majorHAnsi" w:cs="Arial"/>
          <w:color w:val="000000"/>
          <w:sz w:val="24"/>
          <w:szCs w:val="24"/>
        </w:rPr>
        <w:t xml:space="preserve"> </w:t>
      </w:r>
      <w:r w:rsidRPr="00090CEF">
        <w:rPr>
          <w:rFonts w:asciiTheme="majorHAnsi" w:eastAsia="Arial" w:hAnsiTheme="majorHAnsi" w:cs="Arial"/>
          <w:color w:val="000000"/>
          <w:sz w:val="24"/>
          <w:szCs w:val="24"/>
        </w:rPr>
        <w:t xml:space="preserve">towards a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w:t>
      </w:r>
      <w:r w:rsidRPr="004737A5">
        <w:rPr>
          <w:rFonts w:asciiTheme="majorHAnsi" w:eastAsia="Arial" w:hAnsiTheme="majorHAnsi" w:cs="Arial"/>
          <w:color w:val="000000"/>
          <w:sz w:val="24"/>
          <w:szCs w:val="24"/>
        </w:rPr>
        <w:t xml:space="preserve">code, available </w:t>
      </w:r>
      <w:r w:rsidR="004737A5" w:rsidRPr="004737A5">
        <w:rPr>
          <w:rFonts w:asciiTheme="majorHAnsi" w:eastAsia="Arial" w:hAnsiTheme="majorHAnsi" w:cs="Arial"/>
          <w:color w:val="000000"/>
          <w:sz w:val="24"/>
          <w:szCs w:val="24"/>
        </w:rPr>
        <w:t>on the</w:t>
      </w:r>
      <w:r w:rsidR="004737A5">
        <w:rPr>
          <w:rFonts w:asciiTheme="majorHAnsi" w:eastAsia="Arial" w:hAnsiTheme="majorHAnsi" w:cs="Arial"/>
          <w:color w:val="000000"/>
          <w:sz w:val="24"/>
          <w:szCs w:val="24"/>
        </w:rPr>
        <w:t xml:space="preserve"> school website and in the School CPOMs Library</w:t>
      </w:r>
      <w:r w:rsidR="00DC32EC">
        <w:rPr>
          <w:rFonts w:asciiTheme="majorHAnsi" w:eastAsia="Arial" w:hAnsiTheme="majorHAnsi" w:cs="Arial"/>
          <w:color w:val="000000"/>
          <w:sz w:val="24"/>
          <w:szCs w:val="24"/>
        </w:rPr>
        <w:t xml:space="preserve">, </w:t>
      </w:r>
      <w:r w:rsidRPr="00090CEF">
        <w:rPr>
          <w:rFonts w:asciiTheme="majorHAnsi" w:eastAsia="Arial" w:hAnsiTheme="majorHAnsi" w:cs="Arial"/>
          <w:color w:val="000000"/>
          <w:sz w:val="24"/>
          <w:szCs w:val="24"/>
        </w:rPr>
        <w:t xml:space="preserve">enables staff to raise concerns or allegations, initially in confidence and for a sensitive enquiry to take place. </w:t>
      </w:r>
    </w:p>
    <w:p w14:paraId="28911825"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15819D5" w14:textId="1608CB9D"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concerns of poor practice or possible child abuse by colleagues should be reported to the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 Complaints about the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/principal should be reported to the </w:t>
      </w:r>
      <w:r w:rsidR="00396853">
        <w:rPr>
          <w:rFonts w:asciiTheme="majorHAnsi" w:eastAsia="Arial" w:hAnsiTheme="majorHAnsi" w:cs="Arial"/>
          <w:color w:val="000000"/>
          <w:sz w:val="24"/>
          <w:szCs w:val="24"/>
        </w:rPr>
        <w:t>C</w:t>
      </w:r>
      <w:r w:rsidRPr="00090CEF">
        <w:rPr>
          <w:rFonts w:asciiTheme="majorHAnsi" w:eastAsia="Arial" w:hAnsiTheme="majorHAnsi" w:cs="Arial"/>
          <w:color w:val="000000"/>
          <w:sz w:val="24"/>
          <w:szCs w:val="24"/>
        </w:rPr>
        <w:t xml:space="preserve">hair of </w:t>
      </w:r>
      <w:r w:rsidR="00396853">
        <w:rPr>
          <w:rFonts w:asciiTheme="majorHAnsi" w:eastAsia="Arial" w:hAnsiTheme="majorHAnsi" w:cs="Arial"/>
          <w:color w:val="000000"/>
          <w:sz w:val="24"/>
          <w:szCs w:val="24"/>
        </w:rPr>
        <w:t>G</w:t>
      </w:r>
      <w:r w:rsidRPr="004737A5">
        <w:rPr>
          <w:rFonts w:asciiTheme="majorHAnsi" w:eastAsia="Arial" w:hAnsiTheme="majorHAnsi" w:cs="Arial"/>
          <w:color w:val="000000"/>
          <w:sz w:val="24"/>
          <w:szCs w:val="24"/>
        </w:rPr>
        <w:t>overnors</w:t>
      </w:r>
      <w:r w:rsidR="004737A5" w:rsidRPr="004737A5">
        <w:rPr>
          <w:rFonts w:asciiTheme="majorHAnsi" w:eastAsia="Arial" w:hAnsiTheme="majorHAnsi" w:cs="Arial"/>
          <w:color w:val="000000"/>
          <w:sz w:val="24"/>
          <w:szCs w:val="24"/>
        </w:rPr>
        <w:t>, Mr Richard Marshall.</w:t>
      </w:r>
      <w:r w:rsidR="004737A5">
        <w:rPr>
          <w:rFonts w:asciiTheme="majorHAnsi" w:eastAsia="Arial" w:hAnsiTheme="majorHAnsi" w:cs="Arial"/>
          <w:color w:val="000000"/>
          <w:sz w:val="24"/>
          <w:szCs w:val="24"/>
        </w:rPr>
        <w:t xml:space="preserve"> </w:t>
      </w:r>
    </w:p>
    <w:p w14:paraId="0BE3EAC8"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41B2AB6F" w14:textId="03EC0933" w:rsidR="009E2CAF" w:rsidRDefault="002A0F8B" w:rsidP="00396853">
      <w:p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color w:val="000000"/>
          <w:sz w:val="24"/>
          <w:szCs w:val="24"/>
        </w:rPr>
        <w:t>Staff may also report their concerns directly to children’s social care or the police if they believe direct reporting is necessary to secure immediate action</w:t>
      </w:r>
      <w:r w:rsidRPr="00090CEF">
        <w:rPr>
          <w:rFonts w:asciiTheme="majorHAnsi" w:eastAsia="Arial" w:hAnsiTheme="majorHAnsi" w:cs="Arial"/>
          <w:sz w:val="24"/>
          <w:szCs w:val="24"/>
        </w:rPr>
        <w:t>s</w:t>
      </w:r>
      <w:r w:rsidR="000E4666">
        <w:rPr>
          <w:rFonts w:asciiTheme="majorHAnsi" w:eastAsia="Arial" w:hAnsiTheme="majorHAnsi" w:cs="Arial"/>
          <w:sz w:val="24"/>
          <w:szCs w:val="24"/>
        </w:rPr>
        <w:t xml:space="preserve">. </w:t>
      </w:r>
    </w:p>
    <w:p w14:paraId="11299D88" w14:textId="398F460A" w:rsidR="000E4666" w:rsidRDefault="000E4666" w:rsidP="00396853">
      <w:pPr>
        <w:pBdr>
          <w:top w:val="nil"/>
          <w:left w:val="nil"/>
          <w:bottom w:val="nil"/>
          <w:right w:val="nil"/>
          <w:between w:val="nil"/>
        </w:pBdr>
        <w:spacing w:after="0" w:line="240" w:lineRule="auto"/>
        <w:jc w:val="both"/>
        <w:rPr>
          <w:rFonts w:asciiTheme="majorHAnsi" w:eastAsia="Arial" w:hAnsiTheme="majorHAnsi" w:cs="Arial"/>
          <w:sz w:val="24"/>
          <w:szCs w:val="24"/>
        </w:rPr>
      </w:pPr>
    </w:p>
    <w:p w14:paraId="487EC719" w14:textId="20FE56CB" w:rsidR="000E4666" w:rsidRPr="00396853" w:rsidRDefault="000E4666" w:rsidP="00396853">
      <w:pPr>
        <w:pBdr>
          <w:top w:val="nil"/>
          <w:left w:val="nil"/>
          <w:bottom w:val="nil"/>
          <w:right w:val="nil"/>
          <w:between w:val="nil"/>
        </w:pBdr>
        <w:spacing w:after="0" w:line="240" w:lineRule="auto"/>
        <w:jc w:val="both"/>
        <w:rPr>
          <w:b/>
          <w:bCs/>
          <w:sz w:val="24"/>
          <w:szCs w:val="24"/>
        </w:rPr>
      </w:pPr>
      <w:r w:rsidRPr="00396853">
        <w:rPr>
          <w:b/>
          <w:bCs/>
          <w:sz w:val="24"/>
          <w:szCs w:val="24"/>
        </w:rPr>
        <w:t xml:space="preserve">For further information and support you can also contact the NSPCC whistle-blowing helpline, their phone number is 0800 028 0285. </w:t>
      </w:r>
    </w:p>
    <w:p w14:paraId="117B5565" w14:textId="77777777" w:rsidR="00BF1F36" w:rsidRDefault="00BF1F36" w:rsidP="0080462B">
      <w:pPr>
        <w:pBdr>
          <w:top w:val="nil"/>
          <w:left w:val="nil"/>
          <w:bottom w:val="nil"/>
          <w:right w:val="nil"/>
          <w:between w:val="nil"/>
        </w:pBdr>
        <w:spacing w:after="0" w:line="240" w:lineRule="auto"/>
      </w:pPr>
    </w:p>
    <w:p w14:paraId="52FA679C" w14:textId="1413A7C3" w:rsidR="00BF1F36" w:rsidRPr="00396853" w:rsidRDefault="00591C3E" w:rsidP="00396853">
      <w:pPr>
        <w:pBdr>
          <w:top w:val="nil"/>
          <w:left w:val="nil"/>
          <w:bottom w:val="nil"/>
          <w:right w:val="nil"/>
          <w:between w:val="nil"/>
        </w:pBdr>
        <w:spacing w:after="0" w:line="240" w:lineRule="auto"/>
        <w:rPr>
          <w:rFonts w:asciiTheme="majorHAnsi" w:eastAsia="Arial" w:hAnsiTheme="majorHAnsi" w:cs="Arial"/>
          <w:sz w:val="24"/>
          <w:szCs w:val="24"/>
        </w:rPr>
      </w:pPr>
      <w:hyperlink r:id="rId49" w:history="1">
        <w:r w:rsidR="00396853">
          <w:rPr>
            <w:rStyle w:val="Hyperlink"/>
            <w:rFonts w:ascii="Arial" w:hAnsi="Arial" w:cs="Arial"/>
            <w:b/>
            <w:bCs/>
            <w:color w:val="005092"/>
            <w:sz w:val="21"/>
            <w:szCs w:val="21"/>
            <w:shd w:val="clear" w:color="auto" w:fill="FFFFFF"/>
          </w:rPr>
          <w:t>V</w:t>
        </w:r>
        <w:r w:rsidR="00BF1F36" w:rsidRPr="00396853">
          <w:rPr>
            <w:rStyle w:val="Hyperlink"/>
            <w:rFonts w:ascii="Arial" w:hAnsi="Arial" w:cs="Arial"/>
            <w:b/>
            <w:bCs/>
            <w:color w:val="005092"/>
            <w:sz w:val="21"/>
            <w:szCs w:val="21"/>
            <w:shd w:val="clear" w:color="auto" w:fill="FFFFFF"/>
          </w:rPr>
          <w:t>iew Ofsted’s processes and procedures for dealing with whistleblowing referrals here.</w:t>
        </w:r>
      </w:hyperlink>
    </w:p>
    <w:p w14:paraId="7E67A4AD" w14:textId="77777777" w:rsidR="009E2CAF" w:rsidRPr="00DC32EC" w:rsidRDefault="002A0F8B" w:rsidP="0080462B">
      <w:pPr>
        <w:pStyle w:val="Heading1"/>
        <w:spacing w:line="240" w:lineRule="auto"/>
      </w:pPr>
      <w:bookmarkStart w:id="44" w:name="_zbpnk0wxt6h7" w:colFirst="0" w:colLast="0"/>
      <w:bookmarkStart w:id="45" w:name="_Toc150257621"/>
      <w:bookmarkEnd w:id="44"/>
      <w:r w:rsidRPr="00DC32EC">
        <w:t>Allegations against staff</w:t>
      </w:r>
      <w:bookmarkEnd w:id="45"/>
    </w:p>
    <w:p w14:paraId="69257B81" w14:textId="4E43D8FC" w:rsidR="009E2CAF" w:rsidRPr="00090CEF" w:rsidRDefault="002A0F8B"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When an allegation is made against a member of staff</w:t>
      </w:r>
      <w:r w:rsidRPr="00E47E73">
        <w:rPr>
          <w:rFonts w:asciiTheme="majorHAnsi" w:eastAsia="Arial" w:hAnsiTheme="majorHAnsi" w:cs="Arial"/>
          <w:color w:val="000000"/>
          <w:sz w:val="24"/>
          <w:szCs w:val="24"/>
        </w:rPr>
        <w:t xml:space="preserve">, </w:t>
      </w:r>
      <w:r w:rsidR="00F569EC" w:rsidRPr="00E47E73">
        <w:rPr>
          <w:rFonts w:asciiTheme="majorHAnsi" w:eastAsia="Arial" w:hAnsiTheme="majorHAnsi" w:cs="Arial"/>
          <w:color w:val="000000"/>
          <w:sz w:val="24"/>
          <w:szCs w:val="24"/>
        </w:rPr>
        <w:t xml:space="preserve">including supply staff, governors, </w:t>
      </w:r>
      <w:proofErr w:type="gramStart"/>
      <w:r w:rsidR="00F569EC" w:rsidRPr="00E47E73">
        <w:rPr>
          <w:rFonts w:asciiTheme="majorHAnsi" w:eastAsia="Arial" w:hAnsiTheme="majorHAnsi" w:cs="Arial"/>
          <w:color w:val="000000"/>
          <w:sz w:val="24"/>
          <w:szCs w:val="24"/>
        </w:rPr>
        <w:t>volunteers</w:t>
      </w:r>
      <w:proofErr w:type="gramEnd"/>
      <w:r w:rsidR="00F569EC" w:rsidRPr="00E47E73">
        <w:rPr>
          <w:rFonts w:asciiTheme="majorHAnsi" w:eastAsia="Arial" w:hAnsiTheme="majorHAnsi" w:cs="Arial"/>
          <w:color w:val="000000"/>
          <w:sz w:val="24"/>
          <w:szCs w:val="24"/>
        </w:rPr>
        <w:t xml:space="preserve"> and agency staff, </w:t>
      </w:r>
      <w:r w:rsidRPr="00E47E73">
        <w:rPr>
          <w:rFonts w:asciiTheme="majorHAnsi" w:eastAsia="Arial" w:hAnsiTheme="majorHAnsi" w:cs="Arial"/>
          <w:color w:val="000000"/>
          <w:sz w:val="24"/>
          <w:szCs w:val="24"/>
        </w:rPr>
        <w:t>set procedures must be followed</w:t>
      </w:r>
      <w:r w:rsidRPr="00090CEF">
        <w:rPr>
          <w:rFonts w:asciiTheme="majorHAnsi" w:eastAsia="Arial" w:hAnsiTheme="majorHAnsi" w:cs="Arial"/>
          <w:color w:val="000000"/>
          <w:sz w:val="24"/>
          <w:szCs w:val="24"/>
        </w:rPr>
        <w:t>. It is rare for a child to make an entirely false or malicious allegation, although</w:t>
      </w:r>
      <w:r w:rsidRPr="00090CEF">
        <w:rPr>
          <w:rFonts w:asciiTheme="majorHAnsi" w:eastAsia="Arial" w:hAnsiTheme="majorHAnsi" w:cs="Arial"/>
          <w:sz w:val="24"/>
          <w:szCs w:val="24"/>
        </w:rPr>
        <w:t xml:space="preserve"> </w:t>
      </w:r>
      <w:r w:rsidRPr="00090CEF">
        <w:rPr>
          <w:rFonts w:asciiTheme="majorHAnsi" w:eastAsia="Arial" w:hAnsiTheme="majorHAnsi" w:cs="Arial"/>
          <w:color w:val="000000"/>
          <w:sz w:val="24"/>
          <w:szCs w:val="24"/>
        </w:rPr>
        <w:t xml:space="preserve">misunderstandings and misinterpretations of events do happen. </w:t>
      </w:r>
    </w:p>
    <w:p w14:paraId="5DFFEB0A" w14:textId="77777777" w:rsidR="009E2CAF" w:rsidRPr="00090CEF" w:rsidRDefault="009E2CAF" w:rsidP="0039685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3DE8BD0B" w14:textId="5E213A0C" w:rsidR="009E2CAF" w:rsidRPr="00090CEF" w:rsidRDefault="002A0F8B" w:rsidP="00396853">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A child may also make an allegation against an innocent party because they are too afraid to name the real perpetrator. Even so, we must accept that some professionals do pose a serious risk to </w:t>
      </w:r>
      <w:proofErr w:type="gramStart"/>
      <w:r w:rsidR="00270E35">
        <w:rPr>
          <w:rFonts w:asciiTheme="majorHAnsi" w:eastAsia="Arial" w:hAnsiTheme="majorHAnsi" w:cs="Arial"/>
          <w:sz w:val="24"/>
          <w:szCs w:val="24"/>
        </w:rPr>
        <w:t>student</w:t>
      </w:r>
      <w:r w:rsidRPr="00090CEF">
        <w:rPr>
          <w:rFonts w:asciiTheme="majorHAnsi" w:eastAsia="Arial" w:hAnsiTheme="majorHAnsi" w:cs="Arial"/>
          <w:sz w:val="24"/>
          <w:szCs w:val="24"/>
        </w:rPr>
        <w:t>s</w:t>
      </w:r>
      <w:proofErr w:type="gramEnd"/>
      <w:r w:rsidRPr="00090CEF">
        <w:rPr>
          <w:rFonts w:asciiTheme="majorHAnsi" w:eastAsia="Arial" w:hAnsiTheme="majorHAnsi" w:cs="Arial"/>
          <w:sz w:val="24"/>
          <w:szCs w:val="24"/>
        </w:rPr>
        <w:t xml:space="preserve"> and we must act on every allegation. </w:t>
      </w:r>
    </w:p>
    <w:p w14:paraId="24A923BE" w14:textId="2F444F1F" w:rsidR="009E2CAF" w:rsidRPr="004737A5" w:rsidRDefault="002A0F8B" w:rsidP="00396853">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lastRenderedPageBreak/>
        <w:t xml:space="preserve">Staff who are the subject of an allegation have the right to have their case dealt with fairly, </w:t>
      </w:r>
      <w:proofErr w:type="gramStart"/>
      <w:r w:rsidRPr="00090CEF">
        <w:rPr>
          <w:rFonts w:asciiTheme="majorHAnsi" w:eastAsia="Arial" w:hAnsiTheme="majorHAnsi" w:cs="Arial"/>
          <w:sz w:val="24"/>
          <w:szCs w:val="24"/>
        </w:rPr>
        <w:t>quickly</w:t>
      </w:r>
      <w:proofErr w:type="gramEnd"/>
      <w:r w:rsidRPr="00090CEF">
        <w:rPr>
          <w:rFonts w:asciiTheme="majorHAnsi" w:eastAsia="Arial" w:hAnsiTheme="majorHAnsi" w:cs="Arial"/>
          <w:sz w:val="24"/>
          <w:szCs w:val="24"/>
        </w:rPr>
        <w:t xml:space="preserve">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w:t>
      </w:r>
      <w:r w:rsidR="00DC32EC">
        <w:rPr>
          <w:rFonts w:asciiTheme="majorHAnsi" w:eastAsia="Arial" w:hAnsiTheme="majorHAnsi" w:cs="Arial"/>
          <w:sz w:val="24"/>
          <w:szCs w:val="24"/>
        </w:rPr>
        <w:t>,</w:t>
      </w:r>
      <w:r w:rsidRPr="00090CEF">
        <w:rPr>
          <w:rFonts w:asciiTheme="majorHAnsi" w:eastAsia="Arial" w:hAnsiTheme="majorHAnsi" w:cs="Arial"/>
          <w:sz w:val="24"/>
          <w:szCs w:val="24"/>
        </w:rPr>
        <w:t xml:space="preserve"> the school will provide support and a named contact for the member </w:t>
      </w:r>
      <w:r w:rsidRPr="004737A5">
        <w:rPr>
          <w:rFonts w:asciiTheme="majorHAnsi" w:eastAsia="Arial" w:hAnsiTheme="majorHAnsi" w:cs="Arial"/>
          <w:sz w:val="24"/>
          <w:szCs w:val="24"/>
        </w:rPr>
        <w:t>of staff.</w:t>
      </w:r>
    </w:p>
    <w:p w14:paraId="6BC8BAE8" w14:textId="1CADA41D" w:rsidR="00EA3EB7" w:rsidRPr="004737A5" w:rsidRDefault="00EA3EB7" w:rsidP="00396853">
      <w:pPr>
        <w:spacing w:after="0" w:line="240" w:lineRule="auto"/>
        <w:jc w:val="both"/>
        <w:rPr>
          <w:rFonts w:asciiTheme="majorHAnsi" w:eastAsia="Arial" w:hAnsiTheme="majorHAnsi" w:cstheme="majorHAnsi"/>
          <w:sz w:val="24"/>
          <w:szCs w:val="24"/>
        </w:rPr>
      </w:pPr>
      <w:r w:rsidRPr="004737A5">
        <w:rPr>
          <w:rFonts w:asciiTheme="majorHAnsi" w:eastAsia="Arial" w:hAnsiTheme="majorHAnsi" w:cstheme="majorHAnsi"/>
          <w:sz w:val="24"/>
          <w:szCs w:val="24"/>
        </w:rPr>
        <w:t>The school allegation procedure will be used in respect of all cases in which it is alleged that a teacher or member of staff</w:t>
      </w:r>
      <w:r w:rsidR="006C1905">
        <w:rPr>
          <w:rFonts w:asciiTheme="majorHAnsi" w:eastAsia="Arial" w:hAnsiTheme="majorHAnsi" w:cstheme="majorHAnsi"/>
          <w:sz w:val="24"/>
          <w:szCs w:val="24"/>
        </w:rPr>
        <w:t xml:space="preserve"> </w:t>
      </w:r>
      <w:r w:rsidR="006C1905" w:rsidRPr="006C1905">
        <w:rPr>
          <w:rFonts w:asciiTheme="majorHAnsi" w:eastAsia="Arial" w:hAnsiTheme="majorHAnsi" w:cstheme="majorHAnsi"/>
          <w:sz w:val="24"/>
          <w:szCs w:val="24"/>
        </w:rPr>
        <w:t>(including supply teachers and volunteers)</w:t>
      </w:r>
      <w:r w:rsidR="006C1905">
        <w:rPr>
          <w:rFonts w:asciiTheme="majorHAnsi" w:eastAsia="Arial" w:hAnsiTheme="majorHAnsi" w:cstheme="majorHAnsi"/>
          <w:sz w:val="24"/>
          <w:szCs w:val="24"/>
        </w:rPr>
        <w:t xml:space="preserve"> </w:t>
      </w:r>
      <w:r w:rsidRPr="004737A5">
        <w:rPr>
          <w:rFonts w:asciiTheme="majorHAnsi" w:eastAsia="Arial" w:hAnsiTheme="majorHAnsi" w:cstheme="majorHAnsi"/>
          <w:sz w:val="24"/>
          <w:szCs w:val="24"/>
        </w:rPr>
        <w:t>in a school or college that provides education for children under 18 years of age has:</w:t>
      </w:r>
    </w:p>
    <w:p w14:paraId="0EB73DFC" w14:textId="6DC694F6" w:rsidR="00EA3EB7" w:rsidRPr="004737A5" w:rsidRDefault="00EA3EB7" w:rsidP="00396853">
      <w:pPr>
        <w:numPr>
          <w:ilvl w:val="0"/>
          <w:numId w:val="44"/>
        </w:numPr>
        <w:spacing w:after="0" w:line="240" w:lineRule="auto"/>
        <w:ind w:left="714" w:hanging="357"/>
        <w:jc w:val="both"/>
        <w:rPr>
          <w:rFonts w:asciiTheme="majorHAnsi" w:eastAsia="Arial" w:hAnsiTheme="majorHAnsi" w:cstheme="majorHAnsi"/>
          <w:sz w:val="24"/>
          <w:szCs w:val="24"/>
        </w:rPr>
      </w:pPr>
      <w:r w:rsidRPr="004737A5">
        <w:rPr>
          <w:rFonts w:asciiTheme="majorHAnsi" w:eastAsia="Arial" w:hAnsiTheme="majorHAnsi" w:cstheme="majorHAnsi"/>
          <w:sz w:val="24"/>
          <w:szCs w:val="24"/>
        </w:rPr>
        <w:t xml:space="preserve">behaved in a way that has harmed a child, or may harm a </w:t>
      </w:r>
      <w:proofErr w:type="gramStart"/>
      <w:r w:rsidRPr="004737A5">
        <w:rPr>
          <w:rFonts w:asciiTheme="majorHAnsi" w:eastAsia="Arial" w:hAnsiTheme="majorHAnsi" w:cstheme="majorHAnsi"/>
          <w:sz w:val="24"/>
          <w:szCs w:val="24"/>
        </w:rPr>
        <w:t>child</w:t>
      </w:r>
      <w:proofErr w:type="gramEnd"/>
    </w:p>
    <w:p w14:paraId="26D1AF03" w14:textId="77777777" w:rsidR="00EA3EB7" w:rsidRPr="004737A5" w:rsidRDefault="00EA3EB7" w:rsidP="00396853">
      <w:pPr>
        <w:numPr>
          <w:ilvl w:val="0"/>
          <w:numId w:val="44"/>
        </w:numPr>
        <w:spacing w:after="0" w:line="240" w:lineRule="auto"/>
        <w:ind w:left="714" w:hanging="357"/>
        <w:jc w:val="both"/>
        <w:rPr>
          <w:rFonts w:asciiTheme="majorHAnsi" w:eastAsia="Arial" w:hAnsiTheme="majorHAnsi" w:cstheme="majorHAnsi"/>
          <w:sz w:val="24"/>
          <w:szCs w:val="24"/>
        </w:rPr>
      </w:pPr>
      <w:r w:rsidRPr="004737A5">
        <w:rPr>
          <w:rFonts w:asciiTheme="majorHAnsi" w:eastAsia="Arial" w:hAnsiTheme="majorHAnsi" w:cstheme="majorHAnsi"/>
          <w:sz w:val="24"/>
          <w:szCs w:val="24"/>
        </w:rPr>
        <w:t xml:space="preserve">possibly committed a criminal offence against or related to a </w:t>
      </w:r>
      <w:proofErr w:type="gramStart"/>
      <w:r w:rsidRPr="004737A5">
        <w:rPr>
          <w:rFonts w:asciiTheme="majorHAnsi" w:eastAsia="Arial" w:hAnsiTheme="majorHAnsi" w:cstheme="majorHAnsi"/>
          <w:sz w:val="24"/>
          <w:szCs w:val="24"/>
        </w:rPr>
        <w:t>child</w:t>
      </w:r>
      <w:proofErr w:type="gramEnd"/>
    </w:p>
    <w:p w14:paraId="5533BDFC" w14:textId="764D8F36" w:rsidR="00EA3EB7" w:rsidRDefault="00EA3EB7" w:rsidP="00396853">
      <w:pPr>
        <w:numPr>
          <w:ilvl w:val="0"/>
          <w:numId w:val="44"/>
        </w:numPr>
        <w:spacing w:after="0" w:line="240" w:lineRule="auto"/>
        <w:ind w:left="714" w:hanging="357"/>
        <w:jc w:val="both"/>
        <w:rPr>
          <w:rFonts w:asciiTheme="majorHAnsi" w:eastAsia="Arial" w:hAnsiTheme="majorHAnsi" w:cstheme="majorHAnsi"/>
          <w:sz w:val="24"/>
          <w:szCs w:val="24"/>
        </w:rPr>
      </w:pPr>
      <w:r w:rsidRPr="004737A5">
        <w:rPr>
          <w:rFonts w:asciiTheme="majorHAnsi" w:eastAsia="Arial" w:hAnsiTheme="majorHAnsi" w:cstheme="majorHAnsi"/>
          <w:sz w:val="24"/>
          <w:szCs w:val="24"/>
        </w:rPr>
        <w:t>behaved towards a child or children in a way that indicates he or she may pose a risk of harm to children or</w:t>
      </w:r>
    </w:p>
    <w:p w14:paraId="3F19E847" w14:textId="187BEF8C" w:rsidR="000C6FA6" w:rsidRPr="004737A5" w:rsidRDefault="000C6FA6" w:rsidP="00396853">
      <w:pPr>
        <w:numPr>
          <w:ilvl w:val="0"/>
          <w:numId w:val="44"/>
        </w:numPr>
        <w:spacing w:after="0" w:line="240" w:lineRule="auto"/>
        <w:ind w:left="714" w:hanging="357"/>
        <w:jc w:val="both"/>
        <w:rPr>
          <w:rFonts w:asciiTheme="majorHAnsi" w:eastAsia="Arial" w:hAnsiTheme="majorHAnsi" w:cstheme="majorHAnsi"/>
          <w:sz w:val="24"/>
          <w:szCs w:val="24"/>
        </w:rPr>
      </w:pPr>
      <w:r w:rsidRPr="00F32086">
        <w:rPr>
          <w:bCs/>
          <w:sz w:val="24"/>
          <w:szCs w:val="24"/>
        </w:rPr>
        <w:t xml:space="preserve">behaved or may behave in a way that indicates they may not be suitable to work with </w:t>
      </w:r>
      <w:proofErr w:type="gramStart"/>
      <w:r w:rsidRPr="00F32086">
        <w:rPr>
          <w:bCs/>
          <w:sz w:val="24"/>
          <w:szCs w:val="24"/>
        </w:rPr>
        <w:t>children</w:t>
      </w:r>
      <w:proofErr w:type="gramEnd"/>
    </w:p>
    <w:p w14:paraId="163D4089" w14:textId="77777777" w:rsidR="009E5F9A" w:rsidRDefault="009E5F9A" w:rsidP="009E5F9A">
      <w:pPr>
        <w:spacing w:after="0" w:line="240" w:lineRule="auto"/>
        <w:rPr>
          <w:rFonts w:asciiTheme="majorHAnsi" w:eastAsia="Arial" w:hAnsiTheme="majorHAnsi" w:cs="Arial"/>
          <w:color w:val="000000"/>
          <w:sz w:val="24"/>
          <w:szCs w:val="24"/>
        </w:rPr>
      </w:pPr>
    </w:p>
    <w:p w14:paraId="07CCF436" w14:textId="09E5BF46" w:rsidR="009E2CAF" w:rsidRPr="00090CEF" w:rsidRDefault="002A0F8B" w:rsidP="005F1041">
      <w:pPr>
        <w:spacing w:line="240" w:lineRule="auto"/>
        <w:jc w:val="both"/>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The full </w:t>
      </w:r>
      <w:r w:rsidRPr="004737A5">
        <w:rPr>
          <w:rFonts w:asciiTheme="majorHAnsi" w:eastAsia="Arial" w:hAnsiTheme="majorHAnsi" w:cs="Arial"/>
          <w:color w:val="000000"/>
          <w:sz w:val="24"/>
          <w:szCs w:val="24"/>
        </w:rPr>
        <w:t xml:space="preserve">procedures for </w:t>
      </w:r>
      <w:r w:rsidRPr="004737A5">
        <w:rPr>
          <w:rFonts w:asciiTheme="majorHAnsi" w:eastAsia="Arial" w:hAnsiTheme="majorHAnsi" w:cs="Arial"/>
          <w:sz w:val="24"/>
          <w:szCs w:val="24"/>
        </w:rPr>
        <w:t xml:space="preserve">dealing with allegations against staff can be found in </w:t>
      </w:r>
      <w:hyperlink r:id="rId50" w:history="1">
        <w:r w:rsidRPr="004737A5">
          <w:rPr>
            <w:rStyle w:val="Hyperlink"/>
            <w:rFonts w:asciiTheme="majorHAnsi" w:eastAsia="Arial" w:hAnsiTheme="majorHAnsi" w:cs="Arial"/>
            <w:i/>
            <w:sz w:val="24"/>
            <w:szCs w:val="24"/>
          </w:rPr>
          <w:t xml:space="preserve">Keeping Children Safe in Education </w:t>
        </w:r>
      </w:hyperlink>
      <w:r w:rsidRPr="004737A5">
        <w:rPr>
          <w:rFonts w:asciiTheme="majorHAnsi" w:eastAsia="Arial" w:hAnsiTheme="majorHAnsi" w:cs="Arial"/>
          <w:sz w:val="24"/>
          <w:szCs w:val="24"/>
        </w:rPr>
        <w:t xml:space="preserve"> </w:t>
      </w:r>
      <w:r w:rsidRPr="004737A5">
        <w:rPr>
          <w:rFonts w:asciiTheme="majorHAnsi" w:eastAsia="Arial" w:hAnsiTheme="majorHAnsi" w:cs="Arial"/>
          <w:color w:val="000000"/>
          <w:sz w:val="24"/>
          <w:szCs w:val="24"/>
        </w:rPr>
        <w:t>and in the school’s Managing Allegations policy and procedures.</w:t>
      </w:r>
      <w:r w:rsidR="00DC32EC">
        <w:rPr>
          <w:rFonts w:asciiTheme="majorHAnsi" w:eastAsia="Arial" w:hAnsiTheme="majorHAnsi" w:cs="Arial"/>
          <w:color w:val="000000"/>
          <w:sz w:val="24"/>
          <w:szCs w:val="24"/>
        </w:rPr>
        <w:t xml:space="preserve"> The </w:t>
      </w:r>
      <w:r w:rsidR="003F102E">
        <w:rPr>
          <w:rFonts w:asciiTheme="majorHAnsi" w:eastAsia="Arial" w:hAnsiTheme="majorHAnsi" w:cs="Arial"/>
          <w:color w:val="000000"/>
          <w:sz w:val="24"/>
          <w:szCs w:val="24"/>
        </w:rPr>
        <w:t>GSCP</w:t>
      </w:r>
      <w:r w:rsidR="00DC32EC">
        <w:rPr>
          <w:rFonts w:asciiTheme="majorHAnsi" w:eastAsia="Arial" w:hAnsiTheme="majorHAnsi" w:cs="Arial"/>
          <w:color w:val="000000"/>
          <w:sz w:val="24"/>
          <w:szCs w:val="24"/>
        </w:rPr>
        <w:t xml:space="preserve"> also has a procedure for </w:t>
      </w:r>
      <w:hyperlink r:id="rId51" w:history="1">
        <w:r w:rsidR="00DC32EC" w:rsidRPr="00970334">
          <w:rPr>
            <w:rStyle w:val="Hyperlink"/>
            <w:rFonts w:asciiTheme="majorHAnsi" w:eastAsia="Arial" w:hAnsiTheme="majorHAnsi" w:cs="Arial"/>
            <w:sz w:val="24"/>
            <w:szCs w:val="24"/>
          </w:rPr>
          <w:t xml:space="preserve">managing allegations against staff and volunteers. </w:t>
        </w:r>
      </w:hyperlink>
      <w:r w:rsidR="00DC32EC">
        <w:rPr>
          <w:rFonts w:asciiTheme="majorHAnsi" w:eastAsia="Arial" w:hAnsiTheme="majorHAnsi" w:cs="Arial"/>
          <w:color w:val="000000"/>
          <w:sz w:val="24"/>
          <w:szCs w:val="24"/>
        </w:rPr>
        <w:t xml:space="preserve"> </w:t>
      </w:r>
    </w:p>
    <w:p w14:paraId="5CC17A55" w14:textId="77777777" w:rsidR="009E2CAF" w:rsidRPr="00090CEF" w:rsidRDefault="002A0F8B" w:rsidP="005F1041">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Staff, </w:t>
      </w:r>
      <w:proofErr w:type="gramStart"/>
      <w:r w:rsidRPr="00090CEF">
        <w:rPr>
          <w:rFonts w:asciiTheme="majorHAnsi" w:eastAsia="Arial" w:hAnsiTheme="majorHAnsi" w:cs="Arial"/>
          <w:sz w:val="24"/>
          <w:szCs w:val="24"/>
        </w:rPr>
        <w:t>parents</w:t>
      </w:r>
      <w:proofErr w:type="gramEnd"/>
      <w:r w:rsidRPr="00090CEF">
        <w:rPr>
          <w:rFonts w:asciiTheme="majorHAnsi" w:eastAsia="Arial" w:hAnsiTheme="majorHAnsi" w:cs="Arial"/>
          <w:sz w:val="24"/>
          <w:szCs w:val="24"/>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057EE9FF" w14:textId="6CFD6F09" w:rsidR="009E2CA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Allegations concerning staff who no longer work at the school, or historical allegations will be reported to the police.</w:t>
      </w:r>
    </w:p>
    <w:p w14:paraId="5199A14F" w14:textId="0DCE230D" w:rsidR="00A00766" w:rsidRDefault="00A00766"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38236AE9" w14:textId="0C19494E" w:rsidR="00A00766" w:rsidRDefault="00A00766" w:rsidP="005F1041">
      <w:pPr>
        <w:pBdr>
          <w:top w:val="nil"/>
          <w:left w:val="nil"/>
          <w:bottom w:val="nil"/>
          <w:right w:val="nil"/>
          <w:between w:val="nil"/>
        </w:pBdr>
        <w:spacing w:after="0" w:line="240" w:lineRule="auto"/>
        <w:jc w:val="both"/>
        <w:rPr>
          <w:sz w:val="24"/>
          <w:szCs w:val="24"/>
        </w:rPr>
      </w:pPr>
      <w:r w:rsidRPr="004737A5">
        <w:rPr>
          <w:sz w:val="24"/>
          <w:szCs w:val="24"/>
        </w:rPr>
        <w:t xml:space="preserve">If staff have an allegation about another member of staff (including supply staff, </w:t>
      </w:r>
      <w:proofErr w:type="gramStart"/>
      <w:r w:rsidRPr="004737A5">
        <w:rPr>
          <w:sz w:val="24"/>
          <w:szCs w:val="24"/>
        </w:rPr>
        <w:t>volunteers</w:t>
      </w:r>
      <w:proofErr w:type="gramEnd"/>
      <w:r w:rsidRPr="004737A5">
        <w:rPr>
          <w:sz w:val="24"/>
          <w:szCs w:val="24"/>
        </w:rPr>
        <w:t xml:space="preserve"> or contractors) that does not meet the harm threshold, then this should be shared in accordance with the </w:t>
      </w:r>
      <w:r w:rsidR="004737A5" w:rsidRPr="004737A5">
        <w:rPr>
          <w:sz w:val="24"/>
          <w:szCs w:val="24"/>
        </w:rPr>
        <w:t xml:space="preserve">Dignity at Work </w:t>
      </w:r>
      <w:r w:rsidR="004737A5">
        <w:rPr>
          <w:sz w:val="24"/>
          <w:szCs w:val="24"/>
        </w:rPr>
        <w:t>P</w:t>
      </w:r>
      <w:r w:rsidR="004737A5" w:rsidRPr="004737A5">
        <w:rPr>
          <w:sz w:val="24"/>
          <w:szCs w:val="24"/>
        </w:rPr>
        <w:t>olicy</w:t>
      </w:r>
      <w:r w:rsidR="004737A5">
        <w:rPr>
          <w:sz w:val="24"/>
          <w:szCs w:val="24"/>
        </w:rPr>
        <w:t xml:space="preserve"> and Allegations Policy</w:t>
      </w:r>
      <w:r w:rsidR="004737A5" w:rsidRPr="004737A5">
        <w:rPr>
          <w:sz w:val="24"/>
          <w:szCs w:val="24"/>
        </w:rPr>
        <w:t>.</w:t>
      </w:r>
      <w:r w:rsidRPr="004737A5">
        <w:rPr>
          <w:sz w:val="24"/>
          <w:szCs w:val="24"/>
        </w:rPr>
        <w:t xml:space="preserve"> </w:t>
      </w:r>
    </w:p>
    <w:p w14:paraId="57ADFEA0" w14:textId="490E1C36" w:rsidR="004E47EC" w:rsidRDefault="004E47EC" w:rsidP="005F1041">
      <w:pPr>
        <w:pBdr>
          <w:top w:val="nil"/>
          <w:left w:val="nil"/>
          <w:bottom w:val="nil"/>
          <w:right w:val="nil"/>
          <w:between w:val="nil"/>
        </w:pBdr>
        <w:spacing w:after="0" w:line="240" w:lineRule="auto"/>
        <w:jc w:val="both"/>
        <w:rPr>
          <w:sz w:val="24"/>
          <w:szCs w:val="24"/>
        </w:rPr>
      </w:pPr>
    </w:p>
    <w:p w14:paraId="3D5D2686" w14:textId="6ADABD96" w:rsidR="004E47EC" w:rsidRPr="004737A5" w:rsidRDefault="004E47EC"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4737A5">
        <w:rPr>
          <w:sz w:val="24"/>
          <w:szCs w:val="24"/>
        </w:rPr>
        <w:t xml:space="preserve">Where allegations are concluded to be either, unfounded, false, </w:t>
      </w:r>
      <w:proofErr w:type="gramStart"/>
      <w:r w:rsidRPr="004737A5">
        <w:rPr>
          <w:sz w:val="24"/>
          <w:szCs w:val="24"/>
        </w:rPr>
        <w:t>malicious</w:t>
      </w:r>
      <w:proofErr w:type="gramEnd"/>
      <w:r w:rsidRPr="004737A5">
        <w:rPr>
          <w:sz w:val="24"/>
          <w:szCs w:val="24"/>
        </w:rPr>
        <w:t xml:space="preserve"> or unsubstantiated the case manager (and if they have been involved the LADO) may consider the facts and determine whether any lessons can be learned and if improvements can be made.</w:t>
      </w:r>
    </w:p>
    <w:p w14:paraId="3A180B75" w14:textId="39682C41" w:rsidR="000B2D78" w:rsidRPr="000B2D78" w:rsidRDefault="002A0F8B" w:rsidP="000B2D78">
      <w:pPr>
        <w:pStyle w:val="Heading1"/>
        <w:spacing w:line="240" w:lineRule="auto"/>
      </w:pPr>
      <w:bookmarkStart w:id="46" w:name="_z337ya" w:colFirst="0" w:colLast="0"/>
      <w:bookmarkStart w:id="47" w:name="_Toc150257622"/>
      <w:bookmarkEnd w:id="46"/>
      <w:r w:rsidRPr="004737A5">
        <w:t>Staff training</w:t>
      </w:r>
      <w:bookmarkEnd w:id="47"/>
      <w:r w:rsidRPr="0076280A">
        <w:t xml:space="preserve"> </w:t>
      </w:r>
    </w:p>
    <w:p w14:paraId="09C91D7B" w14:textId="77777777" w:rsidR="000B2D78" w:rsidRDefault="000B2D7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43E257B" w14:textId="16CC9EA0" w:rsidR="009E2CAF" w:rsidRPr="000B2D78" w:rsidRDefault="002A0F8B" w:rsidP="005F1041">
      <w:p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It is important that all staff receive training to enable them to recognise the possible signs of </w:t>
      </w:r>
      <w:r w:rsidRPr="004737A5">
        <w:rPr>
          <w:rFonts w:asciiTheme="majorHAnsi" w:eastAsia="Arial" w:hAnsiTheme="majorHAnsi" w:cs="Arial"/>
          <w:color w:val="000000"/>
          <w:sz w:val="24"/>
          <w:szCs w:val="24"/>
        </w:rPr>
        <w:t xml:space="preserve">abuse, </w:t>
      </w:r>
      <w:proofErr w:type="gramStart"/>
      <w:r w:rsidRPr="004737A5">
        <w:rPr>
          <w:rFonts w:asciiTheme="majorHAnsi" w:eastAsia="Arial" w:hAnsiTheme="majorHAnsi" w:cs="Arial"/>
          <w:color w:val="000000"/>
          <w:sz w:val="24"/>
          <w:szCs w:val="24"/>
        </w:rPr>
        <w:t>neglect</w:t>
      </w:r>
      <w:proofErr w:type="gramEnd"/>
      <w:r w:rsidRPr="004737A5">
        <w:rPr>
          <w:rFonts w:asciiTheme="majorHAnsi" w:eastAsia="Arial" w:hAnsiTheme="majorHAnsi" w:cs="Arial"/>
          <w:color w:val="000000"/>
          <w:sz w:val="24"/>
          <w:szCs w:val="24"/>
        </w:rPr>
        <w:t xml:space="preserve"> and exploitation</w:t>
      </w:r>
      <w:r w:rsidR="000B2D78" w:rsidRPr="004737A5">
        <w:rPr>
          <w:rFonts w:asciiTheme="majorHAnsi" w:eastAsia="Arial" w:hAnsiTheme="majorHAnsi" w:cs="Arial"/>
          <w:color w:val="000000"/>
          <w:sz w:val="24"/>
          <w:szCs w:val="24"/>
        </w:rPr>
        <w:t xml:space="preserve">. We </w:t>
      </w:r>
      <w:r w:rsidR="000B2D78" w:rsidRPr="004737A5">
        <w:rPr>
          <w:sz w:val="24"/>
          <w:szCs w:val="24"/>
        </w:rPr>
        <w:t>realise that children may not find it easy to tell staff about their abuse verbally</w:t>
      </w:r>
      <w:r w:rsidR="00A00766" w:rsidRPr="004737A5">
        <w:rPr>
          <w:sz w:val="24"/>
          <w:szCs w:val="24"/>
        </w:rPr>
        <w:t>. All staff are made aware that children may not feel ready or know how to tell someone that they are being abused, exploited, or neglected, and/or they may not recognise their experiences as harmful.</w:t>
      </w:r>
      <w:r w:rsidR="000B2D78" w:rsidRPr="004737A5">
        <w:rPr>
          <w:sz w:val="24"/>
          <w:szCs w:val="24"/>
        </w:rPr>
        <w:t xml:space="preserve"> We acknowledge that children can show signs or act in ways that they hope adults will notice and react</w:t>
      </w:r>
      <w:r w:rsidR="000B2D78" w:rsidRPr="00A00766">
        <w:rPr>
          <w:sz w:val="24"/>
          <w:szCs w:val="24"/>
        </w:rPr>
        <w:t xml:space="preserve"> to. We are therefore committed to regular, robust training that equips staff and governors</w:t>
      </w:r>
      <w:r w:rsidR="000B2D78" w:rsidRPr="00A00766">
        <w:rPr>
          <w:rFonts w:asciiTheme="majorHAnsi" w:eastAsia="Arial" w:hAnsiTheme="majorHAnsi" w:cs="Arial"/>
          <w:sz w:val="24"/>
          <w:szCs w:val="24"/>
        </w:rPr>
        <w:t xml:space="preserve"> to identify abuse, </w:t>
      </w:r>
      <w:r w:rsidRPr="00A00766">
        <w:rPr>
          <w:rFonts w:asciiTheme="majorHAnsi" w:eastAsia="Arial" w:hAnsiTheme="majorHAnsi" w:cs="Arial"/>
          <w:color w:val="000000"/>
          <w:sz w:val="24"/>
          <w:szCs w:val="24"/>
        </w:rPr>
        <w:t>to know what to do if they have a concern</w:t>
      </w:r>
      <w:r w:rsidR="000B2D78" w:rsidRPr="00A00766">
        <w:rPr>
          <w:rFonts w:asciiTheme="majorHAnsi" w:eastAsia="Arial" w:hAnsiTheme="majorHAnsi" w:cs="Arial"/>
          <w:color w:val="000000"/>
          <w:sz w:val="24"/>
          <w:szCs w:val="24"/>
        </w:rPr>
        <w:t xml:space="preserve"> and to act swiftly.</w:t>
      </w:r>
    </w:p>
    <w:p w14:paraId="3F30DACB"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504661EE"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New staff and governors will receive a mandatory briefing during their induction, which includes the school’s child protection policy, behaviour policy, staff behaviour policy, reporting and recording arrangements, and details for the DSL. </w:t>
      </w:r>
    </w:p>
    <w:p w14:paraId="3727CC8A" w14:textId="77777777" w:rsidR="00DC32EC" w:rsidRDefault="00DC32EC"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4BB59339" w14:textId="77777777" w:rsidR="0032195D" w:rsidRDefault="0032195D">
      <w:pPr>
        <w:rPr>
          <w:rFonts w:asciiTheme="majorHAnsi" w:eastAsia="Arial" w:hAnsiTheme="majorHAnsi" w:cs="Arial"/>
          <w:color w:val="000000"/>
          <w:sz w:val="24"/>
          <w:szCs w:val="24"/>
        </w:rPr>
      </w:pPr>
      <w:r>
        <w:rPr>
          <w:rFonts w:asciiTheme="majorHAnsi" w:eastAsia="Arial" w:hAnsiTheme="majorHAnsi" w:cs="Arial"/>
          <w:color w:val="000000"/>
          <w:sz w:val="24"/>
          <w:szCs w:val="24"/>
        </w:rPr>
        <w:br w:type="page"/>
      </w:r>
    </w:p>
    <w:p w14:paraId="0CDEA540" w14:textId="17524F36" w:rsidR="009E2CAF" w:rsidRDefault="002A0F8B" w:rsidP="005F1041">
      <w:p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color w:val="000000"/>
          <w:sz w:val="24"/>
          <w:szCs w:val="24"/>
        </w:rPr>
        <w:lastRenderedPageBreak/>
        <w:t xml:space="preserve">All staff, including the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 (unless the </w:t>
      </w:r>
      <w:r w:rsidR="00396853">
        <w:rPr>
          <w:rFonts w:asciiTheme="majorHAnsi" w:eastAsia="Arial" w:hAnsiTheme="majorHAnsi" w:cs="Arial"/>
          <w:color w:val="000000"/>
          <w:sz w:val="24"/>
          <w:szCs w:val="24"/>
        </w:rPr>
        <w:t>Head Teacher</w:t>
      </w:r>
      <w:r w:rsidRPr="00090CEF">
        <w:rPr>
          <w:rFonts w:asciiTheme="majorHAnsi" w:eastAsia="Arial" w:hAnsiTheme="majorHAnsi" w:cs="Arial"/>
          <w:color w:val="000000"/>
          <w:sz w:val="24"/>
          <w:szCs w:val="24"/>
        </w:rPr>
        <w:t xml:space="preserve"> is the DSL) and governors will receive training that is regularly up</w:t>
      </w:r>
      <w:r w:rsidRPr="00090CEF">
        <w:rPr>
          <w:rFonts w:asciiTheme="majorHAnsi" w:eastAsia="Arial" w:hAnsiTheme="majorHAnsi" w:cs="Arial"/>
          <w:sz w:val="24"/>
          <w:szCs w:val="24"/>
        </w:rPr>
        <w:t>dated</w:t>
      </w:r>
      <w:r w:rsidRPr="002F4F72">
        <w:rPr>
          <w:rFonts w:asciiTheme="majorHAnsi" w:eastAsia="Arial" w:hAnsiTheme="majorHAnsi" w:cs="Arial"/>
          <w:sz w:val="24"/>
          <w:szCs w:val="24"/>
        </w:rPr>
        <w:t>.</w:t>
      </w:r>
      <w:r w:rsidR="00970334" w:rsidRPr="002F4F72">
        <w:rPr>
          <w:rFonts w:asciiTheme="majorHAnsi" w:eastAsia="Arial" w:hAnsiTheme="majorHAnsi" w:cs="Arial"/>
          <w:sz w:val="24"/>
          <w:szCs w:val="24"/>
        </w:rPr>
        <w:t xml:space="preserve"> Gateshead</w:t>
      </w:r>
      <w:r w:rsidRPr="002F4F72">
        <w:rPr>
          <w:rFonts w:asciiTheme="majorHAnsi" w:eastAsia="Arial" w:hAnsiTheme="majorHAnsi" w:cs="Arial"/>
          <w:sz w:val="24"/>
          <w:szCs w:val="24"/>
        </w:rPr>
        <w:t xml:space="preserve"> </w:t>
      </w:r>
      <w:r w:rsidR="00970334" w:rsidRPr="002F4F72">
        <w:rPr>
          <w:rFonts w:asciiTheme="majorHAnsi" w:eastAsia="Arial" w:hAnsiTheme="majorHAnsi" w:cs="Arial"/>
          <w:sz w:val="24"/>
          <w:szCs w:val="24"/>
        </w:rPr>
        <w:t>Safeguarding Children Partnership</w:t>
      </w:r>
      <w:r w:rsidRPr="002F4F72">
        <w:rPr>
          <w:rFonts w:asciiTheme="majorHAnsi" w:eastAsia="Arial" w:hAnsiTheme="majorHAnsi" w:cs="Arial"/>
          <w:sz w:val="24"/>
          <w:szCs w:val="24"/>
        </w:rPr>
        <w:t xml:space="preserve"> recommends staff receive annual updates and a detailed programme (either online or face to face) at least every three years.</w:t>
      </w:r>
    </w:p>
    <w:p w14:paraId="338FE526" w14:textId="77777777" w:rsidR="005F1041" w:rsidRPr="002F4F72" w:rsidRDefault="005F1041" w:rsidP="005F1041">
      <w:pPr>
        <w:pBdr>
          <w:top w:val="nil"/>
          <w:left w:val="nil"/>
          <w:bottom w:val="nil"/>
          <w:right w:val="nil"/>
          <w:between w:val="nil"/>
        </w:pBdr>
        <w:spacing w:after="0" w:line="240" w:lineRule="auto"/>
        <w:jc w:val="both"/>
        <w:rPr>
          <w:rFonts w:asciiTheme="majorHAnsi" w:eastAsia="Arial" w:hAnsiTheme="majorHAnsi" w:cs="Arial"/>
          <w:sz w:val="24"/>
          <w:szCs w:val="24"/>
        </w:rPr>
      </w:pPr>
    </w:p>
    <w:p w14:paraId="547636EE" w14:textId="5030D3A5" w:rsidR="009E2CAF" w:rsidRDefault="002A0F8B" w:rsidP="005F1041">
      <w:pPr>
        <w:pBdr>
          <w:top w:val="nil"/>
          <w:left w:val="nil"/>
          <w:bottom w:val="nil"/>
          <w:right w:val="nil"/>
          <w:between w:val="nil"/>
        </w:pBdr>
        <w:spacing w:after="0" w:line="240" w:lineRule="auto"/>
        <w:jc w:val="both"/>
        <w:rPr>
          <w:rFonts w:asciiTheme="majorHAnsi" w:eastAsia="Arial" w:hAnsiTheme="majorHAnsi" w:cs="Arial"/>
          <w:sz w:val="24"/>
          <w:szCs w:val="24"/>
        </w:rPr>
      </w:pPr>
      <w:r w:rsidRPr="002F4F72">
        <w:rPr>
          <w:rFonts w:asciiTheme="majorHAnsi" w:eastAsia="Arial" w:hAnsiTheme="majorHAnsi" w:cs="Arial"/>
          <w:sz w:val="24"/>
          <w:szCs w:val="24"/>
        </w:rPr>
        <w:t>The</w:t>
      </w:r>
      <w:r w:rsidRPr="002F4F72">
        <w:rPr>
          <w:rFonts w:asciiTheme="majorHAnsi" w:eastAsia="Arial" w:hAnsiTheme="majorHAnsi" w:cs="Arial"/>
          <w:color w:val="000000"/>
          <w:sz w:val="24"/>
          <w:szCs w:val="24"/>
        </w:rPr>
        <w:t xml:space="preserve"> DSL</w:t>
      </w:r>
      <w:r w:rsidRPr="002F4F72">
        <w:rPr>
          <w:rFonts w:asciiTheme="majorHAnsi" w:eastAsia="Arial" w:hAnsiTheme="majorHAnsi" w:cs="Arial"/>
          <w:sz w:val="24"/>
          <w:szCs w:val="24"/>
        </w:rPr>
        <w:t xml:space="preserve"> (and deputies) </w:t>
      </w:r>
      <w:r w:rsidRPr="002F4F72">
        <w:rPr>
          <w:rFonts w:asciiTheme="majorHAnsi" w:eastAsia="Arial" w:hAnsiTheme="majorHAnsi" w:cs="Arial"/>
          <w:color w:val="000000"/>
          <w:sz w:val="24"/>
          <w:szCs w:val="24"/>
        </w:rPr>
        <w:t>will receive annual safeguarding training</w:t>
      </w:r>
      <w:r w:rsidRPr="002F4F72">
        <w:rPr>
          <w:rFonts w:asciiTheme="majorHAnsi" w:eastAsia="Arial" w:hAnsiTheme="majorHAnsi" w:cs="Arial"/>
          <w:sz w:val="24"/>
          <w:szCs w:val="24"/>
        </w:rPr>
        <w:t>, with subjects to reflect local and national priorities and including a refresher session on their roles and responsibilities every two years.</w:t>
      </w:r>
    </w:p>
    <w:p w14:paraId="56262885"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sz w:val="24"/>
          <w:szCs w:val="24"/>
          <w:highlight w:val="green"/>
        </w:rPr>
      </w:pPr>
    </w:p>
    <w:p w14:paraId="10ED4AEA" w14:textId="411DF639" w:rsidR="009E2CAF" w:rsidRPr="00090CEF" w:rsidRDefault="002A0F8B" w:rsidP="005F1041">
      <w:pPr>
        <w:spacing w:after="0" w:line="240" w:lineRule="auto"/>
        <w:jc w:val="both"/>
        <w:rPr>
          <w:rFonts w:asciiTheme="majorHAnsi" w:eastAsia="Arial" w:hAnsiTheme="majorHAnsi" w:cs="Arial"/>
          <w:sz w:val="24"/>
          <w:szCs w:val="24"/>
        </w:rPr>
      </w:pPr>
      <w:r w:rsidRPr="004737A5">
        <w:rPr>
          <w:rFonts w:asciiTheme="majorHAnsi" w:eastAsia="Arial" w:hAnsiTheme="majorHAnsi" w:cs="Arial"/>
          <w:sz w:val="24"/>
          <w:szCs w:val="24"/>
        </w:rPr>
        <w:t xml:space="preserve">All staff sign to confirm they have received a copy of the child protection policy and staff </w:t>
      </w:r>
      <w:r w:rsidR="007D4CA7" w:rsidRPr="004737A5">
        <w:rPr>
          <w:rFonts w:asciiTheme="majorHAnsi" w:eastAsia="Arial" w:hAnsiTheme="majorHAnsi" w:cs="Arial"/>
          <w:sz w:val="24"/>
          <w:szCs w:val="24"/>
        </w:rPr>
        <w:t>code of conduct</w:t>
      </w:r>
      <w:r w:rsidRPr="004737A5">
        <w:rPr>
          <w:rFonts w:asciiTheme="majorHAnsi" w:eastAsia="Arial" w:hAnsiTheme="majorHAnsi" w:cs="Arial"/>
          <w:sz w:val="24"/>
          <w:szCs w:val="24"/>
        </w:rPr>
        <w:t xml:space="preserve"> and have read </w:t>
      </w:r>
      <w:hyperlink r:id="rId52" w:history="1">
        <w:r w:rsidRPr="004737A5">
          <w:rPr>
            <w:rStyle w:val="Hyperlink"/>
            <w:rFonts w:asciiTheme="majorHAnsi" w:eastAsia="Arial" w:hAnsiTheme="majorHAnsi" w:cs="Arial"/>
            <w:sz w:val="24"/>
            <w:szCs w:val="24"/>
          </w:rPr>
          <w:t>Keeping Children Safe in education (Part 1)</w:t>
        </w:r>
      </w:hyperlink>
    </w:p>
    <w:p w14:paraId="7A5FA94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green"/>
        </w:rPr>
      </w:pPr>
    </w:p>
    <w:p w14:paraId="42ED0FEF" w14:textId="2CC78D9D"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48" w:name="_Hlk81843734"/>
      <w:r w:rsidRPr="00090CEF">
        <w:rPr>
          <w:rFonts w:asciiTheme="majorHAnsi" w:eastAsia="Arial" w:hAnsiTheme="majorHAnsi" w:cs="Arial"/>
          <w:color w:val="000000"/>
          <w:sz w:val="24"/>
          <w:szCs w:val="24"/>
        </w:rPr>
        <w:t xml:space="preserve">Supply staff and other visiting staff will be given the school’s </w:t>
      </w:r>
      <w:r w:rsidR="004737A5">
        <w:rPr>
          <w:rFonts w:asciiTheme="majorHAnsi" w:eastAsia="Arial" w:hAnsiTheme="majorHAnsi" w:cs="Arial"/>
          <w:b/>
          <w:color w:val="000000"/>
          <w:sz w:val="24"/>
          <w:szCs w:val="24"/>
        </w:rPr>
        <w:t>safeguarding introduction Sheet</w:t>
      </w:r>
      <w:r w:rsidRPr="00090CEF">
        <w:rPr>
          <w:rFonts w:asciiTheme="majorHAnsi" w:eastAsia="Arial" w:hAnsiTheme="majorHAnsi" w:cs="Arial"/>
          <w:b/>
          <w:color w:val="000000"/>
          <w:sz w:val="24"/>
          <w:szCs w:val="24"/>
        </w:rPr>
        <w:t xml:space="preserve"> </w:t>
      </w:r>
      <w:r w:rsidR="00EA5C89" w:rsidRPr="00A00766">
        <w:rPr>
          <w:rFonts w:asciiTheme="majorHAnsi" w:eastAsia="Arial" w:hAnsiTheme="majorHAnsi" w:cs="Arial"/>
          <w:b/>
          <w:color w:val="000000"/>
          <w:sz w:val="24"/>
          <w:szCs w:val="24"/>
        </w:rPr>
        <w:t xml:space="preserve">or be issued with the condensed version of Part 1 available in </w:t>
      </w:r>
      <w:hyperlink r:id="rId53" w:history="1">
        <w:r w:rsidR="00EA5C89" w:rsidRPr="00A00766">
          <w:rPr>
            <w:rStyle w:val="Hyperlink"/>
            <w:rFonts w:asciiTheme="majorHAnsi" w:eastAsia="Arial" w:hAnsiTheme="majorHAnsi" w:cs="Arial"/>
            <w:b/>
            <w:sz w:val="24"/>
            <w:szCs w:val="24"/>
          </w:rPr>
          <w:t>Annex A of Keeping Children Safe in Education</w:t>
        </w:r>
      </w:hyperlink>
      <w:r w:rsidR="0012745C">
        <w:rPr>
          <w:rFonts w:asciiTheme="majorHAnsi" w:eastAsia="Arial" w:hAnsiTheme="majorHAnsi" w:cs="Arial"/>
          <w:b/>
          <w:color w:val="000000"/>
          <w:sz w:val="24"/>
          <w:szCs w:val="24"/>
        </w:rPr>
        <w:t xml:space="preserve"> </w:t>
      </w:r>
      <w:r w:rsidRPr="00090CEF">
        <w:rPr>
          <w:rFonts w:asciiTheme="majorHAnsi" w:eastAsia="Arial" w:hAnsiTheme="majorHAnsi" w:cs="Arial"/>
          <w:color w:val="000000"/>
          <w:sz w:val="24"/>
          <w:szCs w:val="24"/>
        </w:rPr>
        <w:t>which will be made available to them on their arrival</w:t>
      </w:r>
    </w:p>
    <w:p w14:paraId="4AE4EAE2" w14:textId="77777777" w:rsidR="0032195D" w:rsidRDefault="0032195D" w:rsidP="0032195D">
      <w:pPr>
        <w:pStyle w:val="Heading1"/>
        <w:spacing w:before="0" w:after="0" w:line="240" w:lineRule="auto"/>
      </w:pPr>
      <w:bookmarkStart w:id="49" w:name="_3j2qqm3" w:colFirst="0" w:colLast="0"/>
      <w:bookmarkEnd w:id="48"/>
      <w:bookmarkEnd w:id="49"/>
    </w:p>
    <w:p w14:paraId="1B891E44" w14:textId="0FDDCBED" w:rsidR="009E2CAF" w:rsidRPr="00DC32EC" w:rsidRDefault="002A0F8B" w:rsidP="0032195D">
      <w:pPr>
        <w:pStyle w:val="Heading1"/>
        <w:spacing w:before="0" w:after="0" w:line="240" w:lineRule="auto"/>
      </w:pPr>
      <w:bookmarkStart w:id="50" w:name="_Toc150257623"/>
      <w:r w:rsidRPr="00DC32EC">
        <w:t>Safer recruitment</w:t>
      </w:r>
      <w:bookmarkEnd w:id="50"/>
      <w:r w:rsidRPr="00DC32EC">
        <w:t xml:space="preserve"> </w:t>
      </w:r>
    </w:p>
    <w:p w14:paraId="765AD364" w14:textId="7829AEBB" w:rsidR="009E2CAF" w:rsidRPr="00484108" w:rsidRDefault="002A0F8B" w:rsidP="005F1041">
      <w:pPr>
        <w:pBdr>
          <w:top w:val="nil"/>
          <w:left w:val="nil"/>
          <w:bottom w:val="nil"/>
          <w:right w:val="nil"/>
          <w:between w:val="nil"/>
        </w:pBdr>
        <w:spacing w:after="0" w:line="240" w:lineRule="auto"/>
        <w:jc w:val="both"/>
        <w:rPr>
          <w:rFonts w:asciiTheme="majorHAnsi" w:eastAsia="Arial" w:hAnsiTheme="majorHAnsi" w:cs="Arial"/>
          <w:i/>
          <w:color w:val="000000"/>
          <w:sz w:val="24"/>
          <w:szCs w:val="24"/>
        </w:rPr>
      </w:pPr>
      <w:r w:rsidRPr="00090CEF">
        <w:rPr>
          <w:rFonts w:asciiTheme="majorHAnsi" w:eastAsia="Arial" w:hAnsiTheme="majorHAnsi" w:cs="Arial"/>
          <w:color w:val="000000"/>
          <w:sz w:val="24"/>
          <w:szCs w:val="24"/>
        </w:rPr>
        <w:t>Our school endeavours to ensure that we do our utmost to employ safe staff by following the</w:t>
      </w:r>
      <w:r w:rsidRPr="00090CEF">
        <w:rPr>
          <w:rFonts w:asciiTheme="majorHAnsi" w:eastAsia="Arial" w:hAnsiTheme="majorHAnsi" w:cs="Arial"/>
          <w:i/>
          <w:color w:val="808080"/>
          <w:sz w:val="24"/>
          <w:szCs w:val="24"/>
        </w:rPr>
        <w:t xml:space="preserve"> </w:t>
      </w:r>
      <w:r w:rsidRPr="00090CEF">
        <w:rPr>
          <w:rFonts w:asciiTheme="majorHAnsi" w:eastAsia="Arial" w:hAnsiTheme="majorHAnsi" w:cs="Arial"/>
          <w:color w:val="000000"/>
          <w:sz w:val="24"/>
          <w:szCs w:val="24"/>
        </w:rPr>
        <w:t>guidance in Keeping Children Safe in Education and</w:t>
      </w:r>
      <w:r w:rsidRPr="00090CEF">
        <w:rPr>
          <w:rFonts w:asciiTheme="majorHAnsi" w:eastAsia="Arial" w:hAnsiTheme="majorHAnsi" w:cs="Arial"/>
          <w:color w:val="808080"/>
          <w:sz w:val="24"/>
          <w:szCs w:val="24"/>
        </w:rPr>
        <w:t xml:space="preserve"> </w:t>
      </w:r>
      <w:r w:rsidRPr="00090CEF">
        <w:rPr>
          <w:rFonts w:asciiTheme="majorHAnsi" w:eastAsia="Arial" w:hAnsiTheme="majorHAnsi" w:cs="Arial"/>
          <w:color w:val="000000"/>
          <w:sz w:val="24"/>
          <w:szCs w:val="24"/>
        </w:rPr>
        <w:t xml:space="preserve">the school’s Staff Recruitment procedures </w:t>
      </w:r>
      <w:r w:rsidRPr="004737A5">
        <w:rPr>
          <w:rFonts w:asciiTheme="majorHAnsi" w:eastAsia="Arial" w:hAnsiTheme="majorHAnsi" w:cs="Arial"/>
          <w:color w:val="000000"/>
          <w:sz w:val="24"/>
          <w:szCs w:val="24"/>
        </w:rPr>
        <w:t xml:space="preserve">(available </w:t>
      </w:r>
      <w:r w:rsidR="004737A5" w:rsidRPr="004737A5">
        <w:rPr>
          <w:rFonts w:asciiTheme="majorHAnsi" w:eastAsia="Arial" w:hAnsiTheme="majorHAnsi" w:cs="Arial"/>
          <w:color w:val="000000"/>
          <w:sz w:val="24"/>
          <w:szCs w:val="24"/>
        </w:rPr>
        <w:t>from Andrea Atkinson School business Manager</w:t>
      </w:r>
      <w:r w:rsidR="00DC32EC" w:rsidRPr="004737A5">
        <w:rPr>
          <w:rFonts w:asciiTheme="majorHAnsi" w:eastAsia="Arial" w:hAnsiTheme="majorHAnsi" w:cs="Arial"/>
          <w:color w:val="000000"/>
          <w:sz w:val="24"/>
          <w:szCs w:val="24"/>
        </w:rPr>
        <w:t>.</w:t>
      </w:r>
      <w:r w:rsidR="004737A5" w:rsidRPr="004737A5">
        <w:rPr>
          <w:rFonts w:asciiTheme="majorHAnsi" w:eastAsia="Arial" w:hAnsiTheme="majorHAnsi" w:cs="Arial"/>
          <w:color w:val="000000"/>
          <w:sz w:val="24"/>
          <w:szCs w:val="24"/>
        </w:rPr>
        <w:t>)</w:t>
      </w:r>
      <w:r w:rsidR="00DC32EC" w:rsidRPr="004737A5">
        <w:rPr>
          <w:rFonts w:asciiTheme="majorHAnsi" w:eastAsia="Arial" w:hAnsiTheme="majorHAnsi" w:cs="Arial"/>
          <w:color w:val="000000"/>
          <w:sz w:val="24"/>
          <w:szCs w:val="24"/>
        </w:rPr>
        <w:t xml:space="preserve"> </w:t>
      </w:r>
    </w:p>
    <w:p w14:paraId="156CA87B"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0488219F"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At least one member of each recruitment panel will have attended safer recruitment training. </w:t>
      </w:r>
    </w:p>
    <w:p w14:paraId="757E874E"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1219C488" w14:textId="201F2D64" w:rsidR="009E2CA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school obtains written confirmation from supply agencies or </w:t>
      </w:r>
      <w:proofErr w:type="gramStart"/>
      <w:r w:rsidRPr="00090CEF">
        <w:rPr>
          <w:rFonts w:asciiTheme="majorHAnsi" w:eastAsia="Arial" w:hAnsiTheme="majorHAnsi" w:cs="Arial"/>
          <w:color w:val="000000"/>
          <w:sz w:val="24"/>
          <w:szCs w:val="24"/>
        </w:rPr>
        <w:t>third party</w:t>
      </w:r>
      <w:proofErr w:type="gramEnd"/>
      <w:r w:rsidRPr="00090CEF">
        <w:rPr>
          <w:rFonts w:asciiTheme="majorHAnsi" w:eastAsia="Arial" w:hAnsiTheme="majorHAnsi" w:cs="Arial"/>
          <w:color w:val="000000"/>
          <w:sz w:val="24"/>
          <w:szCs w:val="24"/>
        </w:rPr>
        <w:t xml:space="preserve"> organisations that agency staff or other individuals who may work in the school have been appropriately checked.</w:t>
      </w:r>
      <w:r w:rsidR="00BB6927" w:rsidRPr="00BB6927">
        <w:rPr>
          <w:rFonts w:ascii="Arial" w:eastAsia="Arial" w:hAnsi="Arial" w:cs="Arial"/>
          <w:shd w:val="clear" w:color="auto" w:fill="D9EAD3"/>
        </w:rPr>
        <w:t xml:space="preserve"> </w:t>
      </w:r>
      <w:r w:rsidR="00BB6927" w:rsidRPr="00A00766">
        <w:rPr>
          <w:rFonts w:asciiTheme="majorHAnsi" w:eastAsia="Arial" w:hAnsiTheme="majorHAnsi" w:cs="Arial"/>
          <w:color w:val="000000"/>
          <w:sz w:val="24"/>
          <w:szCs w:val="24"/>
        </w:rPr>
        <w:t xml:space="preserve">The school advises all agencies of their procedures for dealing with allegations, ensuring agencies are fully aware of the guidance set out in </w:t>
      </w:r>
      <w:hyperlink r:id="rId54" w:history="1">
        <w:r w:rsidR="00BB6927" w:rsidRPr="00A00766">
          <w:rPr>
            <w:rStyle w:val="Hyperlink"/>
            <w:rFonts w:asciiTheme="majorHAnsi" w:eastAsia="Arial" w:hAnsiTheme="majorHAnsi" w:cs="Arial"/>
            <w:sz w:val="24"/>
            <w:szCs w:val="24"/>
          </w:rPr>
          <w:t>Keeping Children Safe in Education</w:t>
        </w:r>
      </w:hyperlink>
      <w:r w:rsidR="00BB6927" w:rsidRPr="00A00766">
        <w:rPr>
          <w:rFonts w:asciiTheme="majorHAnsi" w:eastAsia="Arial" w:hAnsiTheme="majorHAnsi" w:cs="Arial"/>
          <w:color w:val="000000"/>
          <w:sz w:val="24"/>
          <w:szCs w:val="24"/>
        </w:rPr>
        <w:t xml:space="preserve"> in relation to the school having a lead role in the management of any allegations, working with the LADO.</w:t>
      </w:r>
      <w:r w:rsidR="00BB6927">
        <w:rPr>
          <w:rFonts w:asciiTheme="majorHAnsi" w:eastAsia="Arial" w:hAnsiTheme="majorHAnsi" w:cs="Arial"/>
          <w:color w:val="000000"/>
          <w:sz w:val="24"/>
          <w:szCs w:val="24"/>
        </w:rPr>
        <w:t xml:space="preserve"> </w:t>
      </w:r>
    </w:p>
    <w:p w14:paraId="671D2294" w14:textId="63C46C05" w:rsidR="004E47EC" w:rsidRDefault="004E47EC"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0170D702" w14:textId="4214FE32" w:rsidR="004E47EC" w:rsidRPr="004E47EC" w:rsidRDefault="004E47EC"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4737A5">
        <w:rPr>
          <w:sz w:val="24"/>
          <w:szCs w:val="24"/>
        </w:rPr>
        <w:t xml:space="preserve">In addition, as part of the shortlisting process the school/college may consider carrying out an online search as part of our due diligence on the shortlisted candidates. This may help identify any incidents or issues that have happened, and are publicly available online, which the school/college may wish to explore with the applicant at interview. </w:t>
      </w:r>
    </w:p>
    <w:p w14:paraId="01955F5D"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5A7830F9"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Trainee teachers will be checked either by the school or by the training provider, from whom written confirmation will be obtained.</w:t>
      </w:r>
    </w:p>
    <w:p w14:paraId="4FFBB785"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 </w:t>
      </w:r>
    </w:p>
    <w:p w14:paraId="4505B250" w14:textId="0DED3289" w:rsidR="005F1041"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maintains a single central record of recruitment checks undertaken.</w:t>
      </w:r>
      <w:bookmarkStart w:id="51" w:name="_1y810tw" w:colFirst="0" w:colLast="0"/>
      <w:bookmarkEnd w:id="51"/>
    </w:p>
    <w:p w14:paraId="5FB87CEC" w14:textId="77777777" w:rsidR="005F1041" w:rsidRPr="005F1041" w:rsidRDefault="005F1041"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7EFBEC1D" w14:textId="503EDBF3" w:rsidR="009E2CAF" w:rsidRPr="00AB0898" w:rsidRDefault="002A0F8B" w:rsidP="005F1041">
      <w:pPr>
        <w:pStyle w:val="Heading2"/>
        <w:spacing w:before="0" w:after="0" w:line="240" w:lineRule="auto"/>
      </w:pPr>
      <w:bookmarkStart w:id="52" w:name="_Toc150257624"/>
      <w:r w:rsidRPr="00AB0898">
        <w:t>Regulated Activity</w:t>
      </w:r>
      <w:bookmarkEnd w:id="52"/>
    </w:p>
    <w:p w14:paraId="219E1770" w14:textId="51A3C2BC" w:rsidR="009E2CAF" w:rsidRPr="00FD64B9" w:rsidRDefault="002A0F8B" w:rsidP="005F1041">
      <w:pPr>
        <w:spacing w:after="0" w:line="240" w:lineRule="auto"/>
        <w:jc w:val="both"/>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Schools are ‘specified places’ which means that </w:t>
      </w:r>
      <w:proofErr w:type="gramStart"/>
      <w:r w:rsidRPr="00090CEF">
        <w:rPr>
          <w:rFonts w:asciiTheme="majorHAnsi" w:eastAsia="Arial" w:hAnsiTheme="majorHAnsi" w:cs="Arial"/>
          <w:color w:val="000000"/>
          <w:sz w:val="24"/>
          <w:szCs w:val="24"/>
        </w:rPr>
        <w:t>the majority of</w:t>
      </w:r>
      <w:proofErr w:type="gramEnd"/>
      <w:r w:rsidRPr="00090CEF">
        <w:rPr>
          <w:rFonts w:asciiTheme="majorHAnsi" w:eastAsia="Arial" w:hAnsiTheme="majorHAnsi" w:cs="Arial"/>
          <w:color w:val="000000"/>
          <w:sz w:val="24"/>
          <w:szCs w:val="24"/>
        </w:rPr>
        <w:t xml:space="preserve"> staff and volunteers will be engaged in regulated activity.  A fuller explanation of regulated activity can be found in </w:t>
      </w:r>
      <w:hyperlink r:id="rId55" w:history="1">
        <w:r w:rsidRPr="003423D8">
          <w:rPr>
            <w:rStyle w:val="Hyperlink"/>
            <w:rFonts w:asciiTheme="majorHAnsi" w:eastAsia="Arial" w:hAnsiTheme="majorHAnsi" w:cs="Arial"/>
            <w:sz w:val="24"/>
            <w:szCs w:val="24"/>
          </w:rPr>
          <w:t>Keeping Children Safe in Education</w:t>
        </w:r>
        <w:r w:rsidR="003423D8">
          <w:rPr>
            <w:rStyle w:val="Hyperlink"/>
            <w:rFonts w:asciiTheme="majorHAnsi" w:eastAsia="Arial" w:hAnsiTheme="majorHAnsi" w:cs="Arial"/>
            <w:sz w:val="24"/>
            <w:szCs w:val="24"/>
          </w:rPr>
          <w:t xml:space="preserve"> (part three)</w:t>
        </w:r>
        <w:r w:rsidRPr="003423D8">
          <w:rPr>
            <w:rStyle w:val="Hyperlink"/>
            <w:rFonts w:asciiTheme="majorHAnsi" w:eastAsia="Arial" w:hAnsiTheme="majorHAnsi" w:cs="Arial"/>
            <w:sz w:val="24"/>
            <w:szCs w:val="24"/>
          </w:rPr>
          <w:t>.</w:t>
        </w:r>
      </w:hyperlink>
      <w:r w:rsidR="00673D5C">
        <w:rPr>
          <w:rFonts w:asciiTheme="majorHAnsi" w:eastAsia="Arial" w:hAnsiTheme="majorHAnsi" w:cs="Arial"/>
          <w:color w:val="000000"/>
          <w:sz w:val="24"/>
          <w:szCs w:val="24"/>
        </w:rPr>
        <w:t xml:space="preserve"> S</w:t>
      </w:r>
      <w:r w:rsidR="00673D5C" w:rsidRPr="00673D5C">
        <w:rPr>
          <w:rFonts w:asciiTheme="majorHAnsi" w:eastAsia="Arial" w:hAnsiTheme="majorHAnsi" w:cs="Arial"/>
          <w:color w:val="000000"/>
          <w:sz w:val="24"/>
          <w:szCs w:val="24"/>
        </w:rPr>
        <w:t xml:space="preserve">tatutory guidance on the supervision of activity with children, which is regulated activity when unsupervised, is also </w:t>
      </w:r>
      <w:r w:rsidR="003423D8">
        <w:rPr>
          <w:rFonts w:asciiTheme="majorHAnsi" w:eastAsia="Arial" w:hAnsiTheme="majorHAnsi" w:cs="Arial"/>
          <w:color w:val="000000"/>
          <w:sz w:val="24"/>
          <w:szCs w:val="24"/>
        </w:rPr>
        <w:t>included</w:t>
      </w:r>
      <w:r w:rsidR="00673D5C" w:rsidRPr="00673D5C">
        <w:rPr>
          <w:rFonts w:asciiTheme="majorHAnsi" w:eastAsia="Arial" w:hAnsiTheme="majorHAnsi" w:cs="Arial"/>
          <w:color w:val="000000"/>
          <w:sz w:val="24"/>
          <w:szCs w:val="24"/>
        </w:rPr>
        <w:t xml:space="preserve"> </w:t>
      </w:r>
      <w:r w:rsidR="0012745C">
        <w:rPr>
          <w:rFonts w:asciiTheme="majorHAnsi" w:eastAsia="Arial" w:hAnsiTheme="majorHAnsi" w:cs="Arial"/>
          <w:color w:val="000000"/>
          <w:sz w:val="24"/>
          <w:szCs w:val="24"/>
        </w:rPr>
        <w:t xml:space="preserve">as </w:t>
      </w:r>
      <w:hyperlink r:id="rId56" w:history="1">
        <w:r w:rsidR="0012745C" w:rsidRPr="0012745C">
          <w:rPr>
            <w:rStyle w:val="Hyperlink"/>
            <w:rFonts w:asciiTheme="majorHAnsi" w:eastAsia="Arial" w:hAnsiTheme="majorHAnsi" w:cs="Arial"/>
            <w:sz w:val="24"/>
            <w:szCs w:val="24"/>
          </w:rPr>
          <w:t>Annex F: Statutory guidance - Regulated activity (children) - Supervision of activity with children which is regulated activity when unsupervised</w:t>
        </w:r>
      </w:hyperlink>
    </w:p>
    <w:p w14:paraId="6842CE53" w14:textId="77777777" w:rsidR="0032195D" w:rsidRDefault="0032195D">
      <w:pPr>
        <w:rPr>
          <w:b/>
          <w:color w:val="000000"/>
          <w:sz w:val="28"/>
          <w:szCs w:val="28"/>
        </w:rPr>
      </w:pPr>
      <w:bookmarkStart w:id="53" w:name="_4i7ojhp" w:colFirst="0" w:colLast="0"/>
      <w:bookmarkEnd w:id="53"/>
      <w:r>
        <w:br w:type="page"/>
      </w:r>
    </w:p>
    <w:p w14:paraId="48F5E3C0" w14:textId="24FF112E" w:rsidR="009E2CAF" w:rsidRPr="00AB0898" w:rsidRDefault="002A0F8B" w:rsidP="005F1041">
      <w:pPr>
        <w:pStyle w:val="Heading2"/>
        <w:spacing w:line="240" w:lineRule="auto"/>
        <w:jc w:val="both"/>
      </w:pPr>
      <w:bookmarkStart w:id="54" w:name="_Toc150257625"/>
      <w:r w:rsidRPr="00AB0898">
        <w:lastRenderedPageBreak/>
        <w:t>Volunteers</w:t>
      </w:r>
      <w:bookmarkEnd w:id="54"/>
      <w:r w:rsidR="003423D8">
        <w:t xml:space="preserve"> </w:t>
      </w:r>
    </w:p>
    <w:p w14:paraId="1C2F2235" w14:textId="54E74C2F"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Volunteers, including governors will undergo checks commensurate with their work in the school and contact with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s. Under no circumstances will a volunteer who has not been appropriately checked be left unsupervised or be allowed to engage in regulated activity.</w:t>
      </w:r>
    </w:p>
    <w:p w14:paraId="573FFC7B" w14:textId="77777777" w:rsidR="009E2CAF" w:rsidRPr="00AB0898" w:rsidRDefault="002A0F8B" w:rsidP="005F1041">
      <w:pPr>
        <w:pStyle w:val="Heading2"/>
        <w:spacing w:line="240" w:lineRule="auto"/>
        <w:jc w:val="both"/>
      </w:pPr>
      <w:bookmarkStart w:id="55" w:name="_2xcytpi" w:colFirst="0" w:colLast="0"/>
      <w:bookmarkStart w:id="56" w:name="_Toc150257626"/>
      <w:bookmarkEnd w:id="55"/>
      <w:r w:rsidRPr="00AB0898">
        <w:t>Supervised volunteers</w:t>
      </w:r>
      <w:bookmarkEnd w:id="56"/>
    </w:p>
    <w:p w14:paraId="4CC5E17C"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who work only in a supervised capacity and are not in regulated activity will undergo the safe recruitment checks appropriate to their role, in accordance with the school’s risk assessment process and statutory guidance.</w:t>
      </w:r>
    </w:p>
    <w:p w14:paraId="5E6833FA" w14:textId="77777777" w:rsidR="009E2CAF" w:rsidRPr="00AB0898" w:rsidRDefault="002A0F8B" w:rsidP="0080462B">
      <w:pPr>
        <w:pStyle w:val="Heading2"/>
        <w:spacing w:line="240" w:lineRule="auto"/>
      </w:pPr>
      <w:bookmarkStart w:id="57" w:name="_1ci93xb" w:colFirst="0" w:colLast="0"/>
      <w:bookmarkStart w:id="58" w:name="_Toc150257627"/>
      <w:bookmarkEnd w:id="57"/>
      <w:r w:rsidRPr="00AB0898">
        <w:t>Contractors</w:t>
      </w:r>
      <w:bookmarkEnd w:id="58"/>
    </w:p>
    <w:p w14:paraId="5E9EE72B"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checks the identity of all contractors working on site and requests DBS checks and barred list checks where required by statutory guidance. Contractors who have not undergone checks will not be allowed to work unsupervised or engage in regulated activity.</w:t>
      </w:r>
    </w:p>
    <w:p w14:paraId="1117454D" w14:textId="77777777" w:rsidR="009E2CAF" w:rsidRPr="00090CEF" w:rsidRDefault="002A0F8B" w:rsidP="005F1041">
      <w:pPr>
        <w:pStyle w:val="Heading2"/>
        <w:spacing w:line="240" w:lineRule="auto"/>
        <w:jc w:val="both"/>
      </w:pPr>
      <w:bookmarkStart w:id="59" w:name="_3whwml4" w:colFirst="0" w:colLast="0"/>
      <w:bookmarkStart w:id="60" w:name="_Toc150257628"/>
      <w:bookmarkEnd w:id="59"/>
      <w:r w:rsidRPr="00090CEF">
        <w:t>Site security</w:t>
      </w:r>
      <w:bookmarkEnd w:id="60"/>
    </w:p>
    <w:p w14:paraId="44CA44EF" w14:textId="7786C482" w:rsidR="009E2CAF" w:rsidRPr="00090CEF" w:rsidRDefault="002A0F8B" w:rsidP="005F1041">
      <w:p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w:t>
      </w:r>
      <w:r w:rsidR="00396853">
        <w:rPr>
          <w:rFonts w:asciiTheme="majorHAnsi" w:eastAsia="Arial" w:hAnsiTheme="majorHAnsi" w:cs="Arial"/>
          <w:sz w:val="24"/>
          <w:szCs w:val="24"/>
        </w:rPr>
        <w:t>Head Teacher</w:t>
      </w:r>
      <w:r w:rsidRPr="00090CEF">
        <w:rPr>
          <w:rFonts w:asciiTheme="majorHAnsi" w:eastAsia="Arial" w:hAnsiTheme="majorHAnsi" w:cs="Arial"/>
          <w:sz w:val="24"/>
          <w:szCs w:val="24"/>
        </w:rPr>
        <w:t xml:space="preserve"> will exercise professional judgement in determining whether any visitor should be escorted or supervised while on site.</w:t>
      </w:r>
    </w:p>
    <w:p w14:paraId="1EC353E0" w14:textId="77777777" w:rsidR="009E2CAF" w:rsidRPr="004737A5" w:rsidRDefault="002A0F8B" w:rsidP="005F1041">
      <w:pPr>
        <w:pStyle w:val="Heading1"/>
        <w:spacing w:line="240" w:lineRule="auto"/>
        <w:jc w:val="both"/>
      </w:pPr>
      <w:bookmarkStart w:id="61" w:name="_2bn6wsx" w:colFirst="0" w:colLast="0"/>
      <w:bookmarkStart w:id="62" w:name="_Toc150257629"/>
      <w:bookmarkEnd w:id="61"/>
      <w:r w:rsidRPr="004737A5">
        <w:t>Extended school and off-site arrangements</w:t>
      </w:r>
      <w:bookmarkEnd w:id="62"/>
      <w:r w:rsidRPr="004737A5">
        <w:t xml:space="preserve"> </w:t>
      </w:r>
    </w:p>
    <w:p w14:paraId="4675840D" w14:textId="0FECA02D"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4737A5">
        <w:rPr>
          <w:rFonts w:asciiTheme="majorHAnsi" w:eastAsia="Arial" w:hAnsiTheme="majorHAnsi" w:cs="Arial"/>
          <w:color w:val="000000"/>
          <w:sz w:val="24"/>
          <w:szCs w:val="24"/>
        </w:rPr>
        <w:t>All extended and off</w:t>
      </w:r>
      <w:r w:rsidR="005F1041">
        <w:rPr>
          <w:rFonts w:asciiTheme="majorHAnsi" w:eastAsia="Arial" w:hAnsiTheme="majorHAnsi" w:cs="Arial"/>
          <w:color w:val="000000"/>
          <w:sz w:val="24"/>
          <w:szCs w:val="24"/>
        </w:rPr>
        <w:t>-</w:t>
      </w:r>
      <w:r w:rsidRPr="004737A5">
        <w:rPr>
          <w:rFonts w:asciiTheme="majorHAnsi" w:eastAsia="Arial" w:hAnsiTheme="majorHAnsi" w:cs="Arial"/>
          <w:color w:val="000000"/>
          <w:sz w:val="24"/>
          <w:szCs w:val="24"/>
        </w:rPr>
        <w:t xml:space="preserve">site activities are subject to a risk assessment to satisfy health and safety and safeguarding requirements.  Where extended school activities are provided by and managed by the school, our own child protection policy and procedures apply. If other organisations provide services or activities on our </w:t>
      </w:r>
      <w:proofErr w:type="gramStart"/>
      <w:r w:rsidRPr="004737A5">
        <w:rPr>
          <w:rFonts w:asciiTheme="majorHAnsi" w:eastAsia="Arial" w:hAnsiTheme="majorHAnsi" w:cs="Arial"/>
          <w:color w:val="000000"/>
          <w:sz w:val="24"/>
          <w:szCs w:val="24"/>
        </w:rPr>
        <w:t>site</w:t>
      </w:r>
      <w:proofErr w:type="gramEnd"/>
      <w:r w:rsidRPr="004737A5">
        <w:rPr>
          <w:rFonts w:asciiTheme="majorHAnsi" w:eastAsia="Arial" w:hAnsiTheme="majorHAnsi" w:cs="Arial"/>
          <w:color w:val="000000"/>
          <w:sz w:val="24"/>
          <w:szCs w:val="24"/>
        </w:rPr>
        <w:t xml:space="preserve"> we will check that they have appropriate procedures in place, including safer recruitment procedures.</w:t>
      </w:r>
      <w:r w:rsidRPr="00090CEF">
        <w:rPr>
          <w:rFonts w:asciiTheme="majorHAnsi" w:eastAsia="Arial" w:hAnsiTheme="majorHAnsi" w:cs="Arial"/>
          <w:color w:val="000000"/>
          <w:sz w:val="24"/>
          <w:szCs w:val="24"/>
        </w:rPr>
        <w:t xml:space="preserve"> </w:t>
      </w:r>
    </w:p>
    <w:p w14:paraId="2557D2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523C7B9" w14:textId="0A3411ED"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When our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attend off-site activities, including day and residential visits and </w:t>
      </w:r>
      <w:proofErr w:type="gramStart"/>
      <w:r w:rsidRPr="00090CEF">
        <w:rPr>
          <w:rFonts w:asciiTheme="majorHAnsi" w:eastAsia="Arial" w:hAnsiTheme="majorHAnsi" w:cs="Arial"/>
          <w:color w:val="000000"/>
          <w:sz w:val="24"/>
          <w:szCs w:val="24"/>
        </w:rPr>
        <w:t>work related</w:t>
      </w:r>
      <w:proofErr w:type="gramEnd"/>
      <w:r w:rsidRPr="00090CEF">
        <w:rPr>
          <w:rFonts w:asciiTheme="majorHAnsi" w:eastAsia="Arial" w:hAnsiTheme="majorHAnsi" w:cs="Arial"/>
          <w:color w:val="000000"/>
          <w:sz w:val="24"/>
          <w:szCs w:val="24"/>
        </w:rPr>
        <w:t xml:space="preserve"> activities, we will check that effective child protection arrangements are in place. </w:t>
      </w:r>
    </w:p>
    <w:p w14:paraId="38B1D85A" w14:textId="77777777" w:rsidR="009E2CAF" w:rsidRPr="00484108" w:rsidRDefault="002A0F8B" w:rsidP="005F1041">
      <w:pPr>
        <w:pStyle w:val="Heading1"/>
        <w:spacing w:line="240" w:lineRule="auto"/>
        <w:jc w:val="both"/>
      </w:pPr>
      <w:bookmarkStart w:id="63" w:name="_qsh70q" w:colFirst="0" w:colLast="0"/>
      <w:bookmarkStart w:id="64" w:name="_Toc150257630"/>
      <w:bookmarkEnd w:id="63"/>
      <w:r w:rsidRPr="00484108">
        <w:t>Photography and images</w:t>
      </w:r>
      <w:bookmarkEnd w:id="64"/>
      <w:r w:rsidRPr="00484108">
        <w:t xml:space="preserve"> </w:t>
      </w:r>
    </w:p>
    <w:p w14:paraId="19C5CDDD"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roofErr w:type="gramStart"/>
      <w:r w:rsidRPr="00090CEF">
        <w:rPr>
          <w:rFonts w:asciiTheme="majorHAnsi" w:eastAsia="Arial" w:hAnsiTheme="majorHAnsi" w:cs="Arial"/>
          <w:color w:val="000000"/>
          <w:sz w:val="24"/>
          <w:szCs w:val="24"/>
        </w:rPr>
        <w:t>The vast majority of</w:t>
      </w:r>
      <w:proofErr w:type="gramEnd"/>
      <w:r w:rsidRPr="00090CEF">
        <w:rPr>
          <w:rFonts w:asciiTheme="majorHAnsi" w:eastAsia="Arial" w:hAnsiTheme="majorHAnsi" w:cs="Arial"/>
          <w:color w:val="000000"/>
          <w:sz w:val="24"/>
          <w:szCs w:val="24"/>
        </w:rPr>
        <w:t xml:space="preserve"> people who take or view photographs or videos of children do so for entirely innocent and legitimate reasons. Sadly, some people abuse children through taking or distributing images, so we must ensure that we have some safeguards in place. </w:t>
      </w:r>
    </w:p>
    <w:p w14:paraId="5477509B" w14:textId="77777777" w:rsidR="00484108" w:rsidRDefault="00484108"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005C226E" w14:textId="4910AC9D"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protect </w:t>
      </w:r>
      <w:proofErr w:type="gramStart"/>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s</w:t>
      </w:r>
      <w:proofErr w:type="gramEnd"/>
      <w:r w:rsidRPr="00090CEF">
        <w:rPr>
          <w:rFonts w:asciiTheme="majorHAnsi" w:eastAsia="Arial" w:hAnsiTheme="majorHAnsi" w:cs="Arial"/>
          <w:color w:val="000000"/>
          <w:sz w:val="24"/>
          <w:szCs w:val="24"/>
        </w:rPr>
        <w:t xml:space="preserve"> we will: </w:t>
      </w:r>
    </w:p>
    <w:p w14:paraId="69A17A73" w14:textId="77777777" w:rsidR="009E2CAF" w:rsidRPr="00090CEF" w:rsidRDefault="002A0F8B" w:rsidP="005F1041">
      <w:pPr>
        <w:numPr>
          <w:ilvl w:val="0"/>
          <w:numId w:val="2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seek parental consent for photographs to be taken or published (for example, on our website or in newspapers or publications) </w:t>
      </w:r>
    </w:p>
    <w:p w14:paraId="72E37939" w14:textId="5EDDAD5D" w:rsidR="009E2CAF" w:rsidRPr="00090CEF" w:rsidRDefault="002A0F8B" w:rsidP="005F1041">
      <w:pPr>
        <w:numPr>
          <w:ilvl w:val="0"/>
          <w:numId w:val="2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use only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first name with an </w:t>
      </w:r>
      <w:proofErr w:type="gramStart"/>
      <w:r w:rsidRPr="00090CEF">
        <w:rPr>
          <w:rFonts w:asciiTheme="majorHAnsi" w:eastAsia="Arial" w:hAnsiTheme="majorHAnsi" w:cs="Arial"/>
          <w:color w:val="000000"/>
          <w:sz w:val="24"/>
          <w:szCs w:val="24"/>
        </w:rPr>
        <w:t>image</w:t>
      </w:r>
      <w:proofErr w:type="gramEnd"/>
      <w:r w:rsidRPr="00090CEF">
        <w:rPr>
          <w:rFonts w:asciiTheme="majorHAnsi" w:eastAsia="Arial" w:hAnsiTheme="majorHAnsi" w:cs="Arial"/>
          <w:color w:val="000000"/>
          <w:sz w:val="24"/>
          <w:szCs w:val="24"/>
        </w:rPr>
        <w:t xml:space="preserve"> </w:t>
      </w:r>
    </w:p>
    <w:p w14:paraId="1BAE7A11" w14:textId="28E29E9D" w:rsidR="009E2CAF" w:rsidRPr="00090CEF" w:rsidRDefault="002A0F8B" w:rsidP="005F1041">
      <w:pPr>
        <w:numPr>
          <w:ilvl w:val="0"/>
          <w:numId w:val="2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are appropriately </w:t>
      </w:r>
      <w:proofErr w:type="gramStart"/>
      <w:r w:rsidRPr="00090CEF">
        <w:rPr>
          <w:rFonts w:asciiTheme="majorHAnsi" w:eastAsia="Arial" w:hAnsiTheme="majorHAnsi" w:cs="Arial"/>
          <w:color w:val="000000"/>
          <w:sz w:val="24"/>
          <w:szCs w:val="24"/>
        </w:rPr>
        <w:t>dressed</w:t>
      </w:r>
      <w:proofErr w:type="gramEnd"/>
      <w:r w:rsidRPr="00090CEF">
        <w:rPr>
          <w:rFonts w:asciiTheme="majorHAnsi" w:eastAsia="Arial" w:hAnsiTheme="majorHAnsi" w:cs="Arial"/>
          <w:color w:val="000000"/>
          <w:sz w:val="24"/>
          <w:szCs w:val="24"/>
        </w:rPr>
        <w:t xml:space="preserve"> </w:t>
      </w:r>
    </w:p>
    <w:p w14:paraId="0F8DA97B" w14:textId="25033609" w:rsidR="009E2CAF" w:rsidRPr="00090CEF" w:rsidRDefault="002A0F8B" w:rsidP="005F1041">
      <w:pPr>
        <w:numPr>
          <w:ilvl w:val="0"/>
          <w:numId w:val="2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to tell us if they are worried about any photographs that are taken of them. </w:t>
      </w:r>
    </w:p>
    <w:p w14:paraId="1A34463A" w14:textId="77777777" w:rsidR="0032195D" w:rsidRDefault="0032195D">
      <w:pPr>
        <w:rPr>
          <w:b/>
          <w:color w:val="000000"/>
          <w:sz w:val="32"/>
          <w:szCs w:val="32"/>
        </w:rPr>
      </w:pPr>
      <w:bookmarkStart w:id="65" w:name="_3as4poj" w:colFirst="0" w:colLast="0"/>
      <w:bookmarkEnd w:id="65"/>
      <w:r>
        <w:br w:type="page"/>
      </w:r>
    </w:p>
    <w:p w14:paraId="48AB9C37" w14:textId="65F24454" w:rsidR="009E2CAF" w:rsidRPr="00484108" w:rsidRDefault="00720894" w:rsidP="0080462B">
      <w:pPr>
        <w:pStyle w:val="Heading1"/>
        <w:spacing w:line="240" w:lineRule="auto"/>
      </w:pPr>
      <w:bookmarkStart w:id="66" w:name="_Toc150257631"/>
      <w:r>
        <w:lastRenderedPageBreak/>
        <w:t>Online Safety</w:t>
      </w:r>
      <w:bookmarkEnd w:id="66"/>
      <w:r>
        <w:t xml:space="preserve"> </w:t>
      </w:r>
    </w:p>
    <w:p w14:paraId="7A94BD39" w14:textId="418583FC" w:rsidR="009E2CAF" w:rsidRPr="00090CEF" w:rsidRDefault="002A0F8B" w:rsidP="005F1041">
      <w:p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Our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increasingly use electronic equipment </w:t>
      </w:r>
      <w:proofErr w:type="gramStart"/>
      <w:r w:rsidRPr="00090CEF">
        <w:rPr>
          <w:rFonts w:asciiTheme="majorHAnsi" w:eastAsia="Arial" w:hAnsiTheme="majorHAnsi" w:cs="Arial"/>
          <w:sz w:val="24"/>
          <w:szCs w:val="24"/>
        </w:rPr>
        <w:t>on a daily basis</w:t>
      </w:r>
      <w:proofErr w:type="gramEnd"/>
      <w:r w:rsidRPr="00090CEF">
        <w:rPr>
          <w:rFonts w:asciiTheme="majorHAnsi" w:eastAsia="Arial" w:hAnsiTheme="majorHAnsi" w:cs="Arial"/>
          <w:sz w:val="24"/>
          <w:szCs w:val="24"/>
        </w:rPr>
        <w:t xml:space="preserve"> to access the internet and share content and images via social networking sites including Facebook, Twitter, MSN, Tumblr, Snapchat and Instagram.  </w:t>
      </w:r>
    </w:p>
    <w:p w14:paraId="372C2C58" w14:textId="77777777" w:rsidR="009E2CAF" w:rsidRPr="00090CEF" w:rsidRDefault="009E2CAF" w:rsidP="005F1041">
      <w:pPr>
        <w:spacing w:after="0" w:line="240" w:lineRule="auto"/>
        <w:jc w:val="both"/>
        <w:rPr>
          <w:rFonts w:asciiTheme="majorHAnsi" w:eastAsia="Arial" w:hAnsiTheme="majorHAnsi" w:cs="Arial"/>
          <w:sz w:val="24"/>
          <w:szCs w:val="24"/>
        </w:rPr>
      </w:pPr>
    </w:p>
    <w:p w14:paraId="34ADF087" w14:textId="069670F2" w:rsidR="009E2CAF" w:rsidRPr="00090CEF" w:rsidRDefault="002A0F8B" w:rsidP="005F1041">
      <w:p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Unfortunately</w:t>
      </w:r>
      <w:r w:rsidR="005F1041">
        <w:rPr>
          <w:rFonts w:asciiTheme="majorHAnsi" w:eastAsia="Arial" w:hAnsiTheme="majorHAnsi" w:cs="Arial"/>
          <w:sz w:val="24"/>
          <w:szCs w:val="24"/>
        </w:rPr>
        <w:t>,</w:t>
      </w:r>
      <w:r w:rsidRPr="00090CEF">
        <w:rPr>
          <w:rFonts w:asciiTheme="majorHAnsi" w:eastAsia="Arial" w:hAnsiTheme="majorHAnsi" w:cs="Arial"/>
          <w:sz w:val="24"/>
          <w:szCs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0FF14C9A" w14:textId="3FB0D323" w:rsidR="009E2CAF" w:rsidRPr="00090CEF" w:rsidRDefault="00270E35" w:rsidP="005F1041">
      <w:pPr>
        <w:spacing w:after="0" w:line="240" w:lineRule="auto"/>
        <w:jc w:val="both"/>
        <w:rPr>
          <w:rFonts w:asciiTheme="majorHAnsi" w:eastAsia="Arial" w:hAnsiTheme="majorHAnsi" w:cs="Arial"/>
          <w:sz w:val="24"/>
          <w:szCs w:val="24"/>
        </w:rPr>
      </w:pPr>
      <w:r>
        <w:rPr>
          <w:rFonts w:asciiTheme="majorHAnsi" w:eastAsia="Arial" w:hAnsiTheme="majorHAnsi" w:cs="Arial"/>
          <w:sz w:val="24"/>
          <w:szCs w:val="24"/>
        </w:rPr>
        <w:t>Student</w:t>
      </w:r>
      <w:r w:rsidR="002A0F8B" w:rsidRPr="00090CEF">
        <w:rPr>
          <w:rFonts w:asciiTheme="majorHAnsi" w:eastAsia="Arial" w:hAnsiTheme="majorHAnsi" w:cs="Arial"/>
          <w:sz w:val="24"/>
          <w:szCs w:val="24"/>
        </w:rPr>
        <w:t xml:space="preserve">s may also be distressed or harmed by accessing inappropriate websites that promote unhealthy lifestyles, extremist </w:t>
      </w:r>
      <w:proofErr w:type="gramStart"/>
      <w:r w:rsidR="002A0F8B" w:rsidRPr="00090CEF">
        <w:rPr>
          <w:rFonts w:asciiTheme="majorHAnsi" w:eastAsia="Arial" w:hAnsiTheme="majorHAnsi" w:cs="Arial"/>
          <w:sz w:val="24"/>
          <w:szCs w:val="24"/>
        </w:rPr>
        <w:t>behaviour</w:t>
      </w:r>
      <w:proofErr w:type="gramEnd"/>
      <w:r w:rsidR="002A0F8B" w:rsidRPr="00090CEF">
        <w:rPr>
          <w:rFonts w:asciiTheme="majorHAnsi" w:eastAsia="Arial" w:hAnsiTheme="majorHAnsi" w:cs="Arial"/>
          <w:sz w:val="24"/>
          <w:szCs w:val="24"/>
        </w:rPr>
        <w:t xml:space="preserve"> and criminal activity. </w:t>
      </w:r>
    </w:p>
    <w:p w14:paraId="37147674" w14:textId="77777777" w:rsidR="009E2CAF" w:rsidRPr="00090CEF" w:rsidRDefault="009E2CAF" w:rsidP="005F1041">
      <w:pPr>
        <w:spacing w:after="0" w:line="240" w:lineRule="auto"/>
        <w:jc w:val="both"/>
        <w:rPr>
          <w:rFonts w:asciiTheme="majorHAnsi" w:eastAsia="Arial" w:hAnsiTheme="majorHAnsi" w:cs="Arial"/>
          <w:sz w:val="24"/>
          <w:szCs w:val="24"/>
        </w:rPr>
      </w:pPr>
    </w:p>
    <w:p w14:paraId="2711170F" w14:textId="2BB37965" w:rsidR="009E2CAF" w:rsidRPr="00090CEF" w:rsidRDefault="002A0F8B" w:rsidP="005F1041">
      <w:p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The school’s </w:t>
      </w:r>
      <w:r w:rsidRPr="00090CEF">
        <w:rPr>
          <w:rFonts w:asciiTheme="majorHAnsi" w:eastAsia="Arial" w:hAnsiTheme="majorHAnsi" w:cs="Arial"/>
          <w:b/>
          <w:sz w:val="24"/>
          <w:szCs w:val="24"/>
        </w:rPr>
        <w:t>e-safety policy</w:t>
      </w:r>
      <w:r w:rsidRPr="004737A5">
        <w:rPr>
          <w:rFonts w:asciiTheme="majorHAnsi" w:eastAsia="Arial" w:hAnsiTheme="majorHAnsi" w:cs="Arial"/>
          <w:b/>
          <w:sz w:val="24"/>
          <w:szCs w:val="24"/>
        </w:rPr>
        <w:t xml:space="preserve">, </w:t>
      </w:r>
      <w:r w:rsidRPr="004737A5">
        <w:rPr>
          <w:rFonts w:asciiTheme="majorHAnsi" w:eastAsia="Arial" w:hAnsiTheme="majorHAnsi" w:cs="Arial"/>
          <w:b/>
          <w:color w:val="000000"/>
          <w:sz w:val="24"/>
          <w:szCs w:val="24"/>
        </w:rPr>
        <w:t xml:space="preserve">available </w:t>
      </w:r>
      <w:r w:rsidR="004737A5" w:rsidRPr="004737A5">
        <w:rPr>
          <w:rFonts w:asciiTheme="majorHAnsi" w:eastAsia="Arial" w:hAnsiTheme="majorHAnsi" w:cs="Arial"/>
          <w:b/>
          <w:color w:val="000000"/>
          <w:sz w:val="24"/>
          <w:szCs w:val="24"/>
        </w:rPr>
        <w:t>on the sch</w:t>
      </w:r>
      <w:r w:rsidR="004737A5">
        <w:rPr>
          <w:rFonts w:asciiTheme="majorHAnsi" w:eastAsia="Arial" w:hAnsiTheme="majorHAnsi" w:cs="Arial"/>
          <w:b/>
          <w:color w:val="000000"/>
          <w:sz w:val="24"/>
          <w:szCs w:val="24"/>
        </w:rPr>
        <w:t xml:space="preserve">ool </w:t>
      </w:r>
      <w:proofErr w:type="gramStart"/>
      <w:r w:rsidR="004737A5">
        <w:rPr>
          <w:rFonts w:asciiTheme="majorHAnsi" w:eastAsia="Arial" w:hAnsiTheme="majorHAnsi" w:cs="Arial"/>
          <w:b/>
          <w:color w:val="000000"/>
          <w:sz w:val="24"/>
          <w:szCs w:val="24"/>
        </w:rPr>
        <w:t>Website</w:t>
      </w:r>
      <w:proofErr w:type="gramEnd"/>
      <w:r w:rsidR="004737A5">
        <w:rPr>
          <w:rFonts w:asciiTheme="majorHAnsi" w:eastAsia="Arial" w:hAnsiTheme="majorHAnsi" w:cs="Arial"/>
          <w:b/>
          <w:color w:val="000000"/>
          <w:sz w:val="24"/>
          <w:szCs w:val="24"/>
        </w:rPr>
        <w:t xml:space="preserve"> and in the CPOMs Library</w:t>
      </w:r>
      <w:r w:rsidRPr="00090CEF">
        <w:rPr>
          <w:rFonts w:asciiTheme="majorHAnsi" w:eastAsia="Arial" w:hAnsiTheme="majorHAnsi" w:cs="Arial"/>
          <w:i/>
          <w:color w:val="808080"/>
          <w:sz w:val="24"/>
          <w:szCs w:val="24"/>
        </w:rPr>
        <w:t xml:space="preserve"> </w:t>
      </w:r>
      <w:r w:rsidRPr="00090CEF">
        <w:rPr>
          <w:rFonts w:asciiTheme="majorHAnsi" w:eastAsia="Arial" w:hAnsiTheme="majorHAnsi" w:cs="Arial"/>
          <w:sz w:val="24"/>
          <w:szCs w:val="24"/>
        </w:rPr>
        <w:t xml:space="preserve">explains how we try to keep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safe in school and protect and educate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in the safe use of technology. Cyberbullying and sexting by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s will be treated as seriously as any other type of bullying and will be managed through our anti-bullying procedures.  Serious incidents may be managed in line with our child protection procedures.</w:t>
      </w:r>
    </w:p>
    <w:p w14:paraId="55AE68E6"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15B0FFD" w14:textId="3B5C7345" w:rsidR="004D30B3" w:rsidRPr="00F02222" w:rsidRDefault="004D30B3" w:rsidP="005F1041">
      <w:pPr>
        <w:jc w:val="both"/>
        <w:rPr>
          <w:rFonts w:eastAsiaTheme="minorEastAsia"/>
          <w:color w:val="000000"/>
          <w:szCs w:val="24"/>
        </w:rPr>
      </w:pPr>
      <w:r w:rsidRPr="00F02222">
        <w:rPr>
          <w:rFonts w:eastAsiaTheme="minorEastAsia"/>
          <w:color w:val="000000"/>
          <w:szCs w:val="24"/>
        </w:rPr>
        <w:t>The boundaries of use of ICT equipment and services in this school are given in the student Acceptable Use Policy</w:t>
      </w:r>
      <w:r>
        <w:rPr>
          <w:rFonts w:eastAsiaTheme="minorEastAsia"/>
          <w:color w:val="000000"/>
          <w:szCs w:val="24"/>
        </w:rPr>
        <w:t>. E</w:t>
      </w:r>
      <w:r w:rsidRPr="004D30B3">
        <w:rPr>
          <w:rFonts w:eastAsiaTheme="minorEastAsia"/>
          <w:color w:val="000000"/>
          <w:szCs w:val="24"/>
        </w:rPr>
        <w:t xml:space="preserve">-Safety is embedded into our curriculum; students will be given the appropriate advice and guidance by staff.  </w:t>
      </w:r>
      <w:proofErr w:type="gramStart"/>
      <w:r w:rsidRPr="004D30B3">
        <w:rPr>
          <w:rFonts w:eastAsiaTheme="minorEastAsia"/>
          <w:color w:val="000000"/>
          <w:szCs w:val="24"/>
        </w:rPr>
        <w:t>Similarly</w:t>
      </w:r>
      <w:proofErr w:type="gramEnd"/>
      <w:r w:rsidRPr="004D30B3">
        <w:rPr>
          <w:rFonts w:eastAsiaTheme="minorEastAsia"/>
          <w:color w:val="000000"/>
          <w:szCs w:val="24"/>
        </w:rPr>
        <w:t xml:space="preserve"> all students will be fully aware how they can report areas of concern whilst at school or outside of school.</w:t>
      </w:r>
      <w:r>
        <w:rPr>
          <w:rFonts w:eastAsiaTheme="minorEastAsia"/>
          <w:color w:val="000000"/>
          <w:szCs w:val="24"/>
        </w:rPr>
        <w:t xml:space="preserve"> D</w:t>
      </w:r>
      <w:r w:rsidRPr="00F02222">
        <w:rPr>
          <w:rFonts w:eastAsiaTheme="minorEastAsia"/>
          <w:color w:val="000000"/>
          <w:szCs w:val="24"/>
        </w:rPr>
        <w:t>eviation or misuse of ICT equipment or services will be dealt with in accordance with the behaviour policy.</w:t>
      </w:r>
    </w:p>
    <w:p w14:paraId="230F9D99" w14:textId="546B81B9" w:rsidR="009E2CAF" w:rsidRPr="004D30B3" w:rsidRDefault="002A0F8B" w:rsidP="005F1041">
      <w:pPr>
        <w:spacing w:line="240" w:lineRule="auto"/>
        <w:jc w:val="both"/>
        <w:rPr>
          <w:rFonts w:asciiTheme="majorHAnsi" w:eastAsia="Arial" w:hAnsiTheme="majorHAnsi" w:cs="Arial"/>
          <w:color w:val="000000"/>
          <w:sz w:val="24"/>
          <w:szCs w:val="24"/>
        </w:rPr>
      </w:pPr>
      <w:r w:rsidRPr="004D30B3">
        <w:rPr>
          <w:rFonts w:asciiTheme="majorHAnsi" w:eastAsia="Arial" w:hAnsiTheme="majorHAnsi" w:cs="Arial"/>
          <w:color w:val="000000"/>
          <w:sz w:val="24"/>
          <w:szCs w:val="24"/>
        </w:rPr>
        <w:t>All staff receive e-safety training</w:t>
      </w:r>
      <w:r w:rsidR="004D30B3" w:rsidRPr="004D30B3">
        <w:rPr>
          <w:rFonts w:asciiTheme="majorHAnsi" w:eastAsia="Arial" w:hAnsiTheme="majorHAnsi" w:cs="Arial"/>
          <w:color w:val="000000"/>
          <w:sz w:val="24"/>
          <w:szCs w:val="24"/>
        </w:rPr>
        <w:t>.</w:t>
      </w:r>
    </w:p>
    <w:p w14:paraId="291DB23A" w14:textId="3758595C" w:rsidR="009E2CAF" w:rsidRDefault="002A0F8B" w:rsidP="005F1041">
      <w:pPr>
        <w:spacing w:line="240" w:lineRule="auto"/>
        <w:jc w:val="both"/>
        <w:rPr>
          <w:rFonts w:asciiTheme="majorHAnsi" w:eastAsia="Arial" w:hAnsiTheme="majorHAnsi" w:cs="Arial"/>
          <w:sz w:val="24"/>
          <w:szCs w:val="24"/>
          <w:highlight w:val="yellow"/>
        </w:rPr>
      </w:pPr>
      <w:r w:rsidRPr="003D7470">
        <w:rPr>
          <w:rFonts w:asciiTheme="majorHAnsi" w:eastAsia="Arial" w:hAnsiTheme="majorHAnsi" w:cs="Arial"/>
          <w:sz w:val="24"/>
          <w:szCs w:val="24"/>
        </w:rPr>
        <w:t xml:space="preserve">The school consider e-safety as a priority and included in this is how we manage </w:t>
      </w:r>
      <w:r w:rsidR="00270E35">
        <w:rPr>
          <w:rFonts w:asciiTheme="majorHAnsi" w:eastAsia="Arial" w:hAnsiTheme="majorHAnsi" w:cs="Arial"/>
          <w:sz w:val="24"/>
          <w:szCs w:val="24"/>
        </w:rPr>
        <w:t>student</w:t>
      </w:r>
      <w:r w:rsidRPr="003D7470">
        <w:rPr>
          <w:rFonts w:asciiTheme="majorHAnsi" w:eastAsia="Arial" w:hAnsiTheme="majorHAnsi" w:cs="Arial"/>
          <w:sz w:val="24"/>
          <w:szCs w:val="24"/>
        </w:rPr>
        <w:t xml:space="preserve">s’ use of their own electronic devices on the school site, and in particular mobile phones. When </w:t>
      </w:r>
      <w:r w:rsidR="00270E35">
        <w:rPr>
          <w:rFonts w:asciiTheme="majorHAnsi" w:eastAsia="Arial" w:hAnsiTheme="majorHAnsi" w:cs="Arial"/>
          <w:sz w:val="24"/>
          <w:szCs w:val="24"/>
        </w:rPr>
        <w:t>student</w:t>
      </w:r>
      <w:r w:rsidRPr="003D7470">
        <w:rPr>
          <w:rFonts w:asciiTheme="majorHAnsi" w:eastAsia="Arial" w:hAnsiTheme="majorHAnsi" w:cs="Arial"/>
          <w:sz w:val="24"/>
          <w:szCs w:val="24"/>
        </w:rPr>
        <w:t xml:space="preserve">s use the school’s network to access the internet, they are protected from inappropriate content by our filtering and monitoring systems. However, many </w:t>
      </w:r>
      <w:r w:rsidR="00270E35">
        <w:rPr>
          <w:rFonts w:asciiTheme="majorHAnsi" w:eastAsia="Arial" w:hAnsiTheme="majorHAnsi" w:cs="Arial"/>
          <w:sz w:val="24"/>
          <w:szCs w:val="24"/>
        </w:rPr>
        <w:t>student</w:t>
      </w:r>
      <w:r w:rsidRPr="003D7470">
        <w:rPr>
          <w:rFonts w:asciiTheme="majorHAnsi" w:eastAsia="Arial" w:hAnsiTheme="majorHAnsi" w:cs="Arial"/>
          <w:sz w:val="24"/>
          <w:szCs w:val="24"/>
        </w:rPr>
        <w:t xml:space="preserve">s </w:t>
      </w:r>
      <w:proofErr w:type="gramStart"/>
      <w:r w:rsidRPr="003D7470">
        <w:rPr>
          <w:rFonts w:asciiTheme="majorHAnsi" w:eastAsia="Arial" w:hAnsiTheme="majorHAnsi" w:cs="Arial"/>
          <w:sz w:val="24"/>
          <w:szCs w:val="24"/>
        </w:rPr>
        <w:t>are able to</w:t>
      </w:r>
      <w:proofErr w:type="gramEnd"/>
      <w:r w:rsidRPr="003D7470">
        <w:rPr>
          <w:rFonts w:asciiTheme="majorHAnsi" w:eastAsia="Arial" w:hAnsiTheme="majorHAnsi" w:cs="Arial"/>
          <w:sz w:val="24"/>
          <w:szCs w:val="24"/>
        </w:rPr>
        <w:t xml:space="preserve"> access the internet using their own data plan. To minimise inappropriate use, we as a school </w:t>
      </w:r>
      <w:r w:rsidR="004737A5">
        <w:rPr>
          <w:rFonts w:asciiTheme="majorHAnsi" w:eastAsia="Arial" w:hAnsiTheme="majorHAnsi" w:cs="Arial"/>
          <w:sz w:val="24"/>
          <w:szCs w:val="24"/>
        </w:rPr>
        <w:t xml:space="preserve">do not allow any personal communication devices in school, these are handed in each morning and placed in a secure location until dispersal at 3 pm. </w:t>
      </w:r>
    </w:p>
    <w:p w14:paraId="6193822B" w14:textId="4BA3811A" w:rsidR="004B1B85" w:rsidRDefault="004B1B85" w:rsidP="005F1041">
      <w:pPr>
        <w:spacing w:line="240" w:lineRule="auto"/>
        <w:jc w:val="both"/>
        <w:rPr>
          <w:rFonts w:asciiTheme="majorHAnsi" w:eastAsia="Arial" w:hAnsiTheme="majorHAnsi" w:cs="Arial"/>
          <w:b/>
          <w:color w:val="000000"/>
          <w:sz w:val="24"/>
          <w:szCs w:val="24"/>
        </w:rPr>
      </w:pPr>
      <w:r w:rsidRPr="001A086C">
        <w:rPr>
          <w:rFonts w:asciiTheme="majorHAnsi" w:eastAsia="Arial" w:hAnsiTheme="majorHAnsi" w:cs="Arial"/>
          <w:b/>
          <w:color w:val="000000"/>
          <w:sz w:val="24"/>
          <w:szCs w:val="24"/>
        </w:rPr>
        <w:t xml:space="preserve">See Appendix </w:t>
      </w:r>
      <w:r w:rsidR="00F50932">
        <w:rPr>
          <w:rFonts w:asciiTheme="majorHAnsi" w:eastAsia="Arial" w:hAnsiTheme="majorHAnsi" w:cs="Arial"/>
          <w:b/>
          <w:color w:val="000000"/>
          <w:sz w:val="24"/>
          <w:szCs w:val="24"/>
        </w:rPr>
        <w:t>G</w:t>
      </w:r>
      <w:r w:rsidRPr="001A086C">
        <w:rPr>
          <w:rFonts w:asciiTheme="majorHAnsi" w:eastAsia="Arial" w:hAnsiTheme="majorHAnsi" w:cs="Arial"/>
          <w:b/>
          <w:color w:val="000000"/>
          <w:sz w:val="24"/>
          <w:szCs w:val="24"/>
        </w:rPr>
        <w:t xml:space="preserve"> for further </w:t>
      </w:r>
      <w:proofErr w:type="gramStart"/>
      <w:r w:rsidRPr="001A086C">
        <w:rPr>
          <w:rFonts w:asciiTheme="majorHAnsi" w:eastAsia="Arial" w:hAnsiTheme="majorHAnsi" w:cs="Arial"/>
          <w:b/>
          <w:color w:val="000000"/>
          <w:sz w:val="24"/>
          <w:szCs w:val="24"/>
        </w:rPr>
        <w:t>details</w:t>
      </w:r>
      <w:proofErr w:type="gramEnd"/>
      <w:r w:rsidRPr="001A086C">
        <w:rPr>
          <w:rFonts w:asciiTheme="majorHAnsi" w:eastAsia="Arial" w:hAnsiTheme="majorHAnsi" w:cs="Arial"/>
          <w:b/>
          <w:color w:val="000000"/>
          <w:sz w:val="24"/>
          <w:szCs w:val="24"/>
        </w:rPr>
        <w:t xml:space="preserve"> </w:t>
      </w:r>
    </w:p>
    <w:p w14:paraId="5A9C9AEF" w14:textId="6E51E720" w:rsidR="0020495D" w:rsidRPr="0020495D" w:rsidRDefault="0020495D" w:rsidP="005F1041">
      <w:pPr>
        <w:spacing w:line="240" w:lineRule="auto"/>
        <w:jc w:val="both"/>
        <w:rPr>
          <w:rFonts w:asciiTheme="majorHAnsi" w:eastAsia="Arial" w:hAnsiTheme="majorHAnsi" w:cs="Arial"/>
          <w:bCs/>
          <w:color w:val="000000"/>
          <w:sz w:val="24"/>
          <w:szCs w:val="24"/>
        </w:rPr>
      </w:pPr>
      <w:r w:rsidRPr="0020495D">
        <w:rPr>
          <w:rFonts w:asciiTheme="majorHAnsi" w:eastAsia="Arial" w:hAnsiTheme="majorHAnsi" w:cs="Arial"/>
          <w:bCs/>
          <w:color w:val="000000"/>
          <w:sz w:val="24"/>
          <w:szCs w:val="24"/>
        </w:rPr>
        <w:t xml:space="preserve">GCSP Procedure: </w:t>
      </w:r>
      <w:hyperlink r:id="rId57" w:history="1">
        <w:r w:rsidRPr="0020495D">
          <w:rPr>
            <w:rStyle w:val="Hyperlink"/>
            <w:rFonts w:asciiTheme="majorHAnsi" w:eastAsia="Arial" w:hAnsiTheme="majorHAnsi" w:cs="Arial"/>
            <w:b/>
            <w:bCs/>
            <w:sz w:val="24"/>
            <w:szCs w:val="24"/>
          </w:rPr>
          <w:t>E-Safety: Children Exposed to Abuse through the Digital Media</w:t>
        </w:r>
      </w:hyperlink>
    </w:p>
    <w:p w14:paraId="734B2506" w14:textId="7C793A7A" w:rsidR="009E2CAF" w:rsidRPr="00AB0898" w:rsidRDefault="002A0F8B" w:rsidP="005F1041">
      <w:pPr>
        <w:pStyle w:val="Heading1"/>
        <w:spacing w:line="240" w:lineRule="auto"/>
        <w:jc w:val="both"/>
      </w:pPr>
      <w:bookmarkStart w:id="67" w:name="_1pxezwc" w:colFirst="0" w:colLast="0"/>
      <w:bookmarkStart w:id="68" w:name="_Toc150257632"/>
      <w:bookmarkEnd w:id="67"/>
      <w:r w:rsidRPr="00AB0898">
        <w:t>Staff/</w:t>
      </w:r>
      <w:r w:rsidR="00270E35">
        <w:t>student</w:t>
      </w:r>
      <w:r w:rsidRPr="00AB0898">
        <w:t xml:space="preserve"> relationships</w:t>
      </w:r>
      <w:bookmarkEnd w:id="68"/>
    </w:p>
    <w:p w14:paraId="24D83BBC" w14:textId="03C9A3BC" w:rsidR="009E2CAF" w:rsidRPr="00090CEF" w:rsidRDefault="002A0F8B" w:rsidP="005F1041">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The school provides advice to staff regarding their personal online activity and has strict rules regarding online contact and electronic communication with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s.  Staff found to be in breach of these rules may be subject to disciplinary action or child protection investigation</w:t>
      </w:r>
      <w:r w:rsidR="005F1041">
        <w:rPr>
          <w:rFonts w:asciiTheme="majorHAnsi" w:eastAsia="Arial" w:hAnsiTheme="majorHAnsi" w:cs="Arial"/>
          <w:sz w:val="24"/>
          <w:szCs w:val="24"/>
        </w:rPr>
        <w:t>.</w:t>
      </w:r>
      <w:r w:rsidRPr="00090CEF">
        <w:rPr>
          <w:rFonts w:asciiTheme="majorHAnsi" w:eastAsia="Arial" w:hAnsiTheme="majorHAnsi" w:cs="Arial"/>
          <w:sz w:val="24"/>
          <w:szCs w:val="24"/>
        </w:rPr>
        <w:t xml:space="preserve"> </w:t>
      </w:r>
    </w:p>
    <w:p w14:paraId="16786C26" w14:textId="7864C1E5" w:rsidR="009E2CAF" w:rsidRPr="00090CEF" w:rsidRDefault="004D30B3" w:rsidP="005F1041">
      <w:pPr>
        <w:spacing w:line="240" w:lineRule="auto"/>
        <w:jc w:val="both"/>
        <w:rPr>
          <w:rFonts w:asciiTheme="majorHAnsi" w:eastAsia="Arial" w:hAnsiTheme="majorHAnsi" w:cs="Arial"/>
          <w:sz w:val="24"/>
          <w:szCs w:val="24"/>
        </w:rPr>
      </w:pPr>
      <w:r>
        <w:rPr>
          <w:rFonts w:asciiTheme="majorHAnsi" w:eastAsia="Arial" w:hAnsiTheme="majorHAnsi" w:cs="Arial"/>
          <w:color w:val="000000"/>
          <w:sz w:val="24"/>
          <w:szCs w:val="24"/>
        </w:rPr>
        <w:t xml:space="preserve">The School </w:t>
      </w:r>
      <w:proofErr w:type="gramStart"/>
      <w:r>
        <w:rPr>
          <w:rFonts w:asciiTheme="majorHAnsi" w:eastAsia="Arial" w:hAnsiTheme="majorHAnsi" w:cs="Arial"/>
          <w:color w:val="000000"/>
          <w:sz w:val="24"/>
          <w:szCs w:val="24"/>
        </w:rPr>
        <w:t>Social Media Policy</w:t>
      </w:r>
      <w:proofErr w:type="gramEnd"/>
      <w:r>
        <w:rPr>
          <w:rFonts w:asciiTheme="majorHAnsi" w:eastAsia="Arial" w:hAnsiTheme="majorHAnsi" w:cs="Arial"/>
          <w:color w:val="000000"/>
          <w:sz w:val="24"/>
          <w:szCs w:val="24"/>
        </w:rPr>
        <w:t xml:space="preserve"> is available on the website and on the CPOMs Library. </w:t>
      </w:r>
    </w:p>
    <w:p w14:paraId="02D43DE8" w14:textId="77777777" w:rsidR="0032195D" w:rsidRDefault="0032195D">
      <w:pPr>
        <w:rPr>
          <w:b/>
          <w:color w:val="000000"/>
          <w:sz w:val="32"/>
          <w:szCs w:val="32"/>
        </w:rPr>
      </w:pPr>
      <w:bookmarkStart w:id="69" w:name="_49x2ik5" w:colFirst="0" w:colLast="0"/>
      <w:bookmarkStart w:id="70" w:name="_yjad9sdnh3bp" w:colFirst="0" w:colLast="0"/>
      <w:bookmarkStart w:id="71" w:name="_dgapqvmlygn7" w:colFirst="0" w:colLast="0"/>
      <w:bookmarkStart w:id="72" w:name="_ec8hh9ff0xj4" w:colFirst="0" w:colLast="0"/>
      <w:bookmarkEnd w:id="69"/>
      <w:bookmarkEnd w:id="70"/>
      <w:bookmarkEnd w:id="71"/>
      <w:bookmarkEnd w:id="72"/>
      <w:r>
        <w:br w:type="page"/>
      </w:r>
    </w:p>
    <w:p w14:paraId="4BFEB979" w14:textId="6276CE46" w:rsidR="009E2CAF" w:rsidRPr="00AB0898" w:rsidRDefault="002A0F8B" w:rsidP="005F1041">
      <w:pPr>
        <w:pStyle w:val="Heading1"/>
        <w:spacing w:line="240" w:lineRule="auto"/>
        <w:jc w:val="both"/>
      </w:pPr>
      <w:bookmarkStart w:id="73" w:name="_Toc150257633"/>
      <w:r w:rsidRPr="00AB0898">
        <w:lastRenderedPageBreak/>
        <w:t>Child protection procedures</w:t>
      </w:r>
      <w:bookmarkEnd w:id="73"/>
    </w:p>
    <w:p w14:paraId="061E44F5" w14:textId="77777777" w:rsidR="009E2CAF" w:rsidRPr="00AB0898" w:rsidRDefault="002A0F8B" w:rsidP="005F1041">
      <w:pPr>
        <w:pStyle w:val="Heading2"/>
        <w:spacing w:line="240" w:lineRule="auto"/>
        <w:jc w:val="both"/>
      </w:pPr>
      <w:bookmarkStart w:id="74" w:name="_2p2csry" w:colFirst="0" w:colLast="0"/>
      <w:bookmarkStart w:id="75" w:name="_Toc150257634"/>
      <w:bookmarkEnd w:id="74"/>
      <w:r w:rsidRPr="00AB0898">
        <w:t>Recognising abuse</w:t>
      </w:r>
      <w:bookmarkEnd w:id="75"/>
    </w:p>
    <w:p w14:paraId="524810FE" w14:textId="146F6BD4"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ensure that our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are protected from harm, we need to understand what types of behaviour constitute abuse and neglect. </w:t>
      </w:r>
    </w:p>
    <w:p w14:paraId="31C0BDA3"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p>
    <w:p w14:paraId="4A37D621" w14:textId="77777777" w:rsidR="009E2CAF" w:rsidRPr="00090CEF" w:rsidRDefault="002A0F8B" w:rsidP="005F1041">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Abuse may be committed by adult men or women and by other children and young people.</w:t>
      </w:r>
    </w:p>
    <w:p w14:paraId="5B1E8781" w14:textId="699B1E6A"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four types of abuse are physical, sexual, emotional and neglect</w:t>
      </w:r>
      <w:r w:rsidR="005F1041">
        <w:rPr>
          <w:rFonts w:asciiTheme="majorHAnsi" w:eastAsia="Arial" w:hAnsiTheme="majorHAnsi" w:cs="Arial"/>
          <w:sz w:val="24"/>
          <w:szCs w:val="24"/>
        </w:rPr>
        <w:t>.</w:t>
      </w:r>
    </w:p>
    <w:p w14:paraId="46C1DF21" w14:textId="77777777" w:rsid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p>
    <w:p w14:paraId="739ECC1A" w14:textId="65C0D970" w:rsidR="00B76DEC" w:rsidRPr="00B76DEC" w:rsidRDefault="00B76DEC" w:rsidP="0032195D">
      <w:pPr>
        <w:pBdr>
          <w:top w:val="nil"/>
          <w:left w:val="nil"/>
          <w:bottom w:val="nil"/>
          <w:right w:val="nil"/>
          <w:between w:val="nil"/>
        </w:pBdr>
        <w:spacing w:after="0" w:line="240" w:lineRule="auto"/>
        <w:jc w:val="both"/>
        <w:rPr>
          <w:rFonts w:asciiTheme="majorHAnsi" w:eastAsia="Arial" w:hAnsiTheme="majorHAnsi" w:cs="Arial"/>
          <w:b/>
          <w:sz w:val="24"/>
          <w:szCs w:val="24"/>
        </w:rPr>
      </w:pPr>
      <w:r w:rsidRPr="00A00766">
        <w:rPr>
          <w:rFonts w:asciiTheme="majorHAnsi" w:eastAsia="Arial" w:hAnsiTheme="majorHAnsi" w:cs="Arial"/>
          <w:b/>
          <w:sz w:val="24"/>
          <w:szCs w:val="24"/>
        </w:rPr>
        <w:t>All school staff need to understand the need to be particularly vigilant, taking advice from the DSL if they believe they identify a child who may need extra support or referred to an external agency. Staff must also ensure they are extra vigilant whilst working in the period post lockdown</w:t>
      </w:r>
      <w:r w:rsidR="00A00766">
        <w:rPr>
          <w:rFonts w:asciiTheme="majorHAnsi" w:eastAsia="Arial" w:hAnsiTheme="majorHAnsi" w:cs="Arial"/>
          <w:b/>
          <w:sz w:val="24"/>
          <w:szCs w:val="24"/>
        </w:rPr>
        <w:t>.</w:t>
      </w:r>
      <w:r w:rsidRPr="00A00766">
        <w:rPr>
          <w:rFonts w:asciiTheme="majorHAnsi" w:eastAsia="Arial" w:hAnsiTheme="majorHAnsi" w:cs="Arial"/>
          <w:b/>
          <w:sz w:val="24"/>
          <w:szCs w:val="24"/>
        </w:rPr>
        <w:t xml:space="preserve"> </w:t>
      </w:r>
    </w:p>
    <w:p w14:paraId="52329B1C" w14:textId="77777777" w:rsidR="006D3553" w:rsidRPr="00090CEF" w:rsidRDefault="006D3553" w:rsidP="0032195D">
      <w:pPr>
        <w:pBdr>
          <w:top w:val="nil"/>
          <w:left w:val="nil"/>
          <w:bottom w:val="nil"/>
          <w:right w:val="nil"/>
          <w:between w:val="nil"/>
        </w:pBdr>
        <w:spacing w:after="0" w:line="240" w:lineRule="auto"/>
        <w:rPr>
          <w:rFonts w:asciiTheme="majorHAnsi" w:eastAsia="Arial" w:hAnsiTheme="majorHAnsi" w:cs="Arial"/>
          <w:sz w:val="24"/>
          <w:szCs w:val="24"/>
        </w:rPr>
      </w:pPr>
    </w:p>
    <w:p w14:paraId="5D02A345" w14:textId="134A0766" w:rsidR="009E2CAF" w:rsidRPr="00AB0898" w:rsidRDefault="00A62FCB" w:rsidP="0032195D">
      <w:pPr>
        <w:pStyle w:val="Heading2"/>
        <w:spacing w:before="0" w:after="0" w:line="240" w:lineRule="auto"/>
      </w:pPr>
      <w:bookmarkStart w:id="76" w:name="_147n2zr" w:colFirst="0" w:colLast="0"/>
      <w:bookmarkStart w:id="77" w:name="_23ckvvd" w:colFirst="0" w:colLast="0"/>
      <w:bookmarkStart w:id="78" w:name="_ihv636" w:colFirst="0" w:colLast="0"/>
      <w:bookmarkStart w:id="79" w:name="_qozbhjs3j94e" w:colFirst="0" w:colLast="0"/>
      <w:bookmarkStart w:id="80" w:name="_vnof2qa2zh0" w:colFirst="0" w:colLast="0"/>
      <w:bookmarkStart w:id="81" w:name="_9disgpqw3f1q" w:colFirst="0" w:colLast="0"/>
      <w:bookmarkStart w:id="82" w:name="_Toc150257635"/>
      <w:bookmarkEnd w:id="76"/>
      <w:bookmarkEnd w:id="77"/>
      <w:bookmarkEnd w:id="78"/>
      <w:bookmarkEnd w:id="79"/>
      <w:bookmarkEnd w:id="80"/>
      <w:bookmarkEnd w:id="81"/>
      <w:r>
        <w:t>I</w:t>
      </w:r>
      <w:r w:rsidR="002A0F8B" w:rsidRPr="00AB0898">
        <w:t>mpact of abuse</w:t>
      </w:r>
      <w:bookmarkEnd w:id="82"/>
      <w:r w:rsidR="002A0F8B" w:rsidRPr="00AB0898">
        <w:t xml:space="preserve"> </w:t>
      </w:r>
    </w:p>
    <w:p w14:paraId="493E79D0" w14:textId="6A0B9FB8" w:rsidR="009E2CAF" w:rsidRDefault="002A0F8B" w:rsidP="0032195D">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impact of child abuse, neglect and exploitation should not be underestimated. Many children do recover well and go on to lead healthy, </w:t>
      </w:r>
      <w:proofErr w:type="gramStart"/>
      <w:r w:rsidRPr="00090CEF">
        <w:rPr>
          <w:rFonts w:asciiTheme="majorHAnsi" w:eastAsia="Arial" w:hAnsiTheme="majorHAnsi" w:cs="Arial"/>
          <w:color w:val="000000"/>
          <w:sz w:val="24"/>
          <w:szCs w:val="24"/>
        </w:rPr>
        <w:t>happy</w:t>
      </w:r>
      <w:proofErr w:type="gramEnd"/>
      <w:r w:rsidRPr="00090CEF">
        <w:rPr>
          <w:rFonts w:asciiTheme="majorHAnsi" w:eastAsia="Arial" w:hAnsiTheme="majorHAnsi" w:cs="Arial"/>
          <w:color w:val="000000"/>
          <w:sz w:val="24"/>
          <w:szCs w:val="24"/>
        </w:rPr>
        <w:t xml:space="preserve">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5AFB3527" w14:textId="7232F4CD" w:rsidR="00225E00" w:rsidRDefault="00225E00"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89385F7" w14:textId="77777777" w:rsidR="00225E00" w:rsidRPr="00225E00" w:rsidRDefault="00225E00" w:rsidP="005F1041">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r w:rsidRPr="00225E00">
        <w:rPr>
          <w:rFonts w:asciiTheme="majorHAnsi" w:eastAsia="Arial" w:hAnsiTheme="majorHAnsi" w:cs="Arial"/>
          <w:color w:val="000000"/>
          <w:sz w:val="24"/>
          <w:szCs w:val="24"/>
        </w:rPr>
        <w:t xml:space="preserve">Safeguarding incidents and/or behaviours can be associated with factors outside the school or college and/or can occur between children outside the school or college. All staff, but especially the designated safeguarding lead (and deputies) will consider the context within which such incidents and/or behaviours occur. Children’s social care assessments will consider such </w:t>
      </w:r>
      <w:proofErr w:type="gramStart"/>
      <w:r w:rsidRPr="00225E00">
        <w:rPr>
          <w:rFonts w:asciiTheme="majorHAnsi" w:eastAsia="Arial" w:hAnsiTheme="majorHAnsi" w:cs="Arial"/>
          <w:color w:val="000000"/>
          <w:sz w:val="24"/>
          <w:szCs w:val="24"/>
        </w:rPr>
        <w:t>factors</w:t>
      </w:r>
      <w:proofErr w:type="gramEnd"/>
      <w:r w:rsidRPr="00225E00">
        <w:rPr>
          <w:rFonts w:asciiTheme="majorHAnsi" w:eastAsia="Arial" w:hAnsiTheme="majorHAnsi" w:cs="Arial"/>
          <w:color w:val="000000"/>
          <w:sz w:val="24"/>
          <w:szCs w:val="24"/>
        </w:rPr>
        <w:t xml:space="preserve"> so it is important that schools and colleges provide as much information as possible as part of the referral process. This will allow any assessment to consider all the available evidence and the full context of any abuse.  </w:t>
      </w:r>
    </w:p>
    <w:p w14:paraId="6C5F45E5" w14:textId="5E2A83EE" w:rsidR="009E2CAF" w:rsidRPr="00AB0898" w:rsidRDefault="002A0F8B" w:rsidP="0080462B">
      <w:pPr>
        <w:pStyle w:val="Heading2"/>
        <w:spacing w:line="240" w:lineRule="auto"/>
      </w:pPr>
      <w:bookmarkStart w:id="83" w:name="_vx1227" w:colFirst="0" w:colLast="0"/>
      <w:bookmarkStart w:id="84" w:name="_mwpvftj5pya6" w:colFirst="0" w:colLast="0"/>
      <w:bookmarkStart w:id="85" w:name="_Toc150257636"/>
      <w:bookmarkEnd w:id="83"/>
      <w:bookmarkEnd w:id="84"/>
      <w:proofErr w:type="gramStart"/>
      <w:r w:rsidRPr="00AB0898">
        <w:t>Taking action</w:t>
      </w:r>
      <w:bookmarkEnd w:id="85"/>
      <w:proofErr w:type="gramEnd"/>
      <w:r w:rsidRPr="00AB0898">
        <w:t xml:space="preserve"> </w:t>
      </w:r>
    </w:p>
    <w:p w14:paraId="1E096398"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Any child, in any family in any school could become a victim of abuse.  Staff should always maintain an attitude of “it could happen here”.</w:t>
      </w:r>
    </w:p>
    <w:p w14:paraId="693E8C5E"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1F9BDD4C"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Key points for staff to remember for </w:t>
      </w:r>
      <w:proofErr w:type="gramStart"/>
      <w:r w:rsidRPr="00090CEF">
        <w:rPr>
          <w:rFonts w:asciiTheme="majorHAnsi" w:eastAsia="Arial" w:hAnsiTheme="majorHAnsi" w:cs="Arial"/>
          <w:color w:val="000000"/>
          <w:sz w:val="24"/>
          <w:szCs w:val="24"/>
        </w:rPr>
        <w:t>taking action</w:t>
      </w:r>
      <w:proofErr w:type="gramEnd"/>
      <w:r w:rsidRPr="00090CEF">
        <w:rPr>
          <w:rFonts w:asciiTheme="majorHAnsi" w:eastAsia="Arial" w:hAnsiTheme="majorHAnsi" w:cs="Arial"/>
          <w:color w:val="000000"/>
          <w:sz w:val="24"/>
          <w:szCs w:val="24"/>
        </w:rPr>
        <w:t xml:space="preserve"> are: </w:t>
      </w:r>
    </w:p>
    <w:p w14:paraId="510E0C43" w14:textId="77777777" w:rsidR="009E2CAF" w:rsidRPr="00090CEF" w:rsidRDefault="002A0F8B" w:rsidP="005F1041">
      <w:pPr>
        <w:numPr>
          <w:ilvl w:val="0"/>
          <w:numId w:val="7"/>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in an emergency take the action necessary to help the child, if </w:t>
      </w:r>
      <w:proofErr w:type="gramStart"/>
      <w:r w:rsidRPr="00090CEF">
        <w:rPr>
          <w:rFonts w:asciiTheme="majorHAnsi" w:eastAsia="Arial" w:hAnsiTheme="majorHAnsi" w:cs="Arial"/>
          <w:color w:val="000000"/>
          <w:sz w:val="24"/>
          <w:szCs w:val="24"/>
        </w:rPr>
        <w:t>necessary</w:t>
      </w:r>
      <w:proofErr w:type="gramEnd"/>
      <w:r w:rsidRPr="00090CEF">
        <w:rPr>
          <w:rFonts w:asciiTheme="majorHAnsi" w:eastAsia="Arial" w:hAnsiTheme="majorHAnsi" w:cs="Arial"/>
          <w:color w:val="000000"/>
          <w:sz w:val="24"/>
          <w:szCs w:val="24"/>
        </w:rPr>
        <w:t xml:space="preserve"> call 999 </w:t>
      </w:r>
    </w:p>
    <w:p w14:paraId="22F93E62" w14:textId="77777777" w:rsidR="009E2CAF" w:rsidRPr="00090CEF" w:rsidRDefault="002A0F8B" w:rsidP="005F1041">
      <w:pPr>
        <w:numPr>
          <w:ilvl w:val="0"/>
          <w:numId w:val="7"/>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report your concern as soon as possible to the DSL, definitely by the end of the </w:t>
      </w:r>
      <w:proofErr w:type="gramStart"/>
      <w:r w:rsidRPr="00090CEF">
        <w:rPr>
          <w:rFonts w:asciiTheme="majorHAnsi" w:eastAsia="Arial" w:hAnsiTheme="majorHAnsi" w:cs="Arial"/>
          <w:color w:val="000000"/>
          <w:sz w:val="24"/>
          <w:szCs w:val="24"/>
        </w:rPr>
        <w:t>day</w:t>
      </w:r>
      <w:proofErr w:type="gramEnd"/>
      <w:r w:rsidRPr="00090CEF">
        <w:rPr>
          <w:rFonts w:asciiTheme="majorHAnsi" w:eastAsia="Arial" w:hAnsiTheme="majorHAnsi" w:cs="Arial"/>
          <w:color w:val="000000"/>
          <w:sz w:val="24"/>
          <w:szCs w:val="24"/>
        </w:rPr>
        <w:t xml:space="preserve"> </w:t>
      </w:r>
    </w:p>
    <w:p w14:paraId="4EDAF97C" w14:textId="77777777" w:rsidR="009E2CAF" w:rsidRPr="0052378B" w:rsidRDefault="002A0F8B" w:rsidP="005F1041">
      <w:pPr>
        <w:numPr>
          <w:ilvl w:val="0"/>
          <w:numId w:val="7"/>
        </w:numPr>
        <w:pBdr>
          <w:top w:val="nil"/>
          <w:left w:val="nil"/>
          <w:bottom w:val="nil"/>
          <w:right w:val="nil"/>
          <w:between w:val="nil"/>
        </w:pBdr>
        <w:spacing w:after="0" w:line="240" w:lineRule="auto"/>
        <w:jc w:val="both"/>
        <w:rPr>
          <w:rFonts w:asciiTheme="majorHAnsi" w:hAnsiTheme="majorHAnsi"/>
          <w:color w:val="000000"/>
          <w:sz w:val="24"/>
          <w:szCs w:val="24"/>
        </w:rPr>
      </w:pPr>
      <w:r w:rsidRPr="0052378B">
        <w:rPr>
          <w:rFonts w:asciiTheme="majorHAnsi" w:eastAsia="Arial" w:hAnsiTheme="majorHAnsi" w:cs="Arial"/>
          <w:color w:val="000000"/>
          <w:sz w:val="24"/>
          <w:szCs w:val="24"/>
        </w:rPr>
        <w:t xml:space="preserve">do not start your own </w:t>
      </w:r>
      <w:proofErr w:type="gramStart"/>
      <w:r w:rsidRPr="0052378B">
        <w:rPr>
          <w:rFonts w:asciiTheme="majorHAnsi" w:eastAsia="Arial" w:hAnsiTheme="majorHAnsi" w:cs="Arial"/>
          <w:color w:val="000000"/>
          <w:sz w:val="24"/>
          <w:szCs w:val="24"/>
        </w:rPr>
        <w:t>investigation</w:t>
      </w:r>
      <w:proofErr w:type="gramEnd"/>
      <w:r w:rsidRPr="0052378B">
        <w:rPr>
          <w:rFonts w:asciiTheme="majorHAnsi" w:eastAsia="Arial" w:hAnsiTheme="majorHAnsi" w:cs="Arial"/>
          <w:color w:val="000000"/>
          <w:sz w:val="24"/>
          <w:szCs w:val="24"/>
        </w:rPr>
        <w:t xml:space="preserve"> </w:t>
      </w:r>
    </w:p>
    <w:p w14:paraId="41A1F99E" w14:textId="77777777" w:rsidR="009E2CAF" w:rsidRPr="00090CEF" w:rsidRDefault="002A0F8B" w:rsidP="005F1041">
      <w:pPr>
        <w:numPr>
          <w:ilvl w:val="0"/>
          <w:numId w:val="7"/>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share information on a need-to-know basis only – do not discuss the issue with colleagues, friends or </w:t>
      </w:r>
      <w:proofErr w:type="gramStart"/>
      <w:r w:rsidRPr="00090CEF">
        <w:rPr>
          <w:rFonts w:asciiTheme="majorHAnsi" w:eastAsia="Arial" w:hAnsiTheme="majorHAnsi" w:cs="Arial"/>
          <w:color w:val="000000"/>
          <w:sz w:val="24"/>
          <w:szCs w:val="24"/>
        </w:rPr>
        <w:t>family</w:t>
      </w:r>
      <w:proofErr w:type="gramEnd"/>
      <w:r w:rsidRPr="00090CEF">
        <w:rPr>
          <w:rFonts w:asciiTheme="majorHAnsi" w:eastAsia="Arial" w:hAnsiTheme="majorHAnsi" w:cs="Arial"/>
          <w:color w:val="000000"/>
          <w:sz w:val="24"/>
          <w:szCs w:val="24"/>
        </w:rPr>
        <w:t xml:space="preserve"> </w:t>
      </w:r>
    </w:p>
    <w:p w14:paraId="7DF1E7A1" w14:textId="1B2FFB4E" w:rsidR="009E2CAF" w:rsidRPr="00EC1BF9" w:rsidRDefault="002A0F8B" w:rsidP="005F1041">
      <w:pPr>
        <w:numPr>
          <w:ilvl w:val="0"/>
          <w:numId w:val="7"/>
        </w:numPr>
        <w:pBdr>
          <w:top w:val="nil"/>
          <w:left w:val="nil"/>
          <w:bottom w:val="nil"/>
          <w:right w:val="nil"/>
          <w:between w:val="nil"/>
        </w:pBdr>
        <w:spacing w:after="0" w:line="240" w:lineRule="auto"/>
        <w:jc w:val="both"/>
        <w:rPr>
          <w:rFonts w:asciiTheme="majorHAnsi" w:hAnsiTheme="majorHAnsi"/>
          <w:color w:val="000000"/>
          <w:sz w:val="24"/>
          <w:szCs w:val="24"/>
        </w:rPr>
      </w:pPr>
      <w:r w:rsidRPr="00EC1BF9">
        <w:rPr>
          <w:rFonts w:asciiTheme="majorHAnsi" w:eastAsia="Arial" w:hAnsiTheme="majorHAnsi" w:cs="Arial"/>
          <w:color w:val="000000"/>
          <w:sz w:val="24"/>
          <w:szCs w:val="24"/>
        </w:rPr>
        <w:t xml:space="preserve">complete a </w:t>
      </w:r>
      <w:proofErr w:type="gramStart"/>
      <w:r w:rsidRPr="00EC1BF9">
        <w:rPr>
          <w:rFonts w:asciiTheme="majorHAnsi" w:eastAsia="Arial" w:hAnsiTheme="majorHAnsi" w:cs="Arial"/>
          <w:color w:val="000000"/>
          <w:sz w:val="24"/>
          <w:szCs w:val="24"/>
        </w:rPr>
        <w:t>written</w:t>
      </w:r>
      <w:proofErr w:type="gramEnd"/>
      <w:r w:rsidRPr="00EC1BF9">
        <w:rPr>
          <w:rFonts w:asciiTheme="majorHAnsi" w:eastAsia="Arial" w:hAnsiTheme="majorHAnsi" w:cs="Arial"/>
          <w:color w:val="000000"/>
          <w:sz w:val="24"/>
          <w:szCs w:val="24"/>
        </w:rPr>
        <w:t xml:space="preserve"> </w:t>
      </w:r>
    </w:p>
    <w:p w14:paraId="44500566" w14:textId="77777777" w:rsidR="009E2CAF" w:rsidRPr="00090CEF" w:rsidRDefault="002A0F8B" w:rsidP="005F1041">
      <w:pPr>
        <w:numPr>
          <w:ilvl w:val="0"/>
          <w:numId w:val="7"/>
        </w:numPr>
        <w:pBdr>
          <w:top w:val="nil"/>
          <w:left w:val="nil"/>
          <w:bottom w:val="nil"/>
          <w:right w:val="nil"/>
          <w:between w:val="nil"/>
        </w:pBdr>
        <w:spacing w:after="0" w:line="240" w:lineRule="auto"/>
        <w:jc w:val="both"/>
        <w:rPr>
          <w:rFonts w:asciiTheme="majorHAnsi" w:hAnsiTheme="majorHAnsi"/>
          <w:color w:val="000000"/>
          <w:sz w:val="24"/>
          <w:szCs w:val="24"/>
        </w:rPr>
      </w:pPr>
      <w:r w:rsidRPr="00EC1BF9">
        <w:rPr>
          <w:rFonts w:asciiTheme="majorHAnsi" w:eastAsia="Arial" w:hAnsiTheme="majorHAnsi" w:cs="Arial"/>
          <w:color w:val="000000"/>
          <w:sz w:val="24"/>
          <w:szCs w:val="24"/>
        </w:rPr>
        <w:t>seek support</w:t>
      </w:r>
      <w:r w:rsidRPr="00090CEF">
        <w:rPr>
          <w:rFonts w:asciiTheme="majorHAnsi" w:eastAsia="Arial" w:hAnsiTheme="majorHAnsi" w:cs="Arial"/>
          <w:color w:val="000000"/>
          <w:sz w:val="24"/>
          <w:szCs w:val="24"/>
        </w:rPr>
        <w:t xml:space="preserve"> for yourself if you are distressed. </w:t>
      </w:r>
    </w:p>
    <w:p w14:paraId="4CEBE1E9" w14:textId="35C81780" w:rsidR="009E2CAF" w:rsidRPr="00AB0898" w:rsidRDefault="002A0F8B" w:rsidP="005F1041">
      <w:pPr>
        <w:pStyle w:val="Heading2"/>
        <w:spacing w:line="240" w:lineRule="auto"/>
        <w:jc w:val="both"/>
      </w:pPr>
      <w:bookmarkStart w:id="86" w:name="_3fwokq0" w:colFirst="0" w:colLast="0"/>
      <w:bookmarkStart w:id="87" w:name="_Toc150257637"/>
      <w:bookmarkEnd w:id="86"/>
      <w:r w:rsidRPr="00AB0898">
        <w:t xml:space="preserve">If you are concerned about a </w:t>
      </w:r>
      <w:r w:rsidR="00270E35">
        <w:t>student</w:t>
      </w:r>
      <w:r w:rsidRPr="00AB0898">
        <w:t>’s welfare</w:t>
      </w:r>
      <w:bookmarkEnd w:id="87"/>
      <w:r w:rsidRPr="00AB0898">
        <w:t xml:space="preserve"> </w:t>
      </w:r>
    </w:p>
    <w:p w14:paraId="104688E8" w14:textId="2E26898B"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There will be occasions when staff may suspect that a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may be at </w:t>
      </w:r>
      <w:proofErr w:type="gramStart"/>
      <w:r w:rsidRPr="00090CEF">
        <w:rPr>
          <w:rFonts w:asciiTheme="majorHAnsi" w:eastAsia="Arial" w:hAnsiTheme="majorHAnsi" w:cs="Arial"/>
          <w:color w:val="000000"/>
          <w:sz w:val="24"/>
          <w:szCs w:val="24"/>
        </w:rPr>
        <w:t>risk, but</w:t>
      </w:r>
      <w:proofErr w:type="gramEnd"/>
      <w:r w:rsidRPr="00090CEF">
        <w:rPr>
          <w:rFonts w:asciiTheme="majorHAnsi" w:eastAsia="Arial" w:hAnsiTheme="majorHAnsi" w:cs="Arial"/>
          <w:color w:val="000000"/>
          <w:sz w:val="24"/>
          <w:szCs w:val="24"/>
        </w:rPr>
        <w:t xml:space="preserve"> have no ‘real’ evidence.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behaviour may have </w:t>
      </w:r>
      <w:proofErr w:type="gramStart"/>
      <w:r w:rsidRPr="00090CEF">
        <w:rPr>
          <w:rFonts w:asciiTheme="majorHAnsi" w:eastAsia="Arial" w:hAnsiTheme="majorHAnsi" w:cs="Arial"/>
          <w:color w:val="000000"/>
          <w:sz w:val="24"/>
          <w:szCs w:val="24"/>
        </w:rPr>
        <w:t>changed</w:t>
      </w:r>
      <w:proofErr w:type="gramEnd"/>
      <w:r w:rsidRPr="00090CEF">
        <w:rPr>
          <w:rFonts w:asciiTheme="majorHAnsi" w:eastAsia="Arial" w:hAnsiTheme="majorHAnsi" w:cs="Arial"/>
          <w:color w:val="000000"/>
          <w:sz w:val="24"/>
          <w:szCs w:val="24"/>
        </w:rPr>
        <w:t xml:space="preserve"> or their patterns of attendance may have altered. In these circumstances, staff will try to give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the opportunity to talk. The signs they have noticed may be due to a variety of factors, for example, a parent has moved out, a pet has died, a grandparent is very </w:t>
      </w:r>
      <w:proofErr w:type="gramStart"/>
      <w:r w:rsidRPr="00090CEF">
        <w:rPr>
          <w:rFonts w:asciiTheme="majorHAnsi" w:eastAsia="Arial" w:hAnsiTheme="majorHAnsi" w:cs="Arial"/>
          <w:color w:val="000000"/>
          <w:sz w:val="24"/>
          <w:szCs w:val="24"/>
        </w:rPr>
        <w:t>ill</w:t>
      </w:r>
      <w:proofErr w:type="gramEnd"/>
      <w:r w:rsidRPr="00090CEF">
        <w:rPr>
          <w:rFonts w:asciiTheme="majorHAnsi" w:eastAsia="Arial" w:hAnsiTheme="majorHAnsi" w:cs="Arial"/>
          <w:color w:val="000000"/>
          <w:sz w:val="24"/>
          <w:szCs w:val="24"/>
        </w:rPr>
        <w:t xml:space="preserve"> or an accident has occurred. It is fine for staff to ask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if they are OK or if they can help in any way. </w:t>
      </w:r>
    </w:p>
    <w:p w14:paraId="7CFED6E9"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5787B668" w14:textId="0A55D311"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Staff should us</w:t>
      </w:r>
      <w:r w:rsidRPr="004D30B3">
        <w:rPr>
          <w:rFonts w:asciiTheme="majorHAnsi" w:eastAsia="Arial" w:hAnsiTheme="majorHAnsi" w:cs="Arial"/>
          <w:color w:val="000000"/>
          <w:sz w:val="24"/>
          <w:szCs w:val="24"/>
        </w:rPr>
        <w:t xml:space="preserve">e the </w:t>
      </w:r>
      <w:proofErr w:type="gramStart"/>
      <w:r w:rsidR="004D30B3" w:rsidRPr="004D30B3">
        <w:rPr>
          <w:rFonts w:asciiTheme="majorHAnsi" w:eastAsia="Arial" w:hAnsiTheme="majorHAnsi" w:cs="Arial"/>
          <w:b/>
          <w:color w:val="000000"/>
          <w:sz w:val="24"/>
          <w:szCs w:val="24"/>
        </w:rPr>
        <w:t>CPOMS</w:t>
      </w:r>
      <w:r w:rsidRPr="004D30B3">
        <w:rPr>
          <w:rFonts w:asciiTheme="majorHAnsi" w:eastAsia="Arial" w:hAnsiTheme="majorHAnsi" w:cs="Arial"/>
          <w:color w:val="000000"/>
          <w:sz w:val="24"/>
          <w:szCs w:val="24"/>
        </w:rPr>
        <w:t xml:space="preserve"> </w:t>
      </w:r>
      <w:r w:rsidRPr="004D30B3">
        <w:rPr>
          <w:rFonts w:asciiTheme="majorHAnsi" w:eastAsia="Arial" w:hAnsiTheme="majorHAnsi" w:cs="Arial"/>
          <w:b/>
          <w:color w:val="000000"/>
          <w:sz w:val="24"/>
          <w:szCs w:val="24"/>
        </w:rPr>
        <w:t xml:space="preserve"> </w:t>
      </w:r>
      <w:r w:rsidRPr="004D30B3">
        <w:rPr>
          <w:rFonts w:asciiTheme="majorHAnsi" w:eastAsia="Arial" w:hAnsiTheme="majorHAnsi" w:cs="Arial"/>
          <w:color w:val="000000"/>
          <w:sz w:val="24"/>
          <w:szCs w:val="24"/>
        </w:rPr>
        <w:t>to</w:t>
      </w:r>
      <w:proofErr w:type="gramEnd"/>
      <w:r w:rsidRPr="004D30B3">
        <w:rPr>
          <w:rFonts w:asciiTheme="majorHAnsi" w:eastAsia="Arial" w:hAnsiTheme="majorHAnsi" w:cs="Arial"/>
          <w:color w:val="000000"/>
          <w:sz w:val="24"/>
          <w:szCs w:val="24"/>
        </w:rPr>
        <w:t xml:space="preserve"> record</w:t>
      </w:r>
      <w:r w:rsidRPr="00090CEF">
        <w:rPr>
          <w:rFonts w:asciiTheme="majorHAnsi" w:eastAsia="Arial" w:hAnsiTheme="majorHAnsi" w:cs="Arial"/>
          <w:color w:val="000000"/>
          <w:sz w:val="24"/>
          <w:szCs w:val="24"/>
        </w:rPr>
        <w:t xml:space="preserve"> these early concerns. If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does begin to reveal that they are being harmed, staff should follow the advice below. Following an initial conversation with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if the member of staff remains concerned, they should discuss their concerns with the DSL.  </w:t>
      </w:r>
    </w:p>
    <w:p w14:paraId="0C6DA7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5B03276"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Concerns which do not meet the </w:t>
      </w:r>
      <w:hyperlink r:id="rId58" w:history="1">
        <w:r w:rsidRPr="0052378B">
          <w:rPr>
            <w:rStyle w:val="Hyperlink"/>
            <w:rFonts w:asciiTheme="majorHAnsi" w:eastAsia="Arial" w:hAnsiTheme="majorHAnsi" w:cs="Arial"/>
            <w:sz w:val="24"/>
            <w:szCs w:val="24"/>
          </w:rPr>
          <w:t>threshold for child protection</w:t>
        </w:r>
      </w:hyperlink>
      <w:r w:rsidRPr="00090CEF">
        <w:rPr>
          <w:rFonts w:asciiTheme="majorHAnsi" w:eastAsia="Arial" w:hAnsiTheme="majorHAnsi" w:cs="Arial"/>
          <w:color w:val="000000"/>
          <w:sz w:val="24"/>
          <w:szCs w:val="24"/>
        </w:rPr>
        <w:t xml:space="preserve"> intervention will be managed through the </w:t>
      </w:r>
      <w:hyperlink r:id="rId59" w:history="1">
        <w:r w:rsidRPr="0052378B">
          <w:rPr>
            <w:rStyle w:val="Hyperlink"/>
            <w:rFonts w:asciiTheme="majorHAnsi" w:eastAsia="Arial" w:hAnsiTheme="majorHAnsi" w:cs="Arial"/>
            <w:sz w:val="24"/>
            <w:szCs w:val="24"/>
          </w:rPr>
          <w:t>Early Help</w:t>
        </w:r>
      </w:hyperlink>
      <w:r w:rsidRPr="00090CEF">
        <w:rPr>
          <w:rFonts w:asciiTheme="majorHAnsi" w:eastAsia="Arial" w:hAnsiTheme="majorHAnsi" w:cs="Arial"/>
          <w:color w:val="000000"/>
          <w:sz w:val="24"/>
          <w:szCs w:val="24"/>
        </w:rPr>
        <w:t xml:space="preserve"> process </w:t>
      </w:r>
    </w:p>
    <w:p w14:paraId="3A5CBCA6" w14:textId="1A55E4CA" w:rsidR="009E2CAF" w:rsidRPr="00AB0898" w:rsidRDefault="002A0F8B" w:rsidP="005F1041">
      <w:pPr>
        <w:pStyle w:val="Heading2"/>
        <w:spacing w:line="240" w:lineRule="auto"/>
        <w:jc w:val="both"/>
      </w:pPr>
      <w:bookmarkStart w:id="88" w:name="_1v1yuxt" w:colFirst="0" w:colLast="0"/>
      <w:bookmarkStart w:id="89" w:name="_Toc150257638"/>
      <w:bookmarkEnd w:id="88"/>
      <w:r w:rsidRPr="00AB0898">
        <w:t xml:space="preserve">If a </w:t>
      </w:r>
      <w:r w:rsidR="00270E35">
        <w:t>student</w:t>
      </w:r>
      <w:r w:rsidRPr="00AB0898">
        <w:t xml:space="preserve"> discloses to you</w:t>
      </w:r>
      <w:bookmarkEnd w:id="89"/>
      <w:r w:rsidRPr="00AB0898">
        <w:t xml:space="preserve"> </w:t>
      </w:r>
    </w:p>
    <w:p w14:paraId="12BDEFF8"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1BABB165" w14:textId="77777777" w:rsidR="0052378B" w:rsidRDefault="005237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24C1414A" w14:textId="478DE325"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If a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talks to a member of staff about any risks to their safety or wellbeing,</w:t>
      </w:r>
      <w:r w:rsidRPr="00090CEF">
        <w:rPr>
          <w:rFonts w:asciiTheme="majorHAnsi" w:eastAsia="Arial" w:hAnsiTheme="majorHAnsi" w:cs="Arial"/>
          <w:b/>
          <w:color w:val="000000"/>
          <w:sz w:val="24"/>
          <w:szCs w:val="24"/>
        </w:rPr>
        <w:t xml:space="preserve"> the staff member will need to let the </w:t>
      </w:r>
      <w:r w:rsidR="00270E35">
        <w:rPr>
          <w:rFonts w:asciiTheme="majorHAnsi" w:eastAsia="Arial" w:hAnsiTheme="majorHAnsi" w:cs="Arial"/>
          <w:b/>
          <w:color w:val="000000"/>
          <w:sz w:val="24"/>
          <w:szCs w:val="24"/>
        </w:rPr>
        <w:t>student</w:t>
      </w:r>
      <w:r w:rsidRPr="00090CEF">
        <w:rPr>
          <w:rFonts w:asciiTheme="majorHAnsi" w:eastAsia="Arial" w:hAnsiTheme="majorHAnsi" w:cs="Arial"/>
          <w:b/>
          <w:color w:val="000000"/>
          <w:sz w:val="24"/>
          <w:szCs w:val="24"/>
        </w:rPr>
        <w:t xml:space="preserve"> know that they must pass the information on </w:t>
      </w:r>
      <w:r w:rsidRPr="00090CEF">
        <w:rPr>
          <w:rFonts w:asciiTheme="majorHAnsi" w:eastAsia="Arial" w:hAnsiTheme="majorHAnsi" w:cs="Arial"/>
          <w:color w:val="000000"/>
          <w:sz w:val="24"/>
          <w:szCs w:val="24"/>
        </w:rPr>
        <w:t xml:space="preserve">– staff are not allowed to keep secrets. The point at which they tell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this is a matter for professional judgement. If they jump in immediately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may think that they do not want to listen, if left until the very end of the conversation,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may feel that they have been misled into revealing more than they would have otherwise. </w:t>
      </w:r>
    </w:p>
    <w:p w14:paraId="24F286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71730B0" w14:textId="75B47F7E"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During their conversations with the </w:t>
      </w:r>
      <w:proofErr w:type="gramStart"/>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s</w:t>
      </w:r>
      <w:proofErr w:type="gramEnd"/>
      <w:r w:rsidRPr="00090CEF">
        <w:rPr>
          <w:rFonts w:asciiTheme="majorHAnsi" w:eastAsia="Arial" w:hAnsiTheme="majorHAnsi" w:cs="Arial"/>
          <w:color w:val="000000"/>
          <w:sz w:val="24"/>
          <w:szCs w:val="24"/>
        </w:rPr>
        <w:t xml:space="preserve"> staff will: </w:t>
      </w:r>
    </w:p>
    <w:p w14:paraId="1FB374F4" w14:textId="77777777"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allow them to speak </w:t>
      </w:r>
      <w:proofErr w:type="gramStart"/>
      <w:r w:rsidRPr="00090CEF">
        <w:rPr>
          <w:rFonts w:asciiTheme="majorHAnsi" w:eastAsia="Arial" w:hAnsiTheme="majorHAnsi" w:cs="Arial"/>
          <w:color w:val="000000"/>
          <w:sz w:val="24"/>
          <w:szCs w:val="24"/>
        </w:rPr>
        <w:t>freely</w:t>
      </w:r>
      <w:proofErr w:type="gramEnd"/>
    </w:p>
    <w:p w14:paraId="429A8424" w14:textId="1C9F740D"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remain calm and not overreact –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may stop talking if they feel they are upsetting their </w:t>
      </w:r>
      <w:proofErr w:type="gramStart"/>
      <w:r w:rsidRPr="00090CEF">
        <w:rPr>
          <w:rFonts w:asciiTheme="majorHAnsi" w:eastAsia="Arial" w:hAnsiTheme="majorHAnsi" w:cs="Arial"/>
          <w:color w:val="000000"/>
          <w:sz w:val="24"/>
          <w:szCs w:val="24"/>
        </w:rPr>
        <w:t>listener</w:t>
      </w:r>
      <w:proofErr w:type="gramEnd"/>
    </w:p>
    <w:p w14:paraId="3CCC2834" w14:textId="77777777"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give reassuring nods or words of comfort – ‘I’m so sorry this has happened’, ‘I want to help’, ‘This isn’t your fault’, ‘You are doing the right thing in talking to </w:t>
      </w:r>
      <w:proofErr w:type="gramStart"/>
      <w:r w:rsidRPr="00090CEF">
        <w:rPr>
          <w:rFonts w:asciiTheme="majorHAnsi" w:eastAsia="Arial" w:hAnsiTheme="majorHAnsi" w:cs="Arial"/>
          <w:color w:val="000000"/>
          <w:sz w:val="24"/>
          <w:szCs w:val="24"/>
        </w:rPr>
        <w:t>me’</w:t>
      </w:r>
      <w:proofErr w:type="gramEnd"/>
    </w:p>
    <w:p w14:paraId="7F2F2588" w14:textId="5E72C390"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not be afraid of silences – staff must remember how hard this must be for the </w:t>
      </w:r>
      <w:proofErr w:type="gramStart"/>
      <w:r w:rsidR="00270E35">
        <w:rPr>
          <w:rFonts w:asciiTheme="majorHAnsi" w:eastAsia="Arial" w:hAnsiTheme="majorHAnsi" w:cs="Arial"/>
          <w:color w:val="000000"/>
          <w:sz w:val="24"/>
          <w:szCs w:val="24"/>
        </w:rPr>
        <w:t>student</w:t>
      </w:r>
      <w:proofErr w:type="gramEnd"/>
    </w:p>
    <w:p w14:paraId="4EBFE005" w14:textId="7384891F"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b/>
          <w:color w:val="000000"/>
          <w:sz w:val="24"/>
          <w:szCs w:val="24"/>
        </w:rPr>
        <w:t>under no circumstances</w:t>
      </w:r>
      <w:r w:rsidRPr="00090CEF">
        <w:rPr>
          <w:rFonts w:asciiTheme="majorHAnsi" w:eastAsia="Arial" w:hAnsiTheme="majorHAnsi" w:cs="Arial"/>
          <w:color w:val="000000"/>
          <w:sz w:val="24"/>
          <w:szCs w:val="24"/>
        </w:rPr>
        <w:t xml:space="preserve"> ask investigative questions – such as how many times this has happened, whether it happens to siblings too, or what does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mother think about all </w:t>
      </w:r>
      <w:proofErr w:type="gramStart"/>
      <w:r w:rsidRPr="00090CEF">
        <w:rPr>
          <w:rFonts w:asciiTheme="majorHAnsi" w:eastAsia="Arial" w:hAnsiTheme="majorHAnsi" w:cs="Arial"/>
          <w:color w:val="000000"/>
          <w:sz w:val="24"/>
          <w:szCs w:val="24"/>
        </w:rPr>
        <w:t>this</w:t>
      </w:r>
      <w:proofErr w:type="gramEnd"/>
    </w:p>
    <w:p w14:paraId="32020558" w14:textId="4E0CD916"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at an appropriate time tell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that in order to help them, the member of staff must pass the information on and explain to whom and </w:t>
      </w:r>
      <w:proofErr w:type="gramStart"/>
      <w:r w:rsidRPr="00090CEF">
        <w:rPr>
          <w:rFonts w:asciiTheme="majorHAnsi" w:eastAsia="Arial" w:hAnsiTheme="majorHAnsi" w:cs="Arial"/>
          <w:color w:val="000000"/>
          <w:sz w:val="24"/>
          <w:szCs w:val="24"/>
        </w:rPr>
        <w:t>why</w:t>
      </w:r>
      <w:proofErr w:type="gramEnd"/>
    </w:p>
    <w:p w14:paraId="1293DF88" w14:textId="77777777"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not automatically offer any physical touch as comfort. It may be anything but comforting to a child who has been </w:t>
      </w:r>
      <w:proofErr w:type="gramStart"/>
      <w:r w:rsidRPr="00090CEF">
        <w:rPr>
          <w:rFonts w:asciiTheme="majorHAnsi" w:eastAsia="Arial" w:hAnsiTheme="majorHAnsi" w:cs="Arial"/>
          <w:color w:val="000000"/>
          <w:sz w:val="24"/>
          <w:szCs w:val="24"/>
        </w:rPr>
        <w:t>abused</w:t>
      </w:r>
      <w:proofErr w:type="gramEnd"/>
    </w:p>
    <w:p w14:paraId="4DF320B9" w14:textId="77777777"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t>
      </w:r>
      <w:proofErr w:type="gramStart"/>
      <w:r w:rsidRPr="00090CEF">
        <w:rPr>
          <w:rFonts w:asciiTheme="majorHAnsi" w:eastAsia="Arial" w:hAnsiTheme="majorHAnsi" w:cs="Arial"/>
          <w:color w:val="000000"/>
          <w:sz w:val="24"/>
          <w:szCs w:val="24"/>
        </w:rPr>
        <w:t>wrong</w:t>
      </w:r>
      <w:proofErr w:type="gramEnd"/>
    </w:p>
    <w:p w14:paraId="033B3B84" w14:textId="12B20542" w:rsidR="009E2CAF" w:rsidRPr="00090CEF" w:rsidRDefault="002A0F8B" w:rsidP="005F1041">
      <w:pPr>
        <w:numPr>
          <w:ilvl w:val="0"/>
          <w:numId w:val="28"/>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tell the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 what will happen next. The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 may agree to go to see the designated senior person. Otherwise let them know that someone will come to see them before the end of the </w:t>
      </w:r>
      <w:proofErr w:type="gramStart"/>
      <w:r w:rsidRPr="00090CEF">
        <w:rPr>
          <w:rFonts w:asciiTheme="majorHAnsi" w:eastAsia="Arial" w:hAnsiTheme="majorHAnsi" w:cs="Arial"/>
          <w:sz w:val="24"/>
          <w:szCs w:val="24"/>
        </w:rPr>
        <w:t>day</w:t>
      </w:r>
      <w:proofErr w:type="gramEnd"/>
    </w:p>
    <w:p w14:paraId="1266F66C" w14:textId="77777777"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report verbally to the DSL even if the child has promised to do it by </w:t>
      </w:r>
      <w:proofErr w:type="gramStart"/>
      <w:r w:rsidRPr="00090CEF">
        <w:rPr>
          <w:rFonts w:asciiTheme="majorHAnsi" w:eastAsia="Arial" w:hAnsiTheme="majorHAnsi" w:cs="Arial"/>
          <w:color w:val="000000"/>
          <w:sz w:val="24"/>
          <w:szCs w:val="24"/>
        </w:rPr>
        <w:t>themselves</w:t>
      </w:r>
      <w:proofErr w:type="gramEnd"/>
    </w:p>
    <w:p w14:paraId="13083AF2" w14:textId="47A15E8E" w:rsidR="009E2CAF" w:rsidRPr="00090CEF"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write up their conversation as soon as possible and hand it to the designated </w:t>
      </w:r>
      <w:proofErr w:type="gramStart"/>
      <w:r w:rsidRPr="00090CEF">
        <w:rPr>
          <w:rFonts w:asciiTheme="majorHAnsi" w:eastAsia="Arial" w:hAnsiTheme="majorHAnsi" w:cs="Arial"/>
          <w:color w:val="000000"/>
          <w:sz w:val="24"/>
          <w:szCs w:val="24"/>
        </w:rPr>
        <w:t>person</w:t>
      </w:r>
      <w:proofErr w:type="gramEnd"/>
      <w:r w:rsidRPr="00090CEF">
        <w:rPr>
          <w:rFonts w:asciiTheme="majorHAnsi" w:eastAsia="Arial" w:hAnsiTheme="majorHAnsi" w:cs="Arial"/>
          <w:color w:val="000000"/>
          <w:sz w:val="24"/>
          <w:szCs w:val="24"/>
        </w:rPr>
        <w:t xml:space="preserve"> </w:t>
      </w:r>
    </w:p>
    <w:p w14:paraId="3DCA18C0" w14:textId="127292CC" w:rsidR="009E2CAF" w:rsidRPr="00FD64B9" w:rsidRDefault="002A0F8B" w:rsidP="005F1041">
      <w:pPr>
        <w:numPr>
          <w:ilvl w:val="0"/>
          <w:numId w:val="28"/>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seek support if they feel distressed.</w:t>
      </w:r>
    </w:p>
    <w:p w14:paraId="0D24587E" w14:textId="77777777" w:rsidR="009E2CAF" w:rsidRPr="00AB0898" w:rsidRDefault="002A0F8B" w:rsidP="0080462B">
      <w:pPr>
        <w:pStyle w:val="Heading2"/>
        <w:spacing w:line="240" w:lineRule="auto"/>
      </w:pPr>
      <w:bookmarkStart w:id="90" w:name="_4f1mdlm" w:colFirst="0" w:colLast="0"/>
      <w:bookmarkStart w:id="91" w:name="_Toc150257639"/>
      <w:bookmarkEnd w:id="90"/>
      <w:r w:rsidRPr="00AB0898">
        <w:t>Notifying parents</w:t>
      </w:r>
      <w:bookmarkEnd w:id="91"/>
      <w:r w:rsidRPr="00AB0898">
        <w:t xml:space="preserve"> </w:t>
      </w:r>
    </w:p>
    <w:p w14:paraId="46638BFA" w14:textId="53EB5713"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school will normally seek to discuss any concerns about a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with their parents. This must be handled </w:t>
      </w:r>
      <w:proofErr w:type="gramStart"/>
      <w:r w:rsidRPr="00090CEF">
        <w:rPr>
          <w:rFonts w:asciiTheme="majorHAnsi" w:eastAsia="Arial" w:hAnsiTheme="majorHAnsi" w:cs="Arial"/>
          <w:color w:val="000000"/>
          <w:sz w:val="24"/>
          <w:szCs w:val="24"/>
        </w:rPr>
        <w:t>sensitively</w:t>
      </w:r>
      <w:proofErr w:type="gramEnd"/>
      <w:r w:rsidRPr="00090CEF">
        <w:rPr>
          <w:rFonts w:asciiTheme="majorHAnsi" w:eastAsia="Arial" w:hAnsiTheme="majorHAnsi" w:cs="Arial"/>
          <w:color w:val="000000"/>
          <w:sz w:val="24"/>
          <w:szCs w:val="24"/>
        </w:rPr>
        <w:t xml:space="preserve"> and the DSL will make contact with the parent in the event of a concern, suspicion or disclosure. </w:t>
      </w:r>
    </w:p>
    <w:p w14:paraId="73FDC41E"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lastRenderedPageBreak/>
        <w:t xml:space="preserve">However, if the school believes that notifying parents could increase the risk to the child or exacerbate the problem, advice will first be sought from children’s social care. </w:t>
      </w:r>
    </w:p>
    <w:p w14:paraId="6959ABFB" w14:textId="139C0EC2" w:rsidR="009E2CAF" w:rsidRDefault="002A0F8B" w:rsidP="0080462B">
      <w:pPr>
        <w:pStyle w:val="Heading2"/>
        <w:spacing w:line="240" w:lineRule="auto"/>
      </w:pPr>
      <w:bookmarkStart w:id="92" w:name="_2u6wntf" w:colFirst="0" w:colLast="0"/>
      <w:bookmarkStart w:id="93" w:name="_Toc150257640"/>
      <w:bookmarkEnd w:id="92"/>
      <w:r w:rsidRPr="00090CEF">
        <w:t>Referral to children’s social care</w:t>
      </w:r>
      <w:bookmarkEnd w:id="93"/>
      <w:r w:rsidRPr="00090CEF">
        <w:t xml:space="preserve"> </w:t>
      </w:r>
    </w:p>
    <w:p w14:paraId="3027AA68" w14:textId="52FA44C9" w:rsidR="009E2CAF" w:rsidRPr="00090CEF" w:rsidRDefault="002A0F8B" w:rsidP="005F1041">
      <w:pPr>
        <w:numPr>
          <w:ilvl w:val="0"/>
          <w:numId w:val="2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b/>
          <w:color w:val="000000"/>
          <w:sz w:val="24"/>
          <w:szCs w:val="24"/>
          <w:u w:val="single"/>
        </w:rPr>
        <w:t xml:space="preserve">The DSL will make a </w:t>
      </w:r>
      <w:hyperlink r:id="rId60" w:history="1">
        <w:r w:rsidRPr="008854DD">
          <w:rPr>
            <w:rStyle w:val="Hyperlink"/>
            <w:rFonts w:asciiTheme="majorHAnsi" w:eastAsia="Arial" w:hAnsiTheme="majorHAnsi" w:cs="Arial"/>
            <w:b/>
            <w:sz w:val="24"/>
            <w:szCs w:val="24"/>
          </w:rPr>
          <w:t>referral to children’s social care</w:t>
        </w:r>
      </w:hyperlink>
      <w:r w:rsidRPr="00090CEF">
        <w:rPr>
          <w:rFonts w:asciiTheme="majorHAnsi" w:eastAsia="Arial" w:hAnsiTheme="majorHAnsi" w:cs="Arial"/>
          <w:color w:val="000000"/>
          <w:sz w:val="24"/>
          <w:szCs w:val="24"/>
        </w:rPr>
        <w:t xml:space="preserve"> if it is believed that a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w:t>
      </w:r>
      <w:r w:rsidRPr="00090CEF">
        <w:rPr>
          <w:rFonts w:asciiTheme="majorHAnsi" w:eastAsia="Arial" w:hAnsiTheme="majorHAnsi" w:cs="Arial"/>
          <w:b/>
          <w:color w:val="000000"/>
          <w:sz w:val="24"/>
          <w:szCs w:val="24"/>
        </w:rPr>
        <w:t>is suffering or is at risk of suffering significant harm.</w:t>
      </w:r>
      <w:r w:rsidRPr="00090CEF">
        <w:rPr>
          <w:rFonts w:asciiTheme="majorHAnsi" w:eastAsia="Arial" w:hAnsiTheme="majorHAnsi" w:cs="Arial"/>
          <w:color w:val="000000"/>
          <w:sz w:val="24"/>
          <w:szCs w:val="24"/>
        </w:rPr>
        <w:t xml:space="preserve"> </w:t>
      </w:r>
    </w:p>
    <w:p w14:paraId="7CC112AC" w14:textId="031C10C7" w:rsidR="009E2CAF" w:rsidRPr="00090CEF" w:rsidRDefault="002A0F8B" w:rsidP="005F1041">
      <w:pPr>
        <w:numPr>
          <w:ilvl w:val="0"/>
          <w:numId w:val="22"/>
        </w:numPr>
        <w:pBdr>
          <w:top w:val="nil"/>
          <w:left w:val="nil"/>
          <w:bottom w:val="nil"/>
          <w:right w:val="nil"/>
          <w:between w:val="nil"/>
        </w:pBdr>
        <w:spacing w:after="0" w:line="240" w:lineRule="auto"/>
        <w:jc w:val="both"/>
        <w:rPr>
          <w:rFonts w:asciiTheme="majorHAnsi" w:hAnsiTheme="majorHAnsi"/>
          <w:sz w:val="24"/>
          <w:szCs w:val="24"/>
        </w:rPr>
      </w:pPr>
      <w:r w:rsidRPr="00090CEF">
        <w:rPr>
          <w:rFonts w:asciiTheme="majorHAnsi" w:eastAsia="Arial" w:hAnsiTheme="majorHAnsi" w:cs="Arial"/>
          <w:color w:val="000000"/>
          <w:sz w:val="24"/>
          <w:szCs w:val="24"/>
        </w:rPr>
        <w:t xml:space="preserve">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(subject to their age and understanding) and the parents will be told that a referral is being made, unless to do so would increase the risk to the child. </w:t>
      </w:r>
    </w:p>
    <w:p w14:paraId="15F647D9" w14:textId="77777777" w:rsidR="009E2CAF" w:rsidRPr="00090CEF" w:rsidRDefault="002A0F8B" w:rsidP="005F1041">
      <w:pPr>
        <w:numPr>
          <w:ilvl w:val="0"/>
          <w:numId w:val="2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Any member of staff may make a direct </w:t>
      </w:r>
      <w:hyperlink r:id="rId61" w:history="1">
        <w:r w:rsidRPr="0052378B">
          <w:rPr>
            <w:rStyle w:val="Hyperlink"/>
            <w:rFonts w:asciiTheme="majorHAnsi" w:eastAsia="Arial" w:hAnsiTheme="majorHAnsi" w:cs="Arial"/>
            <w:sz w:val="24"/>
            <w:szCs w:val="24"/>
          </w:rPr>
          <w:t>referral</w:t>
        </w:r>
      </w:hyperlink>
      <w:r w:rsidRPr="00090CEF">
        <w:rPr>
          <w:rFonts w:asciiTheme="majorHAnsi" w:eastAsia="Arial" w:hAnsiTheme="majorHAnsi" w:cs="Arial"/>
          <w:color w:val="000000"/>
          <w:sz w:val="24"/>
          <w:szCs w:val="24"/>
        </w:rPr>
        <w:t xml:space="preserve"> to children’s social care if they genuinely believe independent action is necessary to protect a child. </w:t>
      </w:r>
    </w:p>
    <w:p w14:paraId="242F10F2" w14:textId="77777777" w:rsidR="009E2CAF" w:rsidRPr="00090CEF" w:rsidRDefault="002A0F8B" w:rsidP="005F1041">
      <w:pPr>
        <w:numPr>
          <w:ilvl w:val="0"/>
          <w:numId w:val="22"/>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DSL should keep relevant staff informed about actions taken, they do not need to share all </w:t>
      </w:r>
      <w:proofErr w:type="gramStart"/>
      <w:r w:rsidRPr="00090CEF">
        <w:rPr>
          <w:rFonts w:asciiTheme="majorHAnsi" w:eastAsia="Arial" w:hAnsiTheme="majorHAnsi" w:cs="Arial"/>
          <w:color w:val="000000"/>
          <w:sz w:val="24"/>
          <w:szCs w:val="24"/>
        </w:rPr>
        <w:t>information</w:t>
      </w:r>
      <w:proofErr w:type="gramEnd"/>
      <w:r w:rsidRPr="00090CEF">
        <w:rPr>
          <w:rFonts w:asciiTheme="majorHAnsi" w:eastAsia="Arial" w:hAnsiTheme="majorHAnsi" w:cs="Arial"/>
          <w:color w:val="000000"/>
          <w:sz w:val="24"/>
          <w:szCs w:val="24"/>
        </w:rPr>
        <w:t xml:space="preserve"> but staff must be confident </w:t>
      </w:r>
      <w:r w:rsidRPr="00090CEF">
        <w:rPr>
          <w:rFonts w:asciiTheme="majorHAnsi" w:eastAsia="Arial" w:hAnsiTheme="majorHAnsi" w:cs="Arial"/>
          <w:sz w:val="24"/>
          <w:szCs w:val="24"/>
        </w:rPr>
        <w:t>their</w:t>
      </w:r>
      <w:r w:rsidRPr="00090CEF">
        <w:rPr>
          <w:rFonts w:asciiTheme="majorHAnsi" w:eastAsia="Arial" w:hAnsiTheme="majorHAnsi" w:cs="Arial"/>
          <w:color w:val="000000"/>
          <w:sz w:val="24"/>
          <w:szCs w:val="24"/>
        </w:rPr>
        <w:t xml:space="preserve"> concerns have been actioned</w:t>
      </w:r>
    </w:p>
    <w:p w14:paraId="1FB725D7" w14:textId="5E8D4520" w:rsidR="00FD64B9" w:rsidRDefault="006D3553" w:rsidP="005F1041">
      <w:pPr>
        <w:pStyle w:val="Heading2"/>
        <w:spacing w:line="240" w:lineRule="auto"/>
        <w:jc w:val="both"/>
        <w:rPr>
          <w:b w:val="0"/>
          <w:bCs/>
          <w:sz w:val="24"/>
          <w:szCs w:val="24"/>
        </w:rPr>
      </w:pPr>
      <w:bookmarkStart w:id="94" w:name="_Toc114560162"/>
      <w:bookmarkStart w:id="95" w:name="_Toc150257641"/>
      <w:r w:rsidRPr="004D30B3">
        <w:rPr>
          <w:b w:val="0"/>
          <w:bCs/>
          <w:sz w:val="24"/>
          <w:szCs w:val="24"/>
        </w:rPr>
        <w:t xml:space="preserve">If staff have a safeguarding concern that does not meet the harm threshold, then this should be shared in accordance with the </w:t>
      </w:r>
      <w:bookmarkEnd w:id="94"/>
      <w:r w:rsidR="004D30B3" w:rsidRPr="004D30B3">
        <w:rPr>
          <w:b w:val="0"/>
          <w:bCs/>
          <w:sz w:val="24"/>
          <w:szCs w:val="24"/>
        </w:rPr>
        <w:t>with the DSL, SLT and recorded on CPOMS.</w:t>
      </w:r>
      <w:bookmarkEnd w:id="95"/>
      <w:r w:rsidR="004D30B3">
        <w:rPr>
          <w:b w:val="0"/>
          <w:bCs/>
          <w:sz w:val="24"/>
          <w:szCs w:val="24"/>
        </w:rPr>
        <w:t xml:space="preserve"> </w:t>
      </w:r>
    </w:p>
    <w:p w14:paraId="5D2FC100" w14:textId="2E7BE220" w:rsidR="009E2CAF" w:rsidRPr="00090CEF" w:rsidRDefault="002A0F8B" w:rsidP="005F1041">
      <w:pPr>
        <w:pStyle w:val="Heading2"/>
        <w:spacing w:line="240" w:lineRule="auto"/>
        <w:jc w:val="both"/>
      </w:pPr>
      <w:bookmarkStart w:id="96" w:name="_Toc150257642"/>
      <w:r w:rsidRPr="00090CEF">
        <w:t xml:space="preserve">Confidentiality and sharing </w:t>
      </w:r>
      <w:proofErr w:type="gramStart"/>
      <w:r w:rsidRPr="00090CEF">
        <w:t>information</w:t>
      </w:r>
      <w:bookmarkEnd w:id="96"/>
      <w:proofErr w:type="gramEnd"/>
      <w:r w:rsidRPr="00090CEF">
        <w:t xml:space="preserve"> </w:t>
      </w:r>
    </w:p>
    <w:p w14:paraId="0C0C090D" w14:textId="606FEC8B"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staff will understand that child protection issues warrant a high level of confidentiality, not only out of respect for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 and staff involved but also to ensure that information being released into the public domain does not compromise evidence. </w:t>
      </w:r>
    </w:p>
    <w:p w14:paraId="44C3E85A"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2AB59A1D" w14:textId="5C4839C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only discuss concerns with the designated senior person, </w:t>
      </w:r>
      <w:r w:rsidR="00396853">
        <w:rPr>
          <w:rFonts w:asciiTheme="majorHAnsi" w:eastAsia="Arial" w:hAnsiTheme="majorHAnsi" w:cs="Arial"/>
          <w:color w:val="000000"/>
          <w:sz w:val="24"/>
          <w:szCs w:val="24"/>
        </w:rPr>
        <w:t xml:space="preserve">Head </w:t>
      </w:r>
      <w:proofErr w:type="gramStart"/>
      <w:r w:rsidR="00396853">
        <w:rPr>
          <w:rFonts w:asciiTheme="majorHAnsi" w:eastAsia="Arial" w:hAnsiTheme="majorHAnsi" w:cs="Arial"/>
          <w:color w:val="000000"/>
          <w:sz w:val="24"/>
          <w:szCs w:val="24"/>
        </w:rPr>
        <w:t>Teacher</w:t>
      </w:r>
      <w:proofErr w:type="gramEnd"/>
      <w:r w:rsidRPr="00090CEF">
        <w:rPr>
          <w:rFonts w:asciiTheme="majorHAnsi" w:eastAsia="Arial" w:hAnsiTheme="majorHAnsi" w:cs="Arial"/>
          <w:color w:val="000000"/>
          <w:sz w:val="24"/>
          <w:szCs w:val="24"/>
        </w:rPr>
        <w:t xml:space="preserve"> or chair of governors (depending on who is the subject of the concern). That person will then decide who else needs to have the information and they will disseminate it on a ‘need-to-know’ basis. </w:t>
      </w:r>
    </w:p>
    <w:p w14:paraId="13E62713"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7F75C3E3" w14:textId="36AD4741"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following a number of cases where senior leaders in school had failed to act upon concerns raised by staff, </w:t>
      </w:r>
      <w:hyperlink r:id="rId62" w:history="1">
        <w:r w:rsidRPr="003423D8">
          <w:rPr>
            <w:rStyle w:val="Hyperlink"/>
            <w:rFonts w:asciiTheme="majorHAnsi" w:eastAsia="Arial" w:hAnsiTheme="majorHAnsi" w:cs="Arial"/>
            <w:i/>
            <w:sz w:val="24"/>
            <w:szCs w:val="24"/>
          </w:rPr>
          <w:t>Keeping Children Safe in Education</w:t>
        </w:r>
      </w:hyperlink>
      <w:r w:rsidRPr="00090CEF">
        <w:rPr>
          <w:rFonts w:asciiTheme="majorHAnsi" w:eastAsia="Arial" w:hAnsiTheme="majorHAnsi" w:cs="Arial"/>
          <w:i/>
          <w:color w:val="000000"/>
          <w:sz w:val="24"/>
          <w:szCs w:val="24"/>
        </w:rPr>
        <w:t xml:space="preserve"> </w:t>
      </w:r>
      <w:r w:rsidRPr="00090CEF">
        <w:rPr>
          <w:rFonts w:asciiTheme="majorHAnsi" w:eastAsia="Arial" w:hAnsiTheme="majorHAnsi" w:cs="Arial"/>
          <w:color w:val="000000"/>
          <w:sz w:val="24"/>
          <w:szCs w:val="24"/>
        </w:rPr>
        <w:t xml:space="preserve">emphasises that </w:t>
      </w:r>
      <w:r w:rsidRPr="00090CEF">
        <w:rPr>
          <w:rFonts w:asciiTheme="majorHAnsi" w:eastAsia="Arial" w:hAnsiTheme="majorHAnsi" w:cs="Arial"/>
          <w:b/>
          <w:color w:val="000000"/>
          <w:sz w:val="24"/>
          <w:szCs w:val="24"/>
        </w:rPr>
        <w:t>any</w:t>
      </w:r>
      <w:r w:rsidRPr="00090CEF">
        <w:rPr>
          <w:rFonts w:asciiTheme="majorHAnsi" w:eastAsia="Arial" w:hAnsiTheme="majorHAnsi" w:cs="Arial"/>
          <w:color w:val="000000"/>
          <w:sz w:val="24"/>
          <w:szCs w:val="24"/>
        </w:rPr>
        <w:t xml:space="preserve"> member of staff can contact children’s social care if they are concerned about a child.</w:t>
      </w:r>
    </w:p>
    <w:p w14:paraId="63E8E050"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77F238D9"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Child protection information will be stored and handled in line with the Data Protection Act 1998. Information sharing is guided by the following principles.  The information is:</w:t>
      </w:r>
    </w:p>
    <w:p w14:paraId="227BCA3B" w14:textId="77777777" w:rsidR="009E2CAF" w:rsidRPr="000C6FA6"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8"/>
          <w:szCs w:val="8"/>
        </w:rPr>
      </w:pPr>
    </w:p>
    <w:p w14:paraId="0209F468" w14:textId="77777777" w:rsidR="009E2CAF" w:rsidRPr="00090CEF" w:rsidRDefault="002A0F8B" w:rsidP="005F1041">
      <w:pPr>
        <w:numPr>
          <w:ilvl w:val="0"/>
          <w:numId w:val="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necessary and proportionate</w:t>
      </w:r>
    </w:p>
    <w:p w14:paraId="52F1EB62" w14:textId="77777777" w:rsidR="009E2CAF" w:rsidRPr="00090CEF" w:rsidRDefault="002A0F8B" w:rsidP="005F1041">
      <w:pPr>
        <w:numPr>
          <w:ilvl w:val="0"/>
          <w:numId w:val="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relevant</w:t>
      </w:r>
    </w:p>
    <w:p w14:paraId="25DFF1E3" w14:textId="77777777" w:rsidR="009E2CAF" w:rsidRPr="00090CEF" w:rsidRDefault="002A0F8B" w:rsidP="005F1041">
      <w:pPr>
        <w:numPr>
          <w:ilvl w:val="0"/>
          <w:numId w:val="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adequate</w:t>
      </w:r>
    </w:p>
    <w:p w14:paraId="1B4F4F6F" w14:textId="77777777" w:rsidR="009E2CAF" w:rsidRPr="00090CEF" w:rsidRDefault="002A0F8B" w:rsidP="005F1041">
      <w:pPr>
        <w:numPr>
          <w:ilvl w:val="0"/>
          <w:numId w:val="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accurate</w:t>
      </w:r>
    </w:p>
    <w:p w14:paraId="4CA7111E" w14:textId="77777777" w:rsidR="009E2CAF" w:rsidRPr="00090CEF" w:rsidRDefault="002A0F8B" w:rsidP="005F1041">
      <w:pPr>
        <w:numPr>
          <w:ilvl w:val="0"/>
          <w:numId w:val="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timely</w:t>
      </w:r>
    </w:p>
    <w:p w14:paraId="404883CA" w14:textId="77777777" w:rsidR="009E2CAF" w:rsidRPr="00090CEF" w:rsidRDefault="002A0F8B" w:rsidP="005F1041">
      <w:pPr>
        <w:numPr>
          <w:ilvl w:val="0"/>
          <w:numId w:val="9"/>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secure</w:t>
      </w:r>
    </w:p>
    <w:p w14:paraId="38F4B8B2" w14:textId="77777777" w:rsidR="009E2CAF" w:rsidRPr="00090CEF" w:rsidRDefault="009E2CAF" w:rsidP="005F1041">
      <w:pPr>
        <w:pBdr>
          <w:top w:val="nil"/>
          <w:left w:val="nil"/>
          <w:bottom w:val="nil"/>
          <w:right w:val="nil"/>
          <w:between w:val="nil"/>
        </w:pBdr>
        <w:spacing w:after="0" w:line="240" w:lineRule="auto"/>
        <w:ind w:left="360"/>
        <w:jc w:val="both"/>
        <w:rPr>
          <w:rFonts w:asciiTheme="majorHAnsi" w:eastAsia="Arial" w:hAnsiTheme="majorHAnsi" w:cs="Arial"/>
          <w:color w:val="000000"/>
          <w:sz w:val="24"/>
          <w:szCs w:val="24"/>
        </w:rPr>
      </w:pPr>
    </w:p>
    <w:p w14:paraId="1F5E561D" w14:textId="77777777" w:rsidR="009E2CA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Information sharing decisions will be recorded, </w:t>
      </w:r>
      <w:proofErr w:type="gramStart"/>
      <w:r w:rsidRPr="00090CEF">
        <w:rPr>
          <w:rFonts w:asciiTheme="majorHAnsi" w:eastAsia="Arial" w:hAnsiTheme="majorHAnsi" w:cs="Arial"/>
          <w:color w:val="000000"/>
          <w:sz w:val="24"/>
          <w:szCs w:val="24"/>
        </w:rPr>
        <w:t>whether or not</w:t>
      </w:r>
      <w:proofErr w:type="gramEnd"/>
      <w:r w:rsidRPr="00090CEF">
        <w:rPr>
          <w:rFonts w:asciiTheme="majorHAnsi" w:eastAsia="Arial" w:hAnsiTheme="majorHAnsi" w:cs="Arial"/>
          <w:color w:val="000000"/>
          <w:sz w:val="24"/>
          <w:szCs w:val="24"/>
        </w:rPr>
        <w:t xml:space="preserve"> the decision is taken to share.</w:t>
      </w:r>
    </w:p>
    <w:p w14:paraId="011A5B06"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B22A967" w14:textId="71ACE55B" w:rsidR="009E2CAF" w:rsidRPr="00090CEF" w:rsidRDefault="004D30B3"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Pr>
          <w:rFonts w:asciiTheme="majorHAnsi" w:eastAsia="Arial" w:hAnsiTheme="majorHAnsi" w:cs="Arial"/>
          <w:color w:val="000000"/>
          <w:sz w:val="24"/>
          <w:szCs w:val="24"/>
        </w:rPr>
        <w:t>CPOMs Safeguarding concerns</w:t>
      </w:r>
      <w:r w:rsidR="002A0F8B" w:rsidRPr="00090CEF">
        <w:rPr>
          <w:rFonts w:asciiTheme="majorHAnsi" w:eastAsia="Arial" w:hAnsiTheme="majorHAnsi" w:cs="Arial"/>
          <w:color w:val="000000"/>
          <w:sz w:val="24"/>
          <w:szCs w:val="24"/>
        </w:rPr>
        <w:t xml:space="preserve"> and other written information will be stored in a locked facility and any electronic information will be password protected and only made available to relevant individuals. </w:t>
      </w:r>
    </w:p>
    <w:p w14:paraId="2BC9C56A"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76A72F39" w14:textId="65E118E9" w:rsidR="009E2CAF" w:rsidRPr="00A00766"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Every effort will be made to prevent unauthorised access, and sensitive information should not routinely be stored on laptop computers, which, by the nature of their portability, could be lost or stolen. Child protection information</w:t>
      </w:r>
      <w:r w:rsidRPr="00090CEF">
        <w:rPr>
          <w:rFonts w:asciiTheme="majorHAnsi" w:eastAsia="Arial" w:hAnsiTheme="majorHAnsi" w:cs="Arial"/>
          <w:sz w:val="24"/>
          <w:szCs w:val="24"/>
        </w:rPr>
        <w:t xml:space="preserve">, </w:t>
      </w:r>
      <w:r w:rsidRPr="00A00766">
        <w:rPr>
          <w:rFonts w:asciiTheme="majorHAnsi" w:eastAsia="Arial" w:hAnsiTheme="majorHAnsi" w:cs="Arial"/>
          <w:sz w:val="24"/>
          <w:szCs w:val="24"/>
        </w:rPr>
        <w:t>including Operation Encompass</w:t>
      </w:r>
      <w:r w:rsidR="008E3C26" w:rsidRPr="00A00766">
        <w:rPr>
          <w:rFonts w:asciiTheme="majorHAnsi" w:eastAsia="Arial" w:hAnsiTheme="majorHAnsi" w:cs="Arial"/>
          <w:sz w:val="24"/>
          <w:szCs w:val="24"/>
        </w:rPr>
        <w:t xml:space="preserve"> (domestic abuse) or Operation Endeavour (missing)</w:t>
      </w:r>
      <w:r w:rsidRPr="00A00766">
        <w:rPr>
          <w:rFonts w:asciiTheme="majorHAnsi" w:eastAsia="Arial" w:hAnsiTheme="majorHAnsi" w:cs="Arial"/>
          <w:sz w:val="24"/>
          <w:szCs w:val="24"/>
        </w:rPr>
        <w:t xml:space="preserve"> notifications </w:t>
      </w:r>
      <w:r w:rsidRPr="00A00766">
        <w:rPr>
          <w:rFonts w:asciiTheme="majorHAnsi" w:eastAsia="Arial" w:hAnsiTheme="majorHAnsi" w:cs="Arial"/>
          <w:color w:val="000000"/>
          <w:sz w:val="24"/>
          <w:szCs w:val="24"/>
        </w:rPr>
        <w:t xml:space="preserve">will be stored separately from the </w:t>
      </w:r>
      <w:r w:rsidR="00270E35">
        <w:rPr>
          <w:rFonts w:asciiTheme="majorHAnsi" w:eastAsia="Arial" w:hAnsiTheme="majorHAnsi" w:cs="Arial"/>
          <w:color w:val="000000"/>
          <w:sz w:val="24"/>
          <w:szCs w:val="24"/>
        </w:rPr>
        <w:t>student</w:t>
      </w:r>
      <w:r w:rsidRPr="00A00766">
        <w:rPr>
          <w:rFonts w:asciiTheme="majorHAnsi" w:eastAsia="Arial" w:hAnsiTheme="majorHAnsi" w:cs="Arial"/>
          <w:color w:val="000000"/>
          <w:sz w:val="24"/>
          <w:szCs w:val="24"/>
        </w:rPr>
        <w:t xml:space="preserve">’s school file and the school file will be ‘tagged’ to indicate that separate information is held. </w:t>
      </w:r>
    </w:p>
    <w:p w14:paraId="06CB94FF" w14:textId="77777777" w:rsidR="009E2CAF" w:rsidRPr="00A00766"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1C2636D" w14:textId="77777777" w:rsidR="00591C3E" w:rsidRDefault="00591C3E">
      <w:pPr>
        <w:rPr>
          <w:rFonts w:asciiTheme="majorHAnsi" w:eastAsia="Arial" w:hAnsiTheme="majorHAnsi" w:cs="Arial"/>
          <w:color w:val="000000"/>
          <w:sz w:val="24"/>
          <w:szCs w:val="24"/>
        </w:rPr>
      </w:pPr>
      <w:r>
        <w:rPr>
          <w:rFonts w:asciiTheme="majorHAnsi" w:eastAsia="Arial" w:hAnsiTheme="majorHAnsi" w:cs="Arial"/>
          <w:color w:val="000000"/>
          <w:sz w:val="24"/>
          <w:szCs w:val="24"/>
        </w:rPr>
        <w:br w:type="page"/>
      </w:r>
    </w:p>
    <w:p w14:paraId="4B1FB4B5" w14:textId="1F1773CE" w:rsidR="009E2CAF" w:rsidRPr="00A00766"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lastRenderedPageBreak/>
        <w:t xml:space="preserve">The DSL will normally obtain consent from the </w:t>
      </w:r>
      <w:r w:rsidR="00270E35">
        <w:rPr>
          <w:rFonts w:asciiTheme="majorHAnsi" w:eastAsia="Arial" w:hAnsiTheme="majorHAnsi" w:cs="Arial"/>
          <w:color w:val="000000"/>
          <w:sz w:val="24"/>
          <w:szCs w:val="24"/>
        </w:rPr>
        <w:t>student</w:t>
      </w:r>
      <w:r w:rsidRPr="00A00766">
        <w:rPr>
          <w:rFonts w:asciiTheme="majorHAnsi" w:eastAsia="Arial" w:hAnsiTheme="majorHAnsi" w:cs="Arial"/>
          <w:color w:val="000000"/>
          <w:sz w:val="24"/>
          <w:szCs w:val="24"/>
        </w:rPr>
        <w:t xml:space="preserve"> and/or parents to share sensitive information within the school or with outside agencies. Where there is good reason to do so, the DSL may share information </w:t>
      </w:r>
      <w:r w:rsidRPr="00A00766">
        <w:rPr>
          <w:rFonts w:asciiTheme="majorHAnsi" w:eastAsia="Arial" w:hAnsiTheme="majorHAnsi" w:cs="Arial"/>
          <w:i/>
          <w:color w:val="000000"/>
          <w:sz w:val="24"/>
          <w:szCs w:val="24"/>
        </w:rPr>
        <w:t>without</w:t>
      </w:r>
      <w:r w:rsidRPr="00A00766">
        <w:rPr>
          <w:rFonts w:asciiTheme="majorHAnsi" w:eastAsia="Arial" w:hAnsiTheme="majorHAnsi" w:cs="Arial"/>
          <w:color w:val="000000"/>
          <w:sz w:val="24"/>
          <w:szCs w:val="24"/>
        </w:rPr>
        <w:t xml:space="preserve"> consent, and will record the reason for not obtaining consent.</w:t>
      </w:r>
    </w:p>
    <w:p w14:paraId="1A6454D4" w14:textId="77777777" w:rsidR="009E2CAF" w:rsidRPr="00A00766"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16171106" w14:textId="1E96337F" w:rsidR="009E2CAF" w:rsidRPr="00A00766"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 xml:space="preserve">Child protection records are normally exempt from the disclosure provisions of the Data Protection Act, which means that children and parents do not have an automatic right to see them. If any member of staff receives a request from a </w:t>
      </w:r>
      <w:r w:rsidR="00270E35">
        <w:rPr>
          <w:rFonts w:asciiTheme="majorHAnsi" w:eastAsia="Arial" w:hAnsiTheme="majorHAnsi" w:cs="Arial"/>
          <w:color w:val="000000"/>
          <w:sz w:val="24"/>
          <w:szCs w:val="24"/>
        </w:rPr>
        <w:t>student</w:t>
      </w:r>
      <w:r w:rsidRPr="00A00766">
        <w:rPr>
          <w:rFonts w:asciiTheme="majorHAnsi" w:eastAsia="Arial" w:hAnsiTheme="majorHAnsi" w:cs="Arial"/>
          <w:color w:val="000000"/>
          <w:sz w:val="24"/>
          <w:szCs w:val="24"/>
        </w:rPr>
        <w:t xml:space="preserve"> or parent to see child protection records, they will refer the request to the </w:t>
      </w:r>
      <w:r w:rsidR="00396853">
        <w:rPr>
          <w:rFonts w:asciiTheme="majorHAnsi" w:eastAsia="Arial" w:hAnsiTheme="majorHAnsi" w:cs="Arial"/>
          <w:color w:val="000000"/>
          <w:sz w:val="24"/>
          <w:szCs w:val="24"/>
        </w:rPr>
        <w:t>Head Teacher</w:t>
      </w:r>
      <w:r w:rsidRPr="00A00766">
        <w:rPr>
          <w:rFonts w:asciiTheme="majorHAnsi" w:eastAsia="Arial" w:hAnsiTheme="majorHAnsi" w:cs="Arial"/>
          <w:color w:val="000000"/>
          <w:sz w:val="24"/>
          <w:szCs w:val="24"/>
        </w:rPr>
        <w:t xml:space="preserve"> or DSL</w:t>
      </w:r>
    </w:p>
    <w:p w14:paraId="0DF4DC03"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56A719E" w14:textId="320010A6" w:rsidR="009E2CAF" w:rsidRDefault="000F46D2"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The Data Protection Act and GDPR do not prevent the sharing of information for the purposes of keeping a child safe.</w:t>
      </w:r>
    </w:p>
    <w:p w14:paraId="478B91A3" w14:textId="77777777" w:rsidR="000F46D2" w:rsidRPr="00090CEF" w:rsidRDefault="000F46D2"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1F95A6AC" w14:textId="113826A0" w:rsidR="009E2CA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highlight w:val="yellow"/>
        </w:rPr>
      </w:pPr>
      <w:r w:rsidRPr="00090CEF">
        <w:rPr>
          <w:rFonts w:asciiTheme="majorHAnsi" w:eastAsia="Arial" w:hAnsiTheme="majorHAnsi" w:cs="Arial"/>
          <w:color w:val="000000"/>
          <w:sz w:val="24"/>
          <w:szCs w:val="24"/>
        </w:rPr>
        <w:t xml:space="preserve">The school’s confidentiality and information-sharing policy is available to parents and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on </w:t>
      </w:r>
      <w:proofErr w:type="gramStart"/>
      <w:r w:rsidRPr="004D30B3">
        <w:rPr>
          <w:rFonts w:asciiTheme="majorHAnsi" w:eastAsia="Arial" w:hAnsiTheme="majorHAnsi" w:cs="Arial"/>
          <w:color w:val="000000"/>
          <w:sz w:val="24"/>
          <w:szCs w:val="24"/>
        </w:rPr>
        <w:t>request, and</w:t>
      </w:r>
      <w:proofErr w:type="gramEnd"/>
      <w:r w:rsidRPr="004D30B3">
        <w:rPr>
          <w:rFonts w:asciiTheme="majorHAnsi" w:eastAsia="Arial" w:hAnsiTheme="majorHAnsi" w:cs="Arial"/>
          <w:color w:val="000000"/>
          <w:sz w:val="24"/>
          <w:szCs w:val="24"/>
        </w:rPr>
        <w:t xml:space="preserve"> is available</w:t>
      </w:r>
      <w:r w:rsidR="004D30B3" w:rsidRPr="004D30B3">
        <w:rPr>
          <w:rFonts w:asciiTheme="majorHAnsi" w:eastAsia="Arial" w:hAnsiTheme="majorHAnsi" w:cs="Arial"/>
          <w:color w:val="000000"/>
          <w:sz w:val="24"/>
          <w:szCs w:val="24"/>
        </w:rPr>
        <w:t xml:space="preserve"> on the school Website.</w:t>
      </w:r>
    </w:p>
    <w:p w14:paraId="4B27DA04" w14:textId="77777777" w:rsidR="009B2794" w:rsidRDefault="009B2794"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p>
    <w:p w14:paraId="52E3BADF" w14:textId="77777777" w:rsidR="009B2794" w:rsidRPr="00090CEF" w:rsidRDefault="00591C3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hyperlink r:id="rId63" w:tgtFrame="_blank" w:tooltip="flowchart of when and how to share information : opens on new browser window or tab" w:history="1">
        <w:r w:rsidR="009B2794">
          <w:rPr>
            <w:rStyle w:val="Hyperlink"/>
            <w:rFonts w:ascii="Arial" w:hAnsi="Arial" w:cs="Arial"/>
            <w:b/>
            <w:bCs/>
            <w:color w:val="3167C5"/>
            <w:spacing w:val="5"/>
            <w:bdr w:val="none" w:sz="0" w:space="0" w:color="auto" w:frame="1"/>
          </w:rPr>
          <w:t>flowchart of when and how to share information [278.2KB]</w:t>
        </w:r>
      </w:hyperlink>
    </w:p>
    <w:p w14:paraId="0584DAAD" w14:textId="77777777" w:rsidR="009B2794" w:rsidRPr="00090CEF" w:rsidRDefault="009B2794"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p>
    <w:p w14:paraId="446D4876" w14:textId="77777777" w:rsidR="009E2CAF" w:rsidRPr="009B2794" w:rsidRDefault="002A0F8B" w:rsidP="0080462B">
      <w:pPr>
        <w:pStyle w:val="Heading2"/>
        <w:spacing w:line="240" w:lineRule="auto"/>
      </w:pPr>
      <w:bookmarkStart w:id="97" w:name="_Toc150257643"/>
      <w:r w:rsidRPr="009B2794">
        <w:t>The child’s wishes.</w:t>
      </w:r>
      <w:bookmarkEnd w:id="97"/>
    </w:p>
    <w:p w14:paraId="2F81B833"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Where there is a safeguarding concern, governing bodies, proprietors and school or college leaders should ensure the child’s wishes and feelings are </w:t>
      </w:r>
      <w:proofErr w:type="gramStart"/>
      <w:r w:rsidRPr="00090CEF">
        <w:rPr>
          <w:rFonts w:asciiTheme="majorHAnsi" w:eastAsia="Arial" w:hAnsiTheme="majorHAnsi" w:cs="Arial"/>
          <w:sz w:val="24"/>
          <w:szCs w:val="24"/>
        </w:rPr>
        <w:t>taken into account</w:t>
      </w:r>
      <w:proofErr w:type="gramEnd"/>
      <w:r w:rsidRPr="00090CEF">
        <w:rPr>
          <w:rFonts w:asciiTheme="majorHAnsi" w:eastAsia="Arial" w:hAnsiTheme="majorHAnsi" w:cs="Arial"/>
          <w:sz w:val="24"/>
          <w:szCs w:val="24"/>
        </w:rPr>
        <w:t xml:space="preserve"> when determining what action to take and what services to provide. Systems should be in place for children to express their views and give feedback. Ultimately, all systems and processes should operate with the best interests of the child at their heart. </w:t>
      </w:r>
    </w:p>
    <w:p w14:paraId="1E84547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yellow"/>
        </w:rPr>
      </w:pPr>
    </w:p>
    <w:p w14:paraId="55AA490D" w14:textId="77777777" w:rsidR="009E2CAF" w:rsidRPr="009B2794" w:rsidRDefault="002A0F8B" w:rsidP="0080462B">
      <w:pPr>
        <w:pStyle w:val="Heading2"/>
        <w:spacing w:line="240" w:lineRule="auto"/>
      </w:pPr>
      <w:bookmarkStart w:id="98" w:name="_Toc150257644"/>
      <w:r w:rsidRPr="009B2794">
        <w:t>Reporting directly to child protection agencies</w:t>
      </w:r>
      <w:bookmarkEnd w:id="98"/>
      <w:r w:rsidRPr="009B2794">
        <w:t xml:space="preserve"> </w:t>
      </w:r>
    </w:p>
    <w:p w14:paraId="00C16B6B"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follow the reporting procedures outlined in this policy. However, they may also share information directly with </w:t>
      </w:r>
      <w:hyperlink r:id="rId64" w:history="1">
        <w:r w:rsidRPr="009B2794">
          <w:rPr>
            <w:rStyle w:val="Hyperlink"/>
            <w:rFonts w:asciiTheme="majorHAnsi" w:eastAsia="Arial" w:hAnsiTheme="majorHAnsi" w:cs="Arial"/>
            <w:sz w:val="24"/>
            <w:szCs w:val="24"/>
          </w:rPr>
          <w:t>children’s social care</w:t>
        </w:r>
      </w:hyperlink>
      <w:r w:rsidRPr="00090CEF">
        <w:rPr>
          <w:rFonts w:asciiTheme="majorHAnsi" w:eastAsia="Arial" w:hAnsiTheme="majorHAnsi" w:cs="Arial"/>
          <w:color w:val="000000"/>
          <w:sz w:val="24"/>
          <w:szCs w:val="24"/>
        </w:rPr>
        <w:t xml:space="preserve">, police or the NSPCC if: </w:t>
      </w:r>
    </w:p>
    <w:p w14:paraId="6E299B37" w14:textId="246BFFE2" w:rsidR="009E2CAF" w:rsidRPr="00090CEF" w:rsidRDefault="002A0F8B" w:rsidP="005F1041">
      <w:pPr>
        <w:numPr>
          <w:ilvl w:val="0"/>
          <w:numId w:val="1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situation is an emergency and the designated senior person, their deputy, the </w:t>
      </w:r>
      <w:r w:rsidR="00396853">
        <w:rPr>
          <w:rFonts w:asciiTheme="majorHAnsi" w:eastAsia="Arial" w:hAnsiTheme="majorHAnsi" w:cs="Arial"/>
          <w:color w:val="000000"/>
          <w:sz w:val="24"/>
          <w:szCs w:val="24"/>
        </w:rPr>
        <w:t xml:space="preserve">Head </w:t>
      </w:r>
      <w:proofErr w:type="gramStart"/>
      <w:r w:rsidR="00396853">
        <w:rPr>
          <w:rFonts w:asciiTheme="majorHAnsi" w:eastAsia="Arial" w:hAnsiTheme="majorHAnsi" w:cs="Arial"/>
          <w:color w:val="000000"/>
          <w:sz w:val="24"/>
          <w:szCs w:val="24"/>
        </w:rPr>
        <w:t>Teacher</w:t>
      </w:r>
      <w:proofErr w:type="gramEnd"/>
      <w:r w:rsidRPr="00090CEF">
        <w:rPr>
          <w:rFonts w:asciiTheme="majorHAnsi" w:eastAsia="Arial" w:hAnsiTheme="majorHAnsi" w:cs="Arial"/>
          <w:color w:val="000000"/>
          <w:sz w:val="24"/>
          <w:szCs w:val="24"/>
        </w:rPr>
        <w:t xml:space="preserve"> and the chair of governors are all unavailable </w:t>
      </w:r>
    </w:p>
    <w:p w14:paraId="4D3474DE" w14:textId="3B629EF7" w:rsidR="009E2CAF" w:rsidRPr="00090CEF" w:rsidRDefault="002A0F8B" w:rsidP="005F1041">
      <w:pPr>
        <w:numPr>
          <w:ilvl w:val="0"/>
          <w:numId w:val="1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they are convinced that a direct report is the only way to ensure the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w:t>
      </w:r>
      <w:proofErr w:type="gramStart"/>
      <w:r w:rsidRPr="00090CEF">
        <w:rPr>
          <w:rFonts w:asciiTheme="majorHAnsi" w:eastAsia="Arial" w:hAnsiTheme="majorHAnsi" w:cs="Arial"/>
          <w:color w:val="000000"/>
          <w:sz w:val="24"/>
          <w:szCs w:val="24"/>
        </w:rPr>
        <w:t>safety</w:t>
      </w:r>
      <w:proofErr w:type="gramEnd"/>
    </w:p>
    <w:p w14:paraId="70744FD2" w14:textId="15882662" w:rsidR="009E2CAF" w:rsidRPr="00FD64B9" w:rsidRDefault="002A0F8B" w:rsidP="005F1041">
      <w:pPr>
        <w:numPr>
          <w:ilvl w:val="0"/>
          <w:numId w:val="11"/>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for any other reason they make a judgement that direct referral is in the best interests of the child.</w:t>
      </w:r>
    </w:p>
    <w:p w14:paraId="233549A8" w14:textId="77777777" w:rsidR="00FD64B9" w:rsidRPr="00090CEF" w:rsidRDefault="00FD64B9" w:rsidP="00FD64B9">
      <w:pPr>
        <w:pBdr>
          <w:top w:val="nil"/>
          <w:left w:val="nil"/>
          <w:bottom w:val="nil"/>
          <w:right w:val="nil"/>
          <w:between w:val="nil"/>
        </w:pBdr>
        <w:spacing w:after="0" w:line="240" w:lineRule="auto"/>
        <w:ind w:left="360"/>
        <w:rPr>
          <w:rFonts w:asciiTheme="majorHAnsi" w:hAnsiTheme="majorHAnsi"/>
          <w:color w:val="000000"/>
          <w:sz w:val="24"/>
          <w:szCs w:val="24"/>
        </w:rPr>
      </w:pPr>
    </w:p>
    <w:p w14:paraId="39273010" w14:textId="3FECDCD2" w:rsidR="009E2CAF" w:rsidRPr="004D30B3" w:rsidRDefault="002A0F8B" w:rsidP="0080462B">
      <w:pPr>
        <w:pStyle w:val="Heading1"/>
        <w:spacing w:line="240" w:lineRule="auto"/>
      </w:pPr>
      <w:bookmarkStart w:id="99" w:name="_3tbugp1" w:colFirst="0" w:colLast="0"/>
      <w:bookmarkStart w:id="100" w:name="_Toc150257645"/>
      <w:bookmarkEnd w:id="99"/>
      <w:r w:rsidRPr="004D30B3">
        <w:t xml:space="preserve">Work Experience </w:t>
      </w:r>
      <w:r w:rsidR="004D30B3" w:rsidRPr="004D30B3">
        <w:t>and Alternative Provision</w:t>
      </w:r>
      <w:bookmarkEnd w:id="100"/>
    </w:p>
    <w:p w14:paraId="2F6BAA8F" w14:textId="71E0920F"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4D30B3">
        <w:rPr>
          <w:rFonts w:asciiTheme="majorHAnsi" w:eastAsia="Arial" w:hAnsiTheme="majorHAnsi" w:cs="Arial"/>
          <w:color w:val="000000"/>
          <w:sz w:val="24"/>
          <w:szCs w:val="24"/>
        </w:rPr>
        <w:t xml:space="preserve">The school has detailed procedures to safeguard </w:t>
      </w:r>
      <w:r w:rsidR="00270E35">
        <w:rPr>
          <w:rFonts w:asciiTheme="majorHAnsi" w:eastAsia="Arial" w:hAnsiTheme="majorHAnsi" w:cs="Arial"/>
          <w:color w:val="000000"/>
          <w:sz w:val="24"/>
          <w:szCs w:val="24"/>
        </w:rPr>
        <w:t>student</w:t>
      </w:r>
      <w:r w:rsidRPr="004D30B3">
        <w:rPr>
          <w:rFonts w:asciiTheme="majorHAnsi" w:eastAsia="Arial" w:hAnsiTheme="majorHAnsi" w:cs="Arial"/>
          <w:color w:val="000000"/>
          <w:sz w:val="24"/>
          <w:szCs w:val="24"/>
        </w:rPr>
        <w:t>s undertaking work experience</w:t>
      </w:r>
      <w:r w:rsidR="004D30B3" w:rsidRPr="004D30B3">
        <w:rPr>
          <w:rFonts w:asciiTheme="majorHAnsi" w:eastAsia="Arial" w:hAnsiTheme="majorHAnsi" w:cs="Arial"/>
          <w:color w:val="000000"/>
          <w:sz w:val="24"/>
          <w:szCs w:val="24"/>
        </w:rPr>
        <w:t xml:space="preserve"> or placements,</w:t>
      </w:r>
      <w:r w:rsidRPr="004D30B3">
        <w:rPr>
          <w:rFonts w:asciiTheme="majorHAnsi" w:eastAsia="Arial" w:hAnsiTheme="majorHAnsi" w:cs="Arial"/>
          <w:color w:val="000000"/>
          <w:sz w:val="24"/>
          <w:szCs w:val="24"/>
        </w:rPr>
        <w:t xml:space="preserve"> including arrangements for checking people who provide placements and supervise </w:t>
      </w:r>
      <w:r w:rsidR="00270E35">
        <w:rPr>
          <w:rFonts w:asciiTheme="majorHAnsi" w:eastAsia="Arial" w:hAnsiTheme="majorHAnsi" w:cs="Arial"/>
          <w:color w:val="000000"/>
          <w:sz w:val="24"/>
          <w:szCs w:val="24"/>
        </w:rPr>
        <w:t>student</w:t>
      </w:r>
      <w:r w:rsidRPr="004D30B3">
        <w:rPr>
          <w:rFonts w:asciiTheme="majorHAnsi" w:eastAsia="Arial" w:hAnsiTheme="majorHAnsi" w:cs="Arial"/>
          <w:color w:val="000000"/>
          <w:sz w:val="24"/>
          <w:szCs w:val="24"/>
        </w:rPr>
        <w:t xml:space="preserve">s on work experience which are in accordance with the guidance in </w:t>
      </w:r>
      <w:hyperlink r:id="rId65" w:history="1">
        <w:r w:rsidRPr="004D30B3">
          <w:rPr>
            <w:rStyle w:val="Hyperlink"/>
            <w:rFonts w:asciiTheme="majorHAnsi" w:eastAsia="Arial" w:hAnsiTheme="majorHAnsi" w:cs="Arial"/>
            <w:i/>
            <w:sz w:val="24"/>
            <w:szCs w:val="24"/>
          </w:rPr>
          <w:t>Keeping Children Safe in Education</w:t>
        </w:r>
      </w:hyperlink>
      <w:r w:rsidRPr="004D30B3">
        <w:rPr>
          <w:rFonts w:asciiTheme="majorHAnsi" w:eastAsia="Arial" w:hAnsiTheme="majorHAnsi" w:cs="Arial"/>
          <w:i/>
          <w:color w:val="000000"/>
          <w:sz w:val="24"/>
          <w:szCs w:val="24"/>
        </w:rPr>
        <w:t xml:space="preserve"> </w:t>
      </w:r>
    </w:p>
    <w:p w14:paraId="4A6C9985" w14:textId="77777777" w:rsidR="005F1041" w:rsidRDefault="005F1041" w:rsidP="0080462B">
      <w:pPr>
        <w:tabs>
          <w:tab w:val="left" w:pos="-720"/>
        </w:tabs>
        <w:spacing w:line="240" w:lineRule="auto"/>
        <w:rPr>
          <w:rFonts w:asciiTheme="majorHAnsi" w:eastAsia="Arial" w:hAnsiTheme="majorHAnsi" w:cs="Arial"/>
          <w:b/>
          <w:sz w:val="24"/>
          <w:szCs w:val="24"/>
        </w:rPr>
      </w:pPr>
      <w:bookmarkStart w:id="101" w:name="_28h4qwu" w:colFirst="0" w:colLast="0"/>
      <w:bookmarkStart w:id="102" w:name="_nmf14n" w:colFirst="0" w:colLast="0"/>
      <w:bookmarkEnd w:id="101"/>
      <w:bookmarkEnd w:id="102"/>
    </w:p>
    <w:p w14:paraId="3ABED4B5" w14:textId="7E11675A" w:rsidR="00C6059B" w:rsidRDefault="00C6059B" w:rsidP="0080462B">
      <w:pPr>
        <w:tabs>
          <w:tab w:val="left" w:pos="-720"/>
        </w:tabs>
        <w:spacing w:line="240" w:lineRule="auto"/>
        <w:rPr>
          <w:rFonts w:asciiTheme="majorHAnsi" w:eastAsia="Arial" w:hAnsiTheme="majorHAnsi" w:cs="Arial"/>
          <w:sz w:val="24"/>
          <w:szCs w:val="24"/>
        </w:rPr>
      </w:pPr>
      <w:r>
        <w:rPr>
          <w:rFonts w:asciiTheme="majorHAnsi" w:eastAsia="Arial" w:hAnsiTheme="majorHAnsi" w:cs="Arial"/>
          <w:sz w:val="24"/>
          <w:szCs w:val="24"/>
        </w:rPr>
        <w:t>Signed by: ……………………………………………………… (</w:t>
      </w:r>
      <w:r w:rsidR="00396853">
        <w:rPr>
          <w:rFonts w:asciiTheme="majorHAnsi" w:eastAsia="Arial" w:hAnsiTheme="majorHAnsi" w:cs="Arial"/>
          <w:sz w:val="24"/>
          <w:szCs w:val="24"/>
        </w:rPr>
        <w:t>Head Teacher</w:t>
      </w:r>
      <w:r>
        <w:rPr>
          <w:rFonts w:asciiTheme="majorHAnsi" w:eastAsia="Arial" w:hAnsiTheme="majorHAnsi" w:cs="Arial"/>
          <w:sz w:val="24"/>
          <w:szCs w:val="24"/>
        </w:rPr>
        <w:t>)</w:t>
      </w:r>
      <w:r w:rsidR="00F679A1" w:rsidRPr="00090CEF">
        <w:rPr>
          <w:rFonts w:asciiTheme="majorHAnsi" w:eastAsia="Arial" w:hAnsiTheme="majorHAnsi" w:cs="Arial"/>
          <w:sz w:val="24"/>
          <w:szCs w:val="24"/>
        </w:rPr>
        <w:t xml:space="preserve"> </w:t>
      </w:r>
    </w:p>
    <w:p w14:paraId="45F30875" w14:textId="77777777" w:rsidR="00F679A1" w:rsidRDefault="00C6059B" w:rsidP="0080462B">
      <w:pPr>
        <w:tabs>
          <w:tab w:val="left" w:pos="-720"/>
        </w:tabs>
        <w:spacing w:line="240" w:lineRule="auto"/>
        <w:rPr>
          <w:rFonts w:asciiTheme="majorHAnsi" w:eastAsia="Arial" w:hAnsiTheme="majorHAnsi" w:cs="Arial"/>
          <w:sz w:val="24"/>
          <w:szCs w:val="24"/>
        </w:rPr>
      </w:pPr>
      <w:r>
        <w:rPr>
          <w:rFonts w:asciiTheme="majorHAnsi" w:eastAsia="Arial" w:hAnsiTheme="majorHAnsi" w:cs="Arial"/>
          <w:sz w:val="24"/>
          <w:szCs w:val="24"/>
        </w:rPr>
        <w:t xml:space="preserve">Signed </w:t>
      </w:r>
      <w:proofErr w:type="gramStart"/>
      <w:r>
        <w:rPr>
          <w:rFonts w:asciiTheme="majorHAnsi" w:eastAsia="Arial" w:hAnsiTheme="majorHAnsi" w:cs="Arial"/>
          <w:sz w:val="24"/>
          <w:szCs w:val="24"/>
        </w:rPr>
        <w:t>by:…</w:t>
      </w:r>
      <w:proofErr w:type="gramEnd"/>
      <w:r>
        <w:rPr>
          <w:rFonts w:asciiTheme="majorHAnsi" w:eastAsia="Arial" w:hAnsiTheme="majorHAnsi" w:cs="Arial"/>
          <w:sz w:val="24"/>
          <w:szCs w:val="24"/>
        </w:rPr>
        <w:t>………………;………………………………………. (C</w:t>
      </w:r>
      <w:r w:rsidR="00F679A1" w:rsidRPr="00090CEF">
        <w:rPr>
          <w:rFonts w:asciiTheme="majorHAnsi" w:eastAsia="Arial" w:hAnsiTheme="majorHAnsi" w:cs="Arial"/>
          <w:sz w:val="24"/>
          <w:szCs w:val="24"/>
        </w:rPr>
        <w:t>hair of Governors</w:t>
      </w:r>
      <w:r>
        <w:rPr>
          <w:rFonts w:asciiTheme="majorHAnsi" w:eastAsia="Arial" w:hAnsiTheme="majorHAnsi" w:cs="Arial"/>
          <w:sz w:val="24"/>
          <w:szCs w:val="24"/>
        </w:rPr>
        <w:t>)</w:t>
      </w:r>
    </w:p>
    <w:p w14:paraId="17984F24" w14:textId="77777777" w:rsidR="00C6059B" w:rsidRPr="00090CEF" w:rsidRDefault="00C6059B" w:rsidP="0080462B">
      <w:pPr>
        <w:tabs>
          <w:tab w:val="left" w:pos="-720"/>
        </w:tabs>
        <w:spacing w:line="240" w:lineRule="auto"/>
        <w:rPr>
          <w:rFonts w:asciiTheme="majorHAnsi" w:eastAsia="Arial" w:hAnsiTheme="majorHAnsi" w:cs="Arial"/>
          <w:sz w:val="24"/>
          <w:szCs w:val="24"/>
        </w:rPr>
      </w:pPr>
    </w:p>
    <w:tbl>
      <w:tblPr>
        <w:tblStyle w:val="TableGrid"/>
        <w:tblW w:w="0" w:type="auto"/>
        <w:tblLook w:val="04A0" w:firstRow="1" w:lastRow="0" w:firstColumn="1" w:lastColumn="0" w:noHBand="0" w:noVBand="1"/>
      </w:tblPr>
      <w:tblGrid>
        <w:gridCol w:w="3111"/>
        <w:gridCol w:w="3123"/>
        <w:gridCol w:w="3112"/>
      </w:tblGrid>
      <w:tr w:rsidR="00F679A1" w14:paraId="08C84029" w14:textId="77777777" w:rsidTr="00F679A1">
        <w:tc>
          <w:tcPr>
            <w:tcW w:w="3190" w:type="dxa"/>
          </w:tcPr>
          <w:p w14:paraId="4920DB5D"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 xml:space="preserve">Policy </w:t>
            </w:r>
            <w:proofErr w:type="gramStart"/>
            <w:r>
              <w:rPr>
                <w:rFonts w:asciiTheme="majorHAnsi" w:eastAsia="Arial" w:hAnsiTheme="majorHAnsi" w:cs="Arial"/>
                <w:sz w:val="24"/>
                <w:szCs w:val="24"/>
              </w:rPr>
              <w:t>review</w:t>
            </w:r>
            <w:proofErr w:type="gramEnd"/>
            <w:r>
              <w:rPr>
                <w:rFonts w:asciiTheme="majorHAnsi" w:eastAsia="Arial" w:hAnsiTheme="majorHAnsi" w:cs="Arial"/>
                <w:sz w:val="24"/>
                <w:szCs w:val="24"/>
              </w:rPr>
              <w:t xml:space="preserve"> date:</w:t>
            </w:r>
          </w:p>
        </w:tc>
        <w:tc>
          <w:tcPr>
            <w:tcW w:w="3191" w:type="dxa"/>
          </w:tcPr>
          <w:p w14:paraId="0C8C5CF9"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ratified by governors</w:t>
            </w:r>
          </w:p>
        </w:tc>
        <w:tc>
          <w:tcPr>
            <w:tcW w:w="3191" w:type="dxa"/>
          </w:tcPr>
          <w:p w14:paraId="7FD77C4B"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shared with staff</w:t>
            </w:r>
          </w:p>
        </w:tc>
      </w:tr>
      <w:tr w:rsidR="00F679A1" w14:paraId="5EA98908" w14:textId="77777777" w:rsidTr="00F679A1">
        <w:tc>
          <w:tcPr>
            <w:tcW w:w="3190" w:type="dxa"/>
          </w:tcPr>
          <w:p w14:paraId="05522290" w14:textId="77777777" w:rsidR="00F679A1" w:rsidRDefault="00F679A1" w:rsidP="0080462B">
            <w:pPr>
              <w:tabs>
                <w:tab w:val="left" w:pos="-720"/>
              </w:tabs>
              <w:rPr>
                <w:rFonts w:asciiTheme="majorHAnsi" w:eastAsia="Arial" w:hAnsiTheme="majorHAnsi" w:cs="Arial"/>
                <w:sz w:val="24"/>
                <w:szCs w:val="24"/>
              </w:rPr>
            </w:pPr>
          </w:p>
        </w:tc>
        <w:tc>
          <w:tcPr>
            <w:tcW w:w="3191" w:type="dxa"/>
          </w:tcPr>
          <w:p w14:paraId="3B04B499" w14:textId="77777777" w:rsidR="00F679A1" w:rsidRDefault="00F679A1" w:rsidP="0080462B">
            <w:pPr>
              <w:tabs>
                <w:tab w:val="left" w:pos="-720"/>
              </w:tabs>
              <w:rPr>
                <w:rFonts w:asciiTheme="majorHAnsi" w:eastAsia="Arial" w:hAnsiTheme="majorHAnsi" w:cs="Arial"/>
                <w:sz w:val="24"/>
                <w:szCs w:val="24"/>
              </w:rPr>
            </w:pPr>
          </w:p>
        </w:tc>
        <w:tc>
          <w:tcPr>
            <w:tcW w:w="3191" w:type="dxa"/>
          </w:tcPr>
          <w:p w14:paraId="3E911398" w14:textId="77777777" w:rsidR="00F679A1" w:rsidRDefault="00F679A1" w:rsidP="0080462B">
            <w:pPr>
              <w:tabs>
                <w:tab w:val="left" w:pos="-720"/>
              </w:tabs>
              <w:rPr>
                <w:rFonts w:asciiTheme="majorHAnsi" w:eastAsia="Arial" w:hAnsiTheme="majorHAnsi" w:cs="Arial"/>
                <w:sz w:val="24"/>
                <w:szCs w:val="24"/>
              </w:rPr>
            </w:pPr>
          </w:p>
        </w:tc>
      </w:tr>
    </w:tbl>
    <w:p w14:paraId="3A27D43B" w14:textId="022DE938" w:rsidR="009E2CAF" w:rsidRPr="00090CEF" w:rsidRDefault="002A0F8B" w:rsidP="0080462B">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03" w:name="_Toc114560170"/>
      <w:bookmarkStart w:id="104" w:name="_Toc150257646"/>
      <w:r w:rsidRPr="00090CEF">
        <w:lastRenderedPageBreak/>
        <w:t>APPENDICES</w:t>
      </w:r>
      <w:bookmarkEnd w:id="103"/>
      <w:bookmarkEnd w:id="104"/>
    </w:p>
    <w:p w14:paraId="2505AE88" w14:textId="77777777" w:rsidR="009E2CAF" w:rsidRPr="00090CEF" w:rsidRDefault="009E2CAF" w:rsidP="0080462B">
      <w:pPr>
        <w:tabs>
          <w:tab w:val="left" w:pos="-720"/>
        </w:tabs>
        <w:spacing w:line="240" w:lineRule="auto"/>
        <w:rPr>
          <w:rFonts w:asciiTheme="majorHAnsi" w:eastAsia="Arial" w:hAnsiTheme="majorHAnsi" w:cs="Arial"/>
          <w:b/>
          <w:color w:val="000000"/>
          <w:sz w:val="24"/>
          <w:szCs w:val="24"/>
        </w:rPr>
      </w:pPr>
    </w:p>
    <w:p w14:paraId="66055BBD" w14:textId="77777777"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A   </w:t>
      </w:r>
      <w:r w:rsidRPr="00090CEF">
        <w:rPr>
          <w:rFonts w:asciiTheme="majorHAnsi" w:eastAsia="Arial" w:hAnsiTheme="majorHAnsi" w:cs="Arial"/>
          <w:b/>
          <w:sz w:val="24"/>
          <w:szCs w:val="24"/>
        </w:rPr>
        <w:tab/>
      </w:r>
      <w:r w:rsidR="00C6059B">
        <w:rPr>
          <w:rFonts w:asciiTheme="majorHAnsi" w:eastAsia="Arial" w:hAnsiTheme="majorHAnsi" w:cs="Arial"/>
          <w:b/>
          <w:sz w:val="24"/>
          <w:szCs w:val="24"/>
        </w:rPr>
        <w:tab/>
      </w:r>
      <w:r w:rsidRPr="00090CEF">
        <w:rPr>
          <w:rFonts w:asciiTheme="majorHAnsi" w:eastAsia="Arial" w:hAnsiTheme="majorHAnsi" w:cs="Arial"/>
          <w:b/>
          <w:sz w:val="24"/>
          <w:szCs w:val="24"/>
        </w:rPr>
        <w:t>Definitions of Abuse and other harmful behaviour</w:t>
      </w:r>
    </w:p>
    <w:p w14:paraId="769D54AC" w14:textId="77777777" w:rsidR="009E2CAF" w:rsidRPr="00090CEF" w:rsidRDefault="00C6059B" w:rsidP="0080462B">
      <w:pPr>
        <w:tabs>
          <w:tab w:val="left" w:pos="-720"/>
        </w:tabs>
        <w:spacing w:line="240" w:lineRule="auto"/>
        <w:ind w:left="720"/>
        <w:rPr>
          <w:rFonts w:asciiTheme="majorHAnsi" w:eastAsia="Arial" w:hAnsiTheme="majorHAnsi" w:cs="Arial"/>
          <w:b/>
          <w:sz w:val="24"/>
          <w:szCs w:val="24"/>
        </w:rPr>
      </w:pPr>
      <w:r>
        <w:rPr>
          <w:rFonts w:asciiTheme="majorHAnsi" w:eastAsia="Arial" w:hAnsiTheme="majorHAnsi" w:cs="Arial"/>
          <w:b/>
          <w:sz w:val="24"/>
          <w:szCs w:val="24"/>
        </w:rPr>
        <w:t>APPENDIX B</w:t>
      </w:r>
      <w:r>
        <w:rPr>
          <w:rFonts w:asciiTheme="majorHAnsi" w:eastAsia="Arial" w:hAnsiTheme="majorHAnsi" w:cs="Arial"/>
          <w:b/>
          <w:sz w:val="24"/>
          <w:szCs w:val="24"/>
        </w:rPr>
        <w:tab/>
      </w:r>
      <w:r>
        <w:rPr>
          <w:rFonts w:asciiTheme="majorHAnsi" w:eastAsia="Arial" w:hAnsiTheme="majorHAnsi" w:cs="Arial"/>
          <w:b/>
          <w:sz w:val="24"/>
          <w:szCs w:val="24"/>
        </w:rPr>
        <w:tab/>
        <w:t>LA and L</w:t>
      </w:r>
      <w:r w:rsidR="002A0F8B" w:rsidRPr="00090CEF">
        <w:rPr>
          <w:rFonts w:asciiTheme="majorHAnsi" w:eastAsia="Arial" w:hAnsiTheme="majorHAnsi" w:cs="Arial"/>
          <w:b/>
          <w:sz w:val="24"/>
          <w:szCs w:val="24"/>
        </w:rPr>
        <w:t>SCB contacts</w:t>
      </w:r>
    </w:p>
    <w:p w14:paraId="0CC643B9" w14:textId="7356C3D2"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4D30B3">
        <w:rPr>
          <w:rFonts w:asciiTheme="majorHAnsi" w:eastAsia="Arial" w:hAnsiTheme="majorHAnsi" w:cs="Arial"/>
          <w:b/>
          <w:color w:val="000000"/>
          <w:sz w:val="24"/>
          <w:szCs w:val="24"/>
        </w:rPr>
        <w:t>APPENDIX C</w:t>
      </w:r>
      <w:r w:rsidRPr="004D30B3">
        <w:rPr>
          <w:rFonts w:asciiTheme="majorHAnsi" w:eastAsia="Arial" w:hAnsiTheme="majorHAnsi" w:cs="Arial"/>
          <w:b/>
          <w:color w:val="000000"/>
          <w:sz w:val="24"/>
          <w:szCs w:val="24"/>
        </w:rPr>
        <w:tab/>
      </w:r>
      <w:r w:rsidRPr="004D30B3">
        <w:rPr>
          <w:rFonts w:asciiTheme="majorHAnsi" w:eastAsia="Arial" w:hAnsiTheme="majorHAnsi" w:cs="Arial"/>
          <w:b/>
          <w:color w:val="000000"/>
          <w:sz w:val="24"/>
          <w:szCs w:val="24"/>
        </w:rPr>
        <w:tab/>
      </w:r>
      <w:r w:rsidR="004D30B3" w:rsidRPr="004D30B3">
        <w:rPr>
          <w:rFonts w:asciiTheme="majorHAnsi" w:eastAsia="Arial" w:hAnsiTheme="majorHAnsi" w:cs="Arial"/>
          <w:b/>
          <w:color w:val="000000"/>
          <w:sz w:val="24"/>
          <w:szCs w:val="24"/>
        </w:rPr>
        <w:t>Guidance for Submitting a Written Concern</w:t>
      </w:r>
    </w:p>
    <w:p w14:paraId="2D20BFCA" w14:textId="77777777" w:rsidR="009E2CAF" w:rsidRPr="00090CEF" w:rsidRDefault="00C6059B" w:rsidP="0080462B">
      <w:pPr>
        <w:tabs>
          <w:tab w:val="left" w:pos="-720"/>
        </w:tabs>
        <w:spacing w:line="240" w:lineRule="auto"/>
        <w:ind w:left="2880" w:hanging="2160"/>
        <w:rPr>
          <w:rFonts w:asciiTheme="majorHAnsi" w:eastAsia="Arial" w:hAnsiTheme="majorHAnsi" w:cs="Arial"/>
          <w:b/>
          <w:sz w:val="24"/>
          <w:szCs w:val="24"/>
        </w:rPr>
      </w:pPr>
      <w:r>
        <w:rPr>
          <w:rFonts w:asciiTheme="majorHAnsi" w:eastAsia="Arial" w:hAnsiTheme="majorHAnsi" w:cs="Arial"/>
          <w:b/>
          <w:sz w:val="24"/>
          <w:szCs w:val="24"/>
        </w:rPr>
        <w:t>APPENDIX D</w:t>
      </w:r>
      <w:r>
        <w:rPr>
          <w:rFonts w:asciiTheme="majorHAnsi" w:eastAsia="Arial" w:hAnsiTheme="majorHAnsi" w:cs="Arial"/>
          <w:b/>
          <w:sz w:val="24"/>
          <w:szCs w:val="24"/>
        </w:rPr>
        <w:tab/>
        <w:t>Suggested L</w:t>
      </w:r>
      <w:r w:rsidR="002A0F8B" w:rsidRPr="00090CEF">
        <w:rPr>
          <w:rFonts w:asciiTheme="majorHAnsi" w:eastAsia="Arial" w:hAnsiTheme="majorHAnsi" w:cs="Arial"/>
          <w:b/>
          <w:sz w:val="24"/>
          <w:szCs w:val="24"/>
        </w:rPr>
        <w:t xml:space="preserve">SCB flowchart for raising safeguarding concerns about a </w:t>
      </w:r>
      <w:proofErr w:type="gramStart"/>
      <w:r w:rsidR="002A0F8B" w:rsidRPr="00090CEF">
        <w:rPr>
          <w:rFonts w:asciiTheme="majorHAnsi" w:eastAsia="Arial" w:hAnsiTheme="majorHAnsi" w:cs="Arial"/>
          <w:b/>
          <w:sz w:val="24"/>
          <w:szCs w:val="24"/>
        </w:rPr>
        <w:t>child</w:t>
      </w:r>
      <w:proofErr w:type="gramEnd"/>
      <w:r w:rsidR="002A0F8B" w:rsidRPr="00090CEF">
        <w:rPr>
          <w:rFonts w:asciiTheme="majorHAnsi" w:eastAsia="Arial" w:hAnsiTheme="majorHAnsi" w:cs="Arial"/>
          <w:b/>
          <w:sz w:val="24"/>
          <w:szCs w:val="24"/>
        </w:rPr>
        <w:t xml:space="preserve"> </w:t>
      </w:r>
    </w:p>
    <w:p w14:paraId="5C6A68F8" w14:textId="77777777"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APPENDIX E</w:t>
      </w:r>
      <w:r w:rsidRPr="00090CEF">
        <w:rPr>
          <w:rFonts w:asciiTheme="majorHAnsi" w:eastAsia="Arial" w:hAnsiTheme="majorHAnsi" w:cs="Arial"/>
          <w:b/>
          <w:sz w:val="24"/>
          <w:szCs w:val="24"/>
        </w:rPr>
        <w:tab/>
        <w:t>Standards for effective child protection practice in schools</w:t>
      </w:r>
    </w:p>
    <w:p w14:paraId="7949E1F5" w14:textId="77777777"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APPENDIX F</w:t>
      </w:r>
      <w:r w:rsidRPr="00090CEF">
        <w:rPr>
          <w:rFonts w:asciiTheme="majorHAnsi" w:eastAsia="Arial" w:hAnsiTheme="majorHAnsi" w:cs="Arial"/>
          <w:b/>
          <w:sz w:val="24"/>
          <w:szCs w:val="24"/>
        </w:rPr>
        <w:tab/>
        <w:t>Frequently asked questions</w:t>
      </w:r>
    </w:p>
    <w:p w14:paraId="0383BA63" w14:textId="4760EEFA"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w:t>
      </w:r>
      <w:r w:rsidR="00354D0F">
        <w:rPr>
          <w:rFonts w:asciiTheme="majorHAnsi" w:eastAsia="Arial" w:hAnsiTheme="majorHAnsi" w:cs="Arial"/>
          <w:b/>
          <w:sz w:val="24"/>
          <w:szCs w:val="24"/>
        </w:rPr>
        <w:t>G</w:t>
      </w:r>
      <w:r w:rsidRPr="00090CEF">
        <w:rPr>
          <w:rFonts w:asciiTheme="majorHAnsi" w:eastAsia="Arial" w:hAnsiTheme="majorHAnsi" w:cs="Arial"/>
          <w:b/>
          <w:sz w:val="24"/>
          <w:szCs w:val="24"/>
        </w:rPr>
        <w:tab/>
      </w:r>
      <w:r w:rsidR="00F50932">
        <w:rPr>
          <w:rFonts w:asciiTheme="majorHAnsi" w:eastAsia="Arial" w:hAnsiTheme="majorHAnsi" w:cs="Arial"/>
          <w:b/>
          <w:sz w:val="24"/>
          <w:szCs w:val="24"/>
        </w:rPr>
        <w:t>Online Safety &amp; d</w:t>
      </w:r>
      <w:r w:rsidRPr="00090CEF">
        <w:rPr>
          <w:rFonts w:asciiTheme="majorHAnsi" w:eastAsia="Arial" w:hAnsiTheme="majorHAnsi" w:cs="Arial"/>
          <w:b/>
          <w:sz w:val="24"/>
          <w:szCs w:val="24"/>
        </w:rPr>
        <w:t xml:space="preserve">ealing with indecent or potentially illegal images of </w:t>
      </w:r>
      <w:proofErr w:type="gramStart"/>
      <w:r w:rsidRPr="00090CEF">
        <w:rPr>
          <w:rFonts w:asciiTheme="majorHAnsi" w:eastAsia="Arial" w:hAnsiTheme="majorHAnsi" w:cs="Arial"/>
          <w:b/>
          <w:sz w:val="24"/>
          <w:szCs w:val="24"/>
        </w:rPr>
        <w:t>children</w:t>
      </w:r>
      <w:proofErr w:type="gramEnd"/>
    </w:p>
    <w:p w14:paraId="6F920AE1" w14:textId="106021CC"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w:t>
      </w:r>
      <w:r w:rsidR="00354D0F">
        <w:rPr>
          <w:rFonts w:asciiTheme="majorHAnsi" w:eastAsia="Arial" w:hAnsiTheme="majorHAnsi" w:cs="Arial"/>
          <w:b/>
          <w:sz w:val="24"/>
          <w:szCs w:val="24"/>
        </w:rPr>
        <w:t>H</w:t>
      </w:r>
      <w:r w:rsidRPr="00090CEF">
        <w:rPr>
          <w:rFonts w:asciiTheme="majorHAnsi" w:eastAsia="Arial" w:hAnsiTheme="majorHAnsi" w:cs="Arial"/>
          <w:b/>
          <w:sz w:val="24"/>
          <w:szCs w:val="24"/>
        </w:rPr>
        <w:tab/>
        <w:t xml:space="preserve">Dealing with allegations against people who work with </w:t>
      </w:r>
      <w:proofErr w:type="gramStart"/>
      <w:r w:rsidRPr="00090CEF">
        <w:rPr>
          <w:rFonts w:asciiTheme="majorHAnsi" w:eastAsia="Arial" w:hAnsiTheme="majorHAnsi" w:cs="Arial"/>
          <w:b/>
          <w:sz w:val="24"/>
          <w:szCs w:val="24"/>
        </w:rPr>
        <w:t>children</w:t>
      </w:r>
      <w:proofErr w:type="gramEnd"/>
    </w:p>
    <w:p w14:paraId="7CB25588" w14:textId="58AE2923" w:rsidR="00AA7EFD"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w:t>
      </w:r>
      <w:r w:rsidR="00354D0F">
        <w:rPr>
          <w:rFonts w:asciiTheme="majorHAnsi" w:eastAsia="Arial" w:hAnsiTheme="majorHAnsi" w:cs="Arial"/>
          <w:b/>
          <w:sz w:val="24"/>
          <w:szCs w:val="24"/>
        </w:rPr>
        <w:t>I</w:t>
      </w:r>
      <w:r w:rsidRPr="00090CEF">
        <w:rPr>
          <w:rFonts w:asciiTheme="majorHAnsi" w:eastAsia="Arial" w:hAnsiTheme="majorHAnsi" w:cs="Arial"/>
          <w:b/>
          <w:sz w:val="24"/>
          <w:szCs w:val="24"/>
        </w:rPr>
        <w:tab/>
        <w:t>School child protection files – a guide to good practice</w:t>
      </w:r>
    </w:p>
    <w:p w14:paraId="50B84C4E" w14:textId="63BDA00F"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b/>
      </w:r>
    </w:p>
    <w:p w14:paraId="75B32D1E" w14:textId="77777777" w:rsidR="0080462B" w:rsidRDefault="0080462B">
      <w:pPr>
        <w:rPr>
          <w:b/>
          <w:color w:val="000000"/>
          <w:sz w:val="28"/>
          <w:szCs w:val="28"/>
        </w:rPr>
      </w:pPr>
      <w:bookmarkStart w:id="105" w:name="_37m2jsg" w:colFirst="0" w:colLast="0"/>
      <w:bookmarkEnd w:id="105"/>
      <w:r>
        <w:br w:type="page"/>
      </w:r>
    </w:p>
    <w:p w14:paraId="49541BD6" w14:textId="20CE8A72" w:rsidR="009E2CAF" w:rsidRPr="007A249C"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06" w:name="_Toc150257647"/>
      <w:r w:rsidRPr="007A249C">
        <w:lastRenderedPageBreak/>
        <w:t>APPENDIX A</w:t>
      </w:r>
      <w:r w:rsidR="007A249C" w:rsidRPr="007A249C">
        <w:t xml:space="preserve">:  </w:t>
      </w:r>
      <w:r w:rsidR="00095D85" w:rsidRPr="007A249C">
        <w:t xml:space="preserve"> </w:t>
      </w:r>
      <w:r w:rsidR="00095D85" w:rsidRPr="007A249C">
        <w:rPr>
          <w:rFonts w:asciiTheme="majorHAnsi" w:eastAsia="Arial" w:hAnsiTheme="majorHAnsi" w:cs="Arial"/>
        </w:rPr>
        <w:t>Definitions of Abuse and other harmful behaviour</w:t>
      </w:r>
      <w:bookmarkEnd w:id="106"/>
    </w:p>
    <w:p w14:paraId="73B3AA4B" w14:textId="77777777" w:rsidR="009E2CAF" w:rsidRDefault="002A0F8B" w:rsidP="0080462B">
      <w:pPr>
        <w:pStyle w:val="Heading3"/>
        <w:spacing w:line="240" w:lineRule="auto"/>
      </w:pPr>
      <w:bookmarkStart w:id="107" w:name="_Toc150257648"/>
      <w:r w:rsidRPr="00095D85">
        <w:t>Four categories of abuse</w:t>
      </w:r>
      <w:bookmarkEnd w:id="107"/>
    </w:p>
    <w:p w14:paraId="4E98E67F" w14:textId="77777777" w:rsidR="00095D85" w:rsidRPr="00095D85" w:rsidRDefault="00095D85" w:rsidP="0080462B">
      <w:pPr>
        <w:spacing w:after="0" w:line="240" w:lineRule="auto"/>
        <w:rPr>
          <w:b/>
          <w:sz w:val="28"/>
          <w:szCs w:val="28"/>
        </w:rPr>
      </w:pPr>
    </w:p>
    <w:p w14:paraId="1588C8DB" w14:textId="77777777" w:rsidR="005F1041" w:rsidRDefault="002A0F8B" w:rsidP="005F1041">
      <w:pPr>
        <w:spacing w:after="0" w:line="240" w:lineRule="auto"/>
        <w:jc w:val="both"/>
        <w:rPr>
          <w:rFonts w:asciiTheme="majorHAnsi" w:eastAsia="Arial" w:hAnsiTheme="majorHAnsi" w:cs="Arial"/>
          <w:b/>
          <w:sz w:val="24"/>
          <w:szCs w:val="24"/>
        </w:rPr>
      </w:pPr>
      <w:r w:rsidRPr="00090CEF">
        <w:rPr>
          <w:rFonts w:asciiTheme="majorHAnsi" w:eastAsia="Arial" w:hAnsiTheme="majorHAnsi" w:cs="Arial"/>
          <w:b/>
          <w:sz w:val="24"/>
          <w:szCs w:val="24"/>
        </w:rPr>
        <w:t>Physical abuse</w:t>
      </w:r>
    </w:p>
    <w:p w14:paraId="5ACF7BAA" w14:textId="796D3246" w:rsidR="009E2CAF" w:rsidRPr="00090CEF" w:rsidRDefault="002A0F8B" w:rsidP="005F1041">
      <w:pPr>
        <w:spacing w:after="0" w:line="240" w:lineRule="auto"/>
        <w:jc w:val="both"/>
        <w:rPr>
          <w:rFonts w:asciiTheme="majorHAnsi" w:eastAsia="Arial" w:hAnsiTheme="majorHAnsi" w:cs="Arial"/>
          <w:b/>
          <w:sz w:val="24"/>
          <w:szCs w:val="24"/>
        </w:rPr>
      </w:pPr>
      <w:r w:rsidRPr="00090CEF">
        <w:rPr>
          <w:rFonts w:asciiTheme="majorHAnsi" w:eastAsia="Arial" w:hAnsiTheme="majorHAnsi" w:cs="Arial"/>
          <w:sz w:val="24"/>
          <w:szCs w:val="24"/>
        </w:rPr>
        <w:t xml:space="preserve">Physical abuse is a form of abuse which may involve hitting, shaking, throwing, poisoning, </w:t>
      </w:r>
      <w:proofErr w:type="gramStart"/>
      <w:r w:rsidRPr="00090CEF">
        <w:rPr>
          <w:rFonts w:asciiTheme="majorHAnsi" w:eastAsia="Arial" w:hAnsiTheme="majorHAnsi" w:cs="Arial"/>
          <w:sz w:val="24"/>
          <w:szCs w:val="24"/>
        </w:rPr>
        <w:t>burning</w:t>
      </w:r>
      <w:proofErr w:type="gramEnd"/>
      <w:r w:rsidRPr="00090CEF">
        <w:rPr>
          <w:rFonts w:asciiTheme="majorHAnsi" w:eastAsia="Arial" w:hAnsiTheme="majorHAnsi" w:cs="Arial"/>
          <w:sz w:val="24"/>
          <w:szCs w:val="24"/>
        </w:rPr>
        <w:t xml:space="preserve"> or scalding, drowning, suffocating or otherwise causing physical harm to a child. Physical harm may also be caused when a parent or carer fabricates the symptoms of, or deliberately induces, illness in a child (this used to be called Munchausen’s Syndrome by </w:t>
      </w:r>
      <w:proofErr w:type="gramStart"/>
      <w:r w:rsidRPr="00090CEF">
        <w:rPr>
          <w:rFonts w:asciiTheme="majorHAnsi" w:eastAsia="Arial" w:hAnsiTheme="majorHAnsi" w:cs="Arial"/>
          <w:sz w:val="24"/>
          <w:szCs w:val="24"/>
        </w:rPr>
        <w:t>Proxy, but</w:t>
      </w:r>
      <w:proofErr w:type="gramEnd"/>
      <w:r w:rsidRPr="00090CEF">
        <w:rPr>
          <w:rFonts w:asciiTheme="majorHAnsi" w:eastAsia="Arial" w:hAnsiTheme="majorHAnsi" w:cs="Arial"/>
          <w:sz w:val="24"/>
          <w:szCs w:val="24"/>
        </w:rPr>
        <w:t xml:space="preserve"> is now more usually referred to as fabricated or induced illness).</w:t>
      </w:r>
    </w:p>
    <w:p w14:paraId="64C8075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0677F35C" w14:textId="77777777" w:rsidR="005F1041"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Emotional abuse</w:t>
      </w:r>
      <w:r w:rsidRPr="00090CEF">
        <w:rPr>
          <w:rFonts w:asciiTheme="majorHAnsi" w:eastAsia="Arial" w:hAnsiTheme="majorHAnsi" w:cs="Arial"/>
          <w:color w:val="000000"/>
          <w:sz w:val="24"/>
          <w:szCs w:val="24"/>
        </w:rPr>
        <w:t xml:space="preserve"> </w:t>
      </w:r>
    </w:p>
    <w:p w14:paraId="68CD911B" w14:textId="42BFCE76"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sidRPr="00090CEF">
        <w:rPr>
          <w:rFonts w:asciiTheme="majorHAnsi" w:eastAsia="Arial" w:hAnsiTheme="majorHAnsi" w:cs="Arial"/>
          <w:sz w:val="24"/>
          <w:szCs w:val="24"/>
        </w:rPr>
        <w:t>cyber bullying</w:t>
      </w:r>
      <w:r w:rsidRPr="00090CEF">
        <w:rPr>
          <w:rFonts w:asciiTheme="majorHAnsi" w:eastAsia="Arial" w:hAnsiTheme="majorHAnsi" w:cs="Arial"/>
          <w:color w:val="000000"/>
          <w:sz w:val="24"/>
          <w:szCs w:val="24"/>
        </w:rPr>
        <w:t xml:space="preserve">), causing children frequently to feel frightened or in danger, or the exploitation or corruption of children. Some level of emotional abuse is involved in all types of maltreatment of a child, although it may occur alone. </w:t>
      </w:r>
    </w:p>
    <w:p w14:paraId="31449B1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35687D0B" w14:textId="77777777" w:rsidR="005F1041"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854506">
        <w:rPr>
          <w:rFonts w:asciiTheme="majorHAnsi" w:eastAsia="Arial" w:hAnsiTheme="majorHAnsi" w:cs="Arial"/>
          <w:b/>
          <w:color w:val="000000"/>
          <w:sz w:val="24"/>
          <w:szCs w:val="24"/>
        </w:rPr>
        <w:t>Sexual abuse</w:t>
      </w:r>
      <w:r w:rsidRPr="00854506">
        <w:rPr>
          <w:rFonts w:asciiTheme="majorHAnsi" w:eastAsia="Arial" w:hAnsiTheme="majorHAnsi" w:cs="Arial"/>
          <w:color w:val="000000"/>
          <w:sz w:val="24"/>
          <w:szCs w:val="24"/>
        </w:rPr>
        <w:t xml:space="preserve"> </w:t>
      </w:r>
    </w:p>
    <w:p w14:paraId="2FFF8D5D" w14:textId="0491EBB0"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Sexual abuse: involves forcing or enticing a child or young person to take part in sexual activities, not necessarily involving a high level of violence, </w:t>
      </w:r>
      <w:proofErr w:type="gramStart"/>
      <w:r w:rsidRPr="00090CEF">
        <w:rPr>
          <w:rFonts w:asciiTheme="majorHAnsi" w:eastAsia="Arial" w:hAnsiTheme="majorHAnsi" w:cs="Arial"/>
          <w:sz w:val="24"/>
          <w:szCs w:val="24"/>
        </w:rPr>
        <w:t>whether or not</w:t>
      </w:r>
      <w:proofErr w:type="gramEnd"/>
      <w:r w:rsidRPr="00090CEF">
        <w:rPr>
          <w:rFonts w:asciiTheme="majorHAnsi" w:eastAsia="Arial" w:hAnsiTheme="majorHAnsi" w:cs="Arial"/>
          <w:sz w:val="24"/>
          <w:szCs w:val="24"/>
        </w:rPr>
        <w:t xml:space="preserve"> the child is aware of what is happening. The activities may involve physical contact, including assault by penetration (for example rape or oral sex) or non-penetrative acts such as masturbation, kissing, </w:t>
      </w:r>
      <w:proofErr w:type="gramStart"/>
      <w:r w:rsidRPr="00090CEF">
        <w:rPr>
          <w:rFonts w:asciiTheme="majorHAnsi" w:eastAsia="Arial" w:hAnsiTheme="majorHAnsi" w:cs="Arial"/>
          <w:sz w:val="24"/>
          <w:szCs w:val="24"/>
        </w:rPr>
        <w:t>rubbing</w:t>
      </w:r>
      <w:proofErr w:type="gramEnd"/>
      <w:r w:rsidRPr="00090CEF">
        <w:rPr>
          <w:rFonts w:asciiTheme="majorHAnsi" w:eastAsia="Arial" w:hAnsiTheme="majorHAnsi"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79DEFCD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7A972FC0"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Neglect </w:t>
      </w:r>
      <w:r w:rsidRPr="00090CEF">
        <w:rPr>
          <w:rFonts w:asciiTheme="majorHAnsi" w:eastAsia="Arial" w:hAnsiTheme="majorHAnsi" w:cs="Arial"/>
          <w:color w:val="000000"/>
          <w:sz w:val="24"/>
          <w:szCs w:val="24"/>
        </w:rPr>
        <w:br/>
        <w:t xml:space="preserve">Neglect is the persistent failure to meet a child’s basic physical and/or psychological needs, likely to result in the serious impairment of the child’s health or development. Neglect may occur during pregnancy </w:t>
      </w:r>
      <w:proofErr w:type="gramStart"/>
      <w:r w:rsidRPr="00090CEF">
        <w:rPr>
          <w:rFonts w:asciiTheme="majorHAnsi" w:eastAsia="Arial" w:hAnsiTheme="majorHAnsi" w:cs="Arial"/>
          <w:color w:val="000000"/>
          <w:sz w:val="24"/>
          <w:szCs w:val="24"/>
        </w:rPr>
        <w:t>as a result of</w:t>
      </w:r>
      <w:proofErr w:type="gramEnd"/>
      <w:r w:rsidRPr="00090CEF">
        <w:rPr>
          <w:rFonts w:asciiTheme="majorHAnsi" w:eastAsia="Arial" w:hAnsiTheme="majorHAnsi" w:cs="Arial"/>
          <w:color w:val="000000"/>
          <w:sz w:val="24"/>
          <w:szCs w:val="24"/>
        </w:rPr>
        <w:t xml:space="preserve"> maternal substance abuse. Once a child is born, neglect may involve a parent or carer failing to: </w:t>
      </w:r>
    </w:p>
    <w:p w14:paraId="150FE2FF" w14:textId="2EEDC58A" w:rsidR="009E2CAF" w:rsidRPr="00090CEF" w:rsidRDefault="002A0F8B" w:rsidP="005F1041">
      <w:pPr>
        <w:numPr>
          <w:ilvl w:val="0"/>
          <w:numId w:val="3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provide adequate food, </w:t>
      </w:r>
      <w:proofErr w:type="gramStart"/>
      <w:r w:rsidRPr="00090CEF">
        <w:rPr>
          <w:rFonts w:asciiTheme="majorHAnsi" w:eastAsia="Arial" w:hAnsiTheme="majorHAnsi" w:cs="Arial"/>
          <w:color w:val="000000"/>
          <w:sz w:val="24"/>
          <w:szCs w:val="24"/>
        </w:rPr>
        <w:t>clothing</w:t>
      </w:r>
      <w:proofErr w:type="gramEnd"/>
      <w:r w:rsidRPr="00090CEF">
        <w:rPr>
          <w:rFonts w:asciiTheme="majorHAnsi" w:eastAsia="Arial" w:hAnsiTheme="majorHAnsi" w:cs="Arial"/>
          <w:color w:val="000000"/>
          <w:sz w:val="24"/>
          <w:szCs w:val="24"/>
        </w:rPr>
        <w:t xml:space="preserve"> and shelter (including exclusion from home or abandonment)</w:t>
      </w:r>
    </w:p>
    <w:p w14:paraId="1D84090F" w14:textId="4A2F8C4F" w:rsidR="009E2CAF" w:rsidRPr="00090CEF" w:rsidRDefault="002A0F8B" w:rsidP="005F1041">
      <w:pPr>
        <w:numPr>
          <w:ilvl w:val="0"/>
          <w:numId w:val="3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protect a child from physical and emotional harm or </w:t>
      </w:r>
      <w:proofErr w:type="gramStart"/>
      <w:r w:rsidRPr="00090CEF">
        <w:rPr>
          <w:rFonts w:asciiTheme="majorHAnsi" w:eastAsia="Arial" w:hAnsiTheme="majorHAnsi" w:cs="Arial"/>
          <w:color w:val="000000"/>
          <w:sz w:val="24"/>
          <w:szCs w:val="24"/>
        </w:rPr>
        <w:t>danger</w:t>
      </w:r>
      <w:proofErr w:type="gramEnd"/>
    </w:p>
    <w:p w14:paraId="6D5C55AB" w14:textId="1D267FF4" w:rsidR="009E2CAF" w:rsidRPr="00090CEF" w:rsidRDefault="002A0F8B" w:rsidP="005F1041">
      <w:pPr>
        <w:numPr>
          <w:ilvl w:val="0"/>
          <w:numId w:val="3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adequate supervision (including the use of inadequate </w:t>
      </w:r>
      <w:proofErr w:type="gramStart"/>
      <w:r w:rsidRPr="00090CEF">
        <w:rPr>
          <w:rFonts w:asciiTheme="majorHAnsi" w:eastAsia="Arial" w:hAnsiTheme="majorHAnsi" w:cs="Arial"/>
          <w:color w:val="000000"/>
          <w:sz w:val="24"/>
          <w:szCs w:val="24"/>
        </w:rPr>
        <w:t>care-givers</w:t>
      </w:r>
      <w:proofErr w:type="gramEnd"/>
      <w:r w:rsidRPr="00090CEF">
        <w:rPr>
          <w:rFonts w:asciiTheme="majorHAnsi" w:eastAsia="Arial" w:hAnsiTheme="majorHAnsi" w:cs="Arial"/>
          <w:color w:val="000000"/>
          <w:sz w:val="24"/>
          <w:szCs w:val="24"/>
        </w:rPr>
        <w:t xml:space="preserve">) or </w:t>
      </w:r>
    </w:p>
    <w:p w14:paraId="0A4F7D6E" w14:textId="77777777" w:rsidR="009E2CAF" w:rsidRPr="00090CEF" w:rsidRDefault="002A0F8B" w:rsidP="005F1041">
      <w:pPr>
        <w:numPr>
          <w:ilvl w:val="0"/>
          <w:numId w:val="30"/>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access to appropriate medical care or treatment. It may also include neglect of, or unresponsiveness to, a child’s basic emotional needs. </w:t>
      </w:r>
    </w:p>
    <w:p w14:paraId="268BA5A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65DBB99" w14:textId="77777777" w:rsidR="009E2CAF" w:rsidRPr="00095D85" w:rsidRDefault="002A0F8B" w:rsidP="0080462B">
      <w:pPr>
        <w:pStyle w:val="Heading3"/>
        <w:spacing w:line="240" w:lineRule="auto"/>
      </w:pPr>
      <w:bookmarkStart w:id="108" w:name="_1mrcu09" w:colFirst="0" w:colLast="0"/>
      <w:bookmarkStart w:id="109" w:name="_Toc150257649"/>
      <w:bookmarkEnd w:id="108"/>
      <w:r w:rsidRPr="00095D85">
        <w:lastRenderedPageBreak/>
        <w:t>Indicators of abuse</w:t>
      </w:r>
      <w:bookmarkEnd w:id="109"/>
      <w:r w:rsidRPr="00095D85">
        <w:t xml:space="preserve"> </w:t>
      </w:r>
    </w:p>
    <w:p w14:paraId="64F2B991"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senior person. </w:t>
      </w:r>
    </w:p>
    <w:p w14:paraId="4EC5D97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1734E315"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It is the responsibility of staff to report their concerns. It is not their responsibility to investigate or decide whether a child has been abused. </w:t>
      </w:r>
    </w:p>
    <w:p w14:paraId="62F85439"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6BC4065D"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 child who is being abused, </w:t>
      </w:r>
      <w:proofErr w:type="gramStart"/>
      <w:r w:rsidRPr="00090CEF">
        <w:rPr>
          <w:rFonts w:asciiTheme="majorHAnsi" w:eastAsia="Arial" w:hAnsiTheme="majorHAnsi" w:cs="Arial"/>
          <w:color w:val="000000"/>
          <w:sz w:val="24"/>
          <w:szCs w:val="24"/>
        </w:rPr>
        <w:t>neglected</w:t>
      </w:r>
      <w:proofErr w:type="gramEnd"/>
      <w:r w:rsidRPr="00090CEF">
        <w:rPr>
          <w:rFonts w:asciiTheme="majorHAnsi" w:eastAsia="Arial" w:hAnsiTheme="majorHAnsi" w:cs="Arial"/>
          <w:color w:val="000000"/>
          <w:sz w:val="24"/>
          <w:szCs w:val="24"/>
        </w:rPr>
        <w:t xml:space="preserve"> or exploited may: </w:t>
      </w:r>
    </w:p>
    <w:p w14:paraId="5A35210F"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43421F48"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bruises, bleeding, burns, fractures or other </w:t>
      </w:r>
      <w:proofErr w:type="gramStart"/>
      <w:r w:rsidRPr="00090CEF">
        <w:rPr>
          <w:rFonts w:asciiTheme="majorHAnsi" w:eastAsia="Arial" w:hAnsiTheme="majorHAnsi" w:cs="Arial"/>
          <w:color w:val="000000"/>
          <w:sz w:val="24"/>
          <w:szCs w:val="24"/>
        </w:rPr>
        <w:t>injuries</w:t>
      </w:r>
      <w:proofErr w:type="gramEnd"/>
      <w:r w:rsidRPr="00090CEF">
        <w:rPr>
          <w:rFonts w:asciiTheme="majorHAnsi" w:eastAsia="Arial" w:hAnsiTheme="majorHAnsi" w:cs="Arial"/>
          <w:color w:val="000000"/>
          <w:sz w:val="24"/>
          <w:szCs w:val="24"/>
        </w:rPr>
        <w:t xml:space="preserve"> </w:t>
      </w:r>
    </w:p>
    <w:p w14:paraId="5AB6D709"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pain or discomfort </w:t>
      </w:r>
    </w:p>
    <w:p w14:paraId="336451DB"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 arms and legs covered, even in warm </w:t>
      </w:r>
      <w:proofErr w:type="gramStart"/>
      <w:r w:rsidRPr="00090CEF">
        <w:rPr>
          <w:rFonts w:asciiTheme="majorHAnsi" w:eastAsia="Arial" w:hAnsiTheme="majorHAnsi" w:cs="Arial"/>
          <w:color w:val="000000"/>
          <w:sz w:val="24"/>
          <w:szCs w:val="24"/>
        </w:rPr>
        <w:t>weather</w:t>
      </w:r>
      <w:proofErr w:type="gramEnd"/>
      <w:r w:rsidRPr="00090CEF">
        <w:rPr>
          <w:rFonts w:asciiTheme="majorHAnsi" w:eastAsia="Arial" w:hAnsiTheme="majorHAnsi" w:cs="Arial"/>
          <w:color w:val="000000"/>
          <w:sz w:val="24"/>
          <w:szCs w:val="24"/>
        </w:rPr>
        <w:t xml:space="preserve"> </w:t>
      </w:r>
    </w:p>
    <w:p w14:paraId="2AA51361"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concerned about changing for PE or </w:t>
      </w:r>
      <w:proofErr w:type="gramStart"/>
      <w:r w:rsidRPr="00090CEF">
        <w:rPr>
          <w:rFonts w:asciiTheme="majorHAnsi" w:eastAsia="Arial" w:hAnsiTheme="majorHAnsi" w:cs="Arial"/>
          <w:color w:val="000000"/>
          <w:sz w:val="24"/>
          <w:szCs w:val="24"/>
        </w:rPr>
        <w:t>swimming</w:t>
      </w:r>
      <w:proofErr w:type="gramEnd"/>
      <w:r w:rsidRPr="00090CEF">
        <w:rPr>
          <w:rFonts w:asciiTheme="majorHAnsi" w:eastAsia="Arial" w:hAnsiTheme="majorHAnsi" w:cs="Arial"/>
          <w:color w:val="000000"/>
          <w:sz w:val="24"/>
          <w:szCs w:val="24"/>
        </w:rPr>
        <w:t xml:space="preserve"> </w:t>
      </w:r>
    </w:p>
    <w:p w14:paraId="19E53B65"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look unkempt and uncared for </w:t>
      </w:r>
    </w:p>
    <w:p w14:paraId="0A244C4A"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change their eating </w:t>
      </w:r>
      <w:proofErr w:type="gramStart"/>
      <w:r w:rsidRPr="00090CEF">
        <w:rPr>
          <w:rFonts w:asciiTheme="majorHAnsi" w:eastAsia="Arial" w:hAnsiTheme="majorHAnsi" w:cs="Arial"/>
          <w:color w:val="000000"/>
          <w:sz w:val="24"/>
          <w:szCs w:val="24"/>
        </w:rPr>
        <w:t>habits</w:t>
      </w:r>
      <w:proofErr w:type="gramEnd"/>
      <w:r w:rsidRPr="00090CEF">
        <w:rPr>
          <w:rFonts w:asciiTheme="majorHAnsi" w:eastAsia="Arial" w:hAnsiTheme="majorHAnsi" w:cs="Arial"/>
          <w:color w:val="000000"/>
          <w:sz w:val="24"/>
          <w:szCs w:val="24"/>
        </w:rPr>
        <w:t xml:space="preserve"> </w:t>
      </w:r>
    </w:p>
    <w:p w14:paraId="2D8F6802"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difficulty in making or sustaining </w:t>
      </w:r>
      <w:proofErr w:type="gramStart"/>
      <w:r w:rsidRPr="00090CEF">
        <w:rPr>
          <w:rFonts w:asciiTheme="majorHAnsi" w:eastAsia="Arial" w:hAnsiTheme="majorHAnsi" w:cs="Arial"/>
          <w:color w:val="000000"/>
          <w:sz w:val="24"/>
          <w:szCs w:val="24"/>
        </w:rPr>
        <w:t>friendships</w:t>
      </w:r>
      <w:proofErr w:type="gramEnd"/>
      <w:r w:rsidRPr="00090CEF">
        <w:rPr>
          <w:rFonts w:asciiTheme="majorHAnsi" w:eastAsia="Arial" w:hAnsiTheme="majorHAnsi" w:cs="Arial"/>
          <w:color w:val="000000"/>
          <w:sz w:val="24"/>
          <w:szCs w:val="24"/>
        </w:rPr>
        <w:t xml:space="preserve"> </w:t>
      </w:r>
    </w:p>
    <w:p w14:paraId="7195E63F"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appear </w:t>
      </w:r>
      <w:proofErr w:type="gramStart"/>
      <w:r w:rsidRPr="00090CEF">
        <w:rPr>
          <w:rFonts w:asciiTheme="majorHAnsi" w:eastAsia="Arial" w:hAnsiTheme="majorHAnsi" w:cs="Arial"/>
          <w:color w:val="000000"/>
          <w:sz w:val="24"/>
          <w:szCs w:val="24"/>
        </w:rPr>
        <w:t>fearful</w:t>
      </w:r>
      <w:proofErr w:type="gramEnd"/>
      <w:r w:rsidRPr="00090CEF">
        <w:rPr>
          <w:rFonts w:asciiTheme="majorHAnsi" w:eastAsia="Arial" w:hAnsiTheme="majorHAnsi" w:cs="Arial"/>
          <w:color w:val="000000"/>
          <w:sz w:val="24"/>
          <w:szCs w:val="24"/>
        </w:rPr>
        <w:t xml:space="preserve"> </w:t>
      </w:r>
    </w:p>
    <w:p w14:paraId="1EAEF0B5"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reckless with regard to their own or other’s </w:t>
      </w:r>
      <w:proofErr w:type="gramStart"/>
      <w:r w:rsidRPr="00090CEF">
        <w:rPr>
          <w:rFonts w:asciiTheme="majorHAnsi" w:eastAsia="Arial" w:hAnsiTheme="majorHAnsi" w:cs="Arial"/>
          <w:color w:val="000000"/>
          <w:sz w:val="24"/>
          <w:szCs w:val="24"/>
        </w:rPr>
        <w:t>safety</w:t>
      </w:r>
      <w:proofErr w:type="gramEnd"/>
      <w:r w:rsidRPr="00090CEF">
        <w:rPr>
          <w:rFonts w:asciiTheme="majorHAnsi" w:eastAsia="Arial" w:hAnsiTheme="majorHAnsi" w:cs="Arial"/>
          <w:color w:val="000000"/>
          <w:sz w:val="24"/>
          <w:szCs w:val="24"/>
        </w:rPr>
        <w:t xml:space="preserve"> </w:t>
      </w:r>
    </w:p>
    <w:p w14:paraId="3854FFEF"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self-harm </w:t>
      </w:r>
    </w:p>
    <w:p w14:paraId="2FEB45CC"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frequently miss school, arrive late or leave the school for part of the </w:t>
      </w:r>
      <w:proofErr w:type="gramStart"/>
      <w:r w:rsidRPr="00090CEF">
        <w:rPr>
          <w:rFonts w:asciiTheme="majorHAnsi" w:eastAsia="Arial" w:hAnsiTheme="majorHAnsi" w:cs="Arial"/>
          <w:color w:val="000000"/>
          <w:sz w:val="24"/>
          <w:szCs w:val="24"/>
        </w:rPr>
        <w:t>day</w:t>
      </w:r>
      <w:proofErr w:type="gramEnd"/>
    </w:p>
    <w:p w14:paraId="6FE17202"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not wanting to go </w:t>
      </w:r>
      <w:proofErr w:type="gramStart"/>
      <w:r w:rsidRPr="00090CEF">
        <w:rPr>
          <w:rFonts w:asciiTheme="majorHAnsi" w:eastAsia="Arial" w:hAnsiTheme="majorHAnsi" w:cs="Arial"/>
          <w:color w:val="000000"/>
          <w:sz w:val="24"/>
          <w:szCs w:val="24"/>
        </w:rPr>
        <w:t>home</w:t>
      </w:r>
      <w:proofErr w:type="gramEnd"/>
      <w:r w:rsidRPr="00090CEF">
        <w:rPr>
          <w:rFonts w:asciiTheme="majorHAnsi" w:eastAsia="Arial" w:hAnsiTheme="majorHAnsi" w:cs="Arial"/>
          <w:color w:val="000000"/>
          <w:sz w:val="24"/>
          <w:szCs w:val="24"/>
        </w:rPr>
        <w:t xml:space="preserve"> </w:t>
      </w:r>
    </w:p>
    <w:p w14:paraId="36DF9AD5"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display a change in behaviour – from quiet to aggressive, or happy-go-lucky to </w:t>
      </w:r>
      <w:proofErr w:type="gramStart"/>
      <w:r w:rsidRPr="00090CEF">
        <w:rPr>
          <w:rFonts w:asciiTheme="majorHAnsi" w:eastAsia="Arial" w:hAnsiTheme="majorHAnsi" w:cs="Arial"/>
          <w:color w:val="000000"/>
          <w:sz w:val="24"/>
          <w:szCs w:val="24"/>
        </w:rPr>
        <w:t>withdrawn</w:t>
      </w:r>
      <w:proofErr w:type="gramEnd"/>
      <w:r w:rsidRPr="00090CEF">
        <w:rPr>
          <w:rFonts w:asciiTheme="majorHAnsi" w:eastAsia="Arial" w:hAnsiTheme="majorHAnsi" w:cs="Arial"/>
          <w:color w:val="000000"/>
          <w:sz w:val="24"/>
          <w:szCs w:val="24"/>
        </w:rPr>
        <w:t xml:space="preserve"> </w:t>
      </w:r>
    </w:p>
    <w:p w14:paraId="3B43AAA1"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challenge authority </w:t>
      </w:r>
    </w:p>
    <w:p w14:paraId="2DF5C6BE"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become disinterested in their school </w:t>
      </w:r>
      <w:proofErr w:type="gramStart"/>
      <w:r w:rsidRPr="00090CEF">
        <w:rPr>
          <w:rFonts w:asciiTheme="majorHAnsi" w:eastAsia="Arial" w:hAnsiTheme="majorHAnsi" w:cs="Arial"/>
          <w:color w:val="000000"/>
          <w:sz w:val="24"/>
          <w:szCs w:val="24"/>
        </w:rPr>
        <w:t>work</w:t>
      </w:r>
      <w:proofErr w:type="gramEnd"/>
      <w:r w:rsidRPr="00090CEF">
        <w:rPr>
          <w:rFonts w:asciiTheme="majorHAnsi" w:eastAsia="Arial" w:hAnsiTheme="majorHAnsi" w:cs="Arial"/>
          <w:color w:val="000000"/>
          <w:sz w:val="24"/>
          <w:szCs w:val="24"/>
        </w:rPr>
        <w:t xml:space="preserve"> </w:t>
      </w:r>
    </w:p>
    <w:p w14:paraId="48D64236"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constantly tired or </w:t>
      </w:r>
      <w:proofErr w:type="gramStart"/>
      <w:r w:rsidRPr="00090CEF">
        <w:rPr>
          <w:rFonts w:asciiTheme="majorHAnsi" w:eastAsia="Arial" w:hAnsiTheme="majorHAnsi" w:cs="Arial"/>
          <w:color w:val="000000"/>
          <w:sz w:val="24"/>
          <w:szCs w:val="24"/>
        </w:rPr>
        <w:t>preoccupied</w:t>
      </w:r>
      <w:proofErr w:type="gramEnd"/>
      <w:r w:rsidRPr="00090CEF">
        <w:rPr>
          <w:rFonts w:asciiTheme="majorHAnsi" w:eastAsia="Arial" w:hAnsiTheme="majorHAnsi" w:cs="Arial"/>
          <w:color w:val="000000"/>
          <w:sz w:val="24"/>
          <w:szCs w:val="24"/>
        </w:rPr>
        <w:t xml:space="preserve"> </w:t>
      </w:r>
    </w:p>
    <w:p w14:paraId="5EB6EDA1"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wary of physical </w:t>
      </w:r>
      <w:proofErr w:type="gramStart"/>
      <w:r w:rsidRPr="00090CEF">
        <w:rPr>
          <w:rFonts w:asciiTheme="majorHAnsi" w:eastAsia="Arial" w:hAnsiTheme="majorHAnsi" w:cs="Arial"/>
          <w:color w:val="000000"/>
          <w:sz w:val="24"/>
          <w:szCs w:val="24"/>
        </w:rPr>
        <w:t>contact</w:t>
      </w:r>
      <w:proofErr w:type="gramEnd"/>
      <w:r w:rsidRPr="00090CEF">
        <w:rPr>
          <w:rFonts w:asciiTheme="majorHAnsi" w:eastAsia="Arial" w:hAnsiTheme="majorHAnsi" w:cs="Arial"/>
          <w:color w:val="000000"/>
          <w:sz w:val="24"/>
          <w:szCs w:val="24"/>
        </w:rPr>
        <w:t xml:space="preserve"> </w:t>
      </w:r>
    </w:p>
    <w:p w14:paraId="2AC7156D"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involved in, or particularly knowledgeable about drugs or </w:t>
      </w:r>
      <w:proofErr w:type="gramStart"/>
      <w:r w:rsidRPr="00090CEF">
        <w:rPr>
          <w:rFonts w:asciiTheme="majorHAnsi" w:eastAsia="Arial" w:hAnsiTheme="majorHAnsi" w:cs="Arial"/>
          <w:color w:val="000000"/>
          <w:sz w:val="24"/>
          <w:szCs w:val="24"/>
        </w:rPr>
        <w:t>alcohol</w:t>
      </w:r>
      <w:proofErr w:type="gramEnd"/>
      <w:r w:rsidRPr="00090CEF">
        <w:rPr>
          <w:rFonts w:asciiTheme="majorHAnsi" w:eastAsia="Arial" w:hAnsiTheme="majorHAnsi" w:cs="Arial"/>
          <w:color w:val="000000"/>
          <w:sz w:val="24"/>
          <w:szCs w:val="24"/>
        </w:rPr>
        <w:t xml:space="preserve"> </w:t>
      </w:r>
    </w:p>
    <w:p w14:paraId="328DCB91"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display sexual knowledge or behaviour beyond that normally expected for their </w:t>
      </w:r>
      <w:proofErr w:type="gramStart"/>
      <w:r w:rsidRPr="00090CEF">
        <w:rPr>
          <w:rFonts w:asciiTheme="majorHAnsi" w:eastAsia="Arial" w:hAnsiTheme="majorHAnsi" w:cs="Arial"/>
          <w:color w:val="000000"/>
          <w:sz w:val="24"/>
          <w:szCs w:val="24"/>
        </w:rPr>
        <w:t>age</w:t>
      </w:r>
      <w:proofErr w:type="gramEnd"/>
    </w:p>
    <w:p w14:paraId="04C752C5" w14:textId="77777777" w:rsidR="009E2CAF" w:rsidRPr="00090CEF" w:rsidRDefault="002A0F8B" w:rsidP="005F1041">
      <w:pPr>
        <w:numPr>
          <w:ilvl w:val="0"/>
          <w:numId w:val="13"/>
        </w:numPr>
        <w:pBdr>
          <w:top w:val="nil"/>
          <w:left w:val="nil"/>
          <w:bottom w:val="nil"/>
          <w:right w:val="nil"/>
          <w:between w:val="nil"/>
        </w:pBdr>
        <w:spacing w:after="0" w:line="240" w:lineRule="auto"/>
        <w:jc w:val="both"/>
        <w:rPr>
          <w:rFonts w:asciiTheme="majorHAnsi" w:hAnsiTheme="majorHAnsi"/>
          <w:color w:val="000000"/>
          <w:sz w:val="24"/>
          <w:szCs w:val="24"/>
        </w:rPr>
      </w:pPr>
      <w:r w:rsidRPr="00090CEF">
        <w:rPr>
          <w:rFonts w:asciiTheme="majorHAnsi" w:eastAsia="Arial" w:hAnsiTheme="majorHAnsi" w:cs="Arial"/>
          <w:color w:val="000000"/>
          <w:sz w:val="24"/>
          <w:szCs w:val="24"/>
        </w:rPr>
        <w:t>acquire gifts such as money or a mobile phone from new ‘</w:t>
      </w:r>
      <w:proofErr w:type="gramStart"/>
      <w:r w:rsidRPr="00090CEF">
        <w:rPr>
          <w:rFonts w:asciiTheme="majorHAnsi" w:eastAsia="Arial" w:hAnsiTheme="majorHAnsi" w:cs="Arial"/>
          <w:color w:val="000000"/>
          <w:sz w:val="24"/>
          <w:szCs w:val="24"/>
        </w:rPr>
        <w:t>friends’</w:t>
      </w:r>
      <w:proofErr w:type="gramEnd"/>
      <w:r w:rsidRPr="00090CEF">
        <w:rPr>
          <w:rFonts w:asciiTheme="majorHAnsi" w:eastAsia="Arial" w:hAnsiTheme="majorHAnsi" w:cs="Arial"/>
          <w:color w:val="000000"/>
          <w:sz w:val="24"/>
          <w:szCs w:val="24"/>
        </w:rPr>
        <w:t xml:space="preserve"> </w:t>
      </w:r>
    </w:p>
    <w:p w14:paraId="6DBF01EA"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53B9709B"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Individual indicators will rarely, in isolation, provide conclusive evidence of abuse. They should be viewed as part of a jigsaw, and each small piece of information will help the DSL to decide how to proceed. </w:t>
      </w:r>
    </w:p>
    <w:p w14:paraId="0C21DB3B" w14:textId="77777777" w:rsidR="009E2CAF" w:rsidRPr="00090CEF" w:rsidRDefault="009E2CAF" w:rsidP="005F1041">
      <w:pPr>
        <w:spacing w:after="0" w:line="240" w:lineRule="auto"/>
        <w:jc w:val="both"/>
        <w:rPr>
          <w:rFonts w:asciiTheme="majorHAnsi" w:eastAsia="Arial" w:hAnsiTheme="majorHAnsi" w:cs="Arial"/>
          <w:sz w:val="24"/>
          <w:szCs w:val="24"/>
        </w:rPr>
      </w:pPr>
    </w:p>
    <w:p w14:paraId="09E40FA6" w14:textId="77777777" w:rsidR="009E2CAF" w:rsidRPr="00591C3E" w:rsidRDefault="002A0F8B" w:rsidP="005F1041">
      <w:pPr>
        <w:spacing w:after="0" w:line="240" w:lineRule="auto"/>
        <w:jc w:val="both"/>
        <w:rPr>
          <w:rFonts w:asciiTheme="majorHAnsi" w:eastAsia="Arial" w:hAnsiTheme="majorHAnsi" w:cs="Arial"/>
          <w:b/>
          <w:bCs/>
          <w:sz w:val="24"/>
          <w:szCs w:val="24"/>
        </w:rPr>
      </w:pPr>
      <w:r w:rsidRPr="00591C3E">
        <w:rPr>
          <w:rFonts w:asciiTheme="majorHAnsi" w:eastAsia="Arial" w:hAnsiTheme="majorHAnsi" w:cs="Arial"/>
          <w:b/>
          <w:bCs/>
          <w:sz w:val="24"/>
          <w:szCs w:val="24"/>
        </w:rPr>
        <w:t xml:space="preserve">Additional examples of abuse are outline below, with details provided in </w:t>
      </w:r>
      <w:proofErr w:type="gramStart"/>
      <w:r w:rsidRPr="00591C3E">
        <w:rPr>
          <w:rFonts w:asciiTheme="majorHAnsi" w:eastAsia="Arial" w:hAnsiTheme="majorHAnsi" w:cs="Arial"/>
          <w:b/>
          <w:bCs/>
          <w:sz w:val="24"/>
          <w:szCs w:val="24"/>
        </w:rPr>
        <w:t>Appendix</w:t>
      </w:r>
      <w:proofErr w:type="gramEnd"/>
      <w:r w:rsidRPr="00591C3E">
        <w:rPr>
          <w:rFonts w:asciiTheme="majorHAnsi" w:eastAsia="Arial" w:hAnsiTheme="majorHAnsi" w:cs="Arial"/>
          <w:b/>
          <w:bCs/>
          <w:sz w:val="24"/>
          <w:szCs w:val="24"/>
        </w:rPr>
        <w:t xml:space="preserve"> </w:t>
      </w:r>
    </w:p>
    <w:p w14:paraId="0D39030A" w14:textId="77777777" w:rsidR="009E2CAF" w:rsidRPr="00090CEF" w:rsidRDefault="002A0F8B" w:rsidP="005F1041">
      <w:p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090CEF">
        <w:rPr>
          <w:rFonts w:asciiTheme="majorHAnsi" w:eastAsia="Arial" w:hAnsiTheme="majorHAnsi" w:cs="Arial"/>
          <w:sz w:val="24"/>
          <w:szCs w:val="24"/>
        </w:rPr>
        <w:t>through the use of</w:t>
      </w:r>
      <w:proofErr w:type="gramEnd"/>
      <w:r w:rsidRPr="00090CEF">
        <w:rPr>
          <w:rFonts w:asciiTheme="majorHAnsi" w:eastAsia="Arial" w:hAnsiTheme="majorHAnsi" w:cs="Arial"/>
          <w:sz w:val="24"/>
          <w:szCs w:val="24"/>
        </w:rPr>
        <w:t xml:space="preserve"> technology. </w:t>
      </w:r>
    </w:p>
    <w:p w14:paraId="5F363ECB" w14:textId="77777777" w:rsidR="009E2CAF" w:rsidRPr="00090CEF" w:rsidRDefault="009E2CAF" w:rsidP="005F1041">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p>
    <w:p w14:paraId="3F13D95F" w14:textId="77777777" w:rsidR="009E2CAF" w:rsidRPr="00090CEF" w:rsidRDefault="002A0F8B" w:rsidP="005F1041">
      <w:pPr>
        <w:pBdr>
          <w:top w:val="nil"/>
          <w:left w:val="nil"/>
          <w:bottom w:val="nil"/>
          <w:right w:val="nil"/>
          <w:between w:val="nil"/>
        </w:pBdr>
        <w:spacing w:after="0" w:line="240" w:lineRule="auto"/>
        <w:jc w:val="both"/>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It is very important that staff report their concerns – they do not need ‘absolute proof’ that the child is at risk. </w:t>
      </w:r>
    </w:p>
    <w:p w14:paraId="1C4A088F" w14:textId="6146C55E" w:rsidR="006431E2" w:rsidRPr="004A54CC" w:rsidRDefault="006431E2" w:rsidP="0080462B">
      <w:pPr>
        <w:spacing w:before="108" w:after="108" w:line="240" w:lineRule="auto"/>
        <w:rPr>
          <w:rFonts w:asciiTheme="majorHAnsi" w:eastAsia="Arial" w:hAnsiTheme="majorHAnsi" w:cs="Arial"/>
          <w:b/>
          <w:sz w:val="24"/>
          <w:szCs w:val="24"/>
        </w:rPr>
      </w:pPr>
      <w:r w:rsidRPr="004A54CC">
        <w:rPr>
          <w:rFonts w:asciiTheme="majorHAnsi" w:eastAsia="Arial" w:hAnsiTheme="majorHAnsi" w:cs="Arial"/>
          <w:b/>
          <w:sz w:val="24"/>
          <w:szCs w:val="24"/>
        </w:rPr>
        <w:lastRenderedPageBreak/>
        <w:t xml:space="preserve">Domestic abuse </w:t>
      </w:r>
    </w:p>
    <w:p w14:paraId="2AD1F32E" w14:textId="77777777" w:rsidR="00A00766" w:rsidRPr="00A00766" w:rsidRDefault="00A00766" w:rsidP="005F1041">
      <w:pPr>
        <w:pBdr>
          <w:top w:val="nil"/>
          <w:left w:val="nil"/>
          <w:bottom w:val="nil"/>
          <w:right w:val="nil"/>
          <w:between w:val="nil"/>
        </w:pBdr>
        <w:spacing w:after="0" w:line="240" w:lineRule="auto"/>
        <w:jc w:val="both"/>
        <w:rPr>
          <w:sz w:val="24"/>
          <w:szCs w:val="24"/>
        </w:rPr>
      </w:pPr>
      <w:r w:rsidRPr="004D30B3">
        <w:rPr>
          <w:sz w:val="24"/>
          <w:szCs w:val="24"/>
        </w:rPr>
        <w:t xml:space="preserve">Domestic abuse can encompass a wide range of behaviours and may be a single incident or a pattern of incidents. That abuse can be, but is not limited to, psychological, physical, sexual, </w:t>
      </w:r>
      <w:proofErr w:type="gramStart"/>
      <w:r w:rsidRPr="004D30B3">
        <w:rPr>
          <w:sz w:val="24"/>
          <w:szCs w:val="24"/>
        </w:rPr>
        <w:t>financial</w:t>
      </w:r>
      <w:proofErr w:type="gramEnd"/>
      <w:r w:rsidRPr="004D30B3">
        <w:rPr>
          <w:sz w:val="24"/>
          <w:szCs w:val="24"/>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proofErr w:type="gramStart"/>
      <w:r w:rsidRPr="004D30B3">
        <w:rPr>
          <w:sz w:val="24"/>
          <w:szCs w:val="24"/>
        </w:rPr>
        <w:t>learn</w:t>
      </w:r>
      <w:proofErr w:type="gramEnd"/>
    </w:p>
    <w:p w14:paraId="5F372825" w14:textId="77777777" w:rsidR="006431E2" w:rsidRPr="00CA198A"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The cross-government definition of domestic violence and abuse is: </w:t>
      </w:r>
    </w:p>
    <w:p w14:paraId="620BF73E" w14:textId="77777777" w:rsidR="006431E2" w:rsidRDefault="006431E2" w:rsidP="005F1041">
      <w:pPr>
        <w:spacing w:before="108" w:after="108" w:line="240" w:lineRule="auto"/>
        <w:jc w:val="both"/>
        <w:rPr>
          <w:rFonts w:asciiTheme="majorHAnsi" w:eastAsia="Arial" w:hAnsiTheme="majorHAnsi" w:cs="Arial"/>
          <w:sz w:val="24"/>
          <w:szCs w:val="24"/>
        </w:rPr>
      </w:pPr>
      <w:r w:rsidRPr="00CA198A">
        <w:rPr>
          <w:rFonts w:asciiTheme="majorHAnsi" w:eastAsia="Arial" w:hAnsiTheme="majorHAnsi" w:cs="Arial"/>
          <w:sz w:val="24"/>
          <w:szCs w:val="24"/>
        </w:rPr>
        <w:t xml:space="preserve"> Any incident or pattern of incidents of controlling, coercive, threatening behaviour, </w:t>
      </w:r>
      <w:proofErr w:type="gramStart"/>
      <w:r w:rsidRPr="00CA198A">
        <w:rPr>
          <w:rFonts w:asciiTheme="majorHAnsi" w:eastAsia="Arial" w:hAnsiTheme="majorHAnsi" w:cs="Arial"/>
          <w:sz w:val="24"/>
          <w:szCs w:val="24"/>
        </w:rPr>
        <w:t>violence</w:t>
      </w:r>
      <w:proofErr w:type="gramEnd"/>
      <w:r w:rsidRPr="00CA198A">
        <w:rPr>
          <w:rFonts w:asciiTheme="majorHAnsi" w:eastAsia="Arial" w:hAnsiTheme="majorHAnsi" w:cs="Arial"/>
          <w:sz w:val="24"/>
          <w:szCs w:val="24"/>
        </w:rPr>
        <w:t xml:space="preserve"> or abuse between those aged 16 or over who are, or have been, intimate partners or family members regardless of gender or sexuality. The abuse can encompass, but is not limited to: </w:t>
      </w:r>
    </w:p>
    <w:p w14:paraId="001903A2" w14:textId="0548305A" w:rsidR="006431E2" w:rsidRPr="004A54CC" w:rsidRDefault="006431E2" w:rsidP="005F1041">
      <w:pPr>
        <w:pStyle w:val="ListParagraph"/>
        <w:numPr>
          <w:ilvl w:val="0"/>
          <w:numId w:val="33"/>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psychological</w:t>
      </w:r>
    </w:p>
    <w:p w14:paraId="5AAD05DD" w14:textId="17C06A90" w:rsidR="006431E2" w:rsidRPr="004A54CC" w:rsidRDefault="006431E2" w:rsidP="005F1041">
      <w:pPr>
        <w:pStyle w:val="ListParagraph"/>
        <w:numPr>
          <w:ilvl w:val="0"/>
          <w:numId w:val="33"/>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physical</w:t>
      </w:r>
    </w:p>
    <w:p w14:paraId="3AC6C8FA" w14:textId="5BBF8B0A" w:rsidR="006431E2" w:rsidRPr="004A54CC" w:rsidRDefault="006431E2" w:rsidP="005F1041">
      <w:pPr>
        <w:pStyle w:val="ListParagraph"/>
        <w:numPr>
          <w:ilvl w:val="0"/>
          <w:numId w:val="33"/>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sexual</w:t>
      </w:r>
    </w:p>
    <w:p w14:paraId="7718F030" w14:textId="5E45E309" w:rsidR="006431E2" w:rsidRPr="004A54CC" w:rsidRDefault="006431E2" w:rsidP="005F1041">
      <w:pPr>
        <w:pStyle w:val="ListParagraph"/>
        <w:numPr>
          <w:ilvl w:val="0"/>
          <w:numId w:val="33"/>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financial and </w:t>
      </w:r>
    </w:p>
    <w:p w14:paraId="12C36BAF" w14:textId="77777777" w:rsidR="006431E2" w:rsidRPr="004A54CC" w:rsidRDefault="006431E2" w:rsidP="005F1041">
      <w:pPr>
        <w:pStyle w:val="ListParagraph"/>
        <w:numPr>
          <w:ilvl w:val="0"/>
          <w:numId w:val="33"/>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emotional. </w:t>
      </w:r>
    </w:p>
    <w:p w14:paraId="168C97DD" w14:textId="77777777" w:rsidR="006431E2" w:rsidRDefault="006431E2" w:rsidP="005F1041">
      <w:pPr>
        <w:spacing w:before="108" w:after="108" w:line="240" w:lineRule="auto"/>
        <w:jc w:val="both"/>
        <w:rPr>
          <w:rFonts w:asciiTheme="majorHAnsi" w:eastAsia="Arial" w:hAnsiTheme="majorHAnsi" w:cs="Arial"/>
          <w:sz w:val="24"/>
          <w:szCs w:val="24"/>
        </w:rPr>
      </w:pPr>
      <w:r w:rsidRPr="00CA198A">
        <w:rPr>
          <w:rFonts w:asciiTheme="majorHAnsi" w:eastAsia="Arial" w:hAnsiTheme="majorHAnsi" w:cs="Arial"/>
          <w:sz w:val="24"/>
          <w:szCs w:val="24"/>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2AAAA8DE" w14:textId="77777777" w:rsidR="006431E2" w:rsidRDefault="006431E2" w:rsidP="005F1041">
      <w:pPr>
        <w:spacing w:before="108" w:after="108" w:line="240" w:lineRule="auto"/>
        <w:jc w:val="both"/>
        <w:rPr>
          <w:rFonts w:asciiTheme="majorHAnsi" w:eastAsia="Arial" w:hAnsiTheme="majorHAnsi" w:cs="Arial"/>
          <w:sz w:val="24"/>
          <w:szCs w:val="24"/>
        </w:rPr>
      </w:pPr>
      <w:r w:rsidRPr="007E682C">
        <w:rPr>
          <w:rFonts w:asciiTheme="majorHAnsi" w:eastAsia="Arial" w:hAnsiTheme="majorHAnsi" w:cs="Arial"/>
          <w:sz w:val="24"/>
          <w:szCs w:val="24"/>
        </w:rPr>
        <w:t xml:space="preserve">Advice on identifying children who are affected by domestic abuse and how they can be helped is available at:   </w:t>
      </w:r>
    </w:p>
    <w:p w14:paraId="701D0D3C" w14:textId="77777777" w:rsidR="006431E2" w:rsidRPr="0035512A" w:rsidRDefault="00591C3E" w:rsidP="005F1041">
      <w:pPr>
        <w:pStyle w:val="ListParagraph"/>
        <w:numPr>
          <w:ilvl w:val="0"/>
          <w:numId w:val="35"/>
        </w:numPr>
        <w:spacing w:before="108" w:after="108" w:line="240" w:lineRule="auto"/>
        <w:jc w:val="both"/>
        <w:rPr>
          <w:rFonts w:asciiTheme="majorHAnsi" w:eastAsia="Arial" w:hAnsiTheme="majorHAnsi" w:cs="Arial"/>
          <w:sz w:val="24"/>
          <w:szCs w:val="24"/>
        </w:rPr>
      </w:pPr>
      <w:hyperlink r:id="rId66" w:history="1">
        <w:r w:rsidR="006431E2" w:rsidRPr="0035512A">
          <w:rPr>
            <w:rStyle w:val="Hyperlink"/>
            <w:rFonts w:asciiTheme="majorHAnsi" w:eastAsia="Arial" w:hAnsiTheme="majorHAnsi" w:cs="Arial"/>
            <w:sz w:val="24"/>
            <w:szCs w:val="24"/>
          </w:rPr>
          <w:t>NSPCC- UK domestic-abuse Signs Symptoms Effects</w:t>
        </w:r>
      </w:hyperlink>
      <w:r w:rsidR="006431E2" w:rsidRPr="0035512A">
        <w:rPr>
          <w:rFonts w:asciiTheme="majorHAnsi" w:eastAsia="Arial" w:hAnsiTheme="majorHAnsi" w:cs="Arial"/>
          <w:sz w:val="24"/>
          <w:szCs w:val="24"/>
        </w:rPr>
        <w:t xml:space="preserve"> </w:t>
      </w:r>
    </w:p>
    <w:p w14:paraId="2591A6AB" w14:textId="77777777" w:rsidR="006431E2" w:rsidRPr="0035512A" w:rsidRDefault="00591C3E" w:rsidP="005F1041">
      <w:pPr>
        <w:pStyle w:val="ListParagraph"/>
        <w:numPr>
          <w:ilvl w:val="0"/>
          <w:numId w:val="35"/>
        </w:numPr>
        <w:spacing w:before="108" w:after="108" w:line="240" w:lineRule="auto"/>
        <w:jc w:val="both"/>
        <w:rPr>
          <w:rFonts w:asciiTheme="majorHAnsi" w:eastAsia="Arial" w:hAnsiTheme="majorHAnsi" w:cs="Arial"/>
          <w:sz w:val="24"/>
          <w:szCs w:val="24"/>
        </w:rPr>
      </w:pPr>
      <w:hyperlink r:id="rId67" w:history="1">
        <w:r w:rsidR="006431E2" w:rsidRPr="0035512A">
          <w:rPr>
            <w:rStyle w:val="Hyperlink"/>
            <w:rFonts w:asciiTheme="majorHAnsi" w:eastAsia="Arial" w:hAnsiTheme="majorHAnsi" w:cs="Arial"/>
            <w:sz w:val="24"/>
            <w:szCs w:val="24"/>
          </w:rPr>
          <w:t>Refuge what is domestic violence/effects of domestic violence on children</w:t>
        </w:r>
      </w:hyperlink>
      <w:r w:rsidR="006431E2" w:rsidRPr="0035512A">
        <w:rPr>
          <w:rFonts w:asciiTheme="majorHAnsi" w:eastAsia="Arial" w:hAnsiTheme="majorHAnsi" w:cs="Arial"/>
          <w:sz w:val="24"/>
          <w:szCs w:val="24"/>
        </w:rPr>
        <w:t xml:space="preserve"> </w:t>
      </w:r>
    </w:p>
    <w:p w14:paraId="5FB3A8F0" w14:textId="77777777" w:rsidR="006431E2" w:rsidRPr="0035512A" w:rsidRDefault="00591C3E" w:rsidP="005F1041">
      <w:pPr>
        <w:pStyle w:val="ListParagraph"/>
        <w:numPr>
          <w:ilvl w:val="0"/>
          <w:numId w:val="35"/>
        </w:numPr>
        <w:spacing w:before="108" w:after="108" w:line="240" w:lineRule="auto"/>
        <w:jc w:val="both"/>
        <w:rPr>
          <w:rFonts w:asciiTheme="majorHAnsi" w:eastAsia="Arial" w:hAnsiTheme="majorHAnsi" w:cs="Arial"/>
          <w:sz w:val="24"/>
          <w:szCs w:val="24"/>
        </w:rPr>
      </w:pPr>
      <w:hyperlink r:id="rId68" w:history="1">
        <w:proofErr w:type="spellStart"/>
        <w:r w:rsidR="006431E2" w:rsidRPr="0035512A">
          <w:rPr>
            <w:rStyle w:val="Hyperlink"/>
            <w:rFonts w:asciiTheme="majorHAnsi" w:eastAsia="Arial" w:hAnsiTheme="majorHAnsi" w:cs="Arial"/>
            <w:sz w:val="24"/>
            <w:szCs w:val="24"/>
          </w:rPr>
          <w:t>Safelives</w:t>
        </w:r>
        <w:proofErr w:type="spellEnd"/>
        <w:r w:rsidR="006431E2" w:rsidRPr="0035512A">
          <w:rPr>
            <w:rStyle w:val="Hyperlink"/>
            <w:rFonts w:asciiTheme="majorHAnsi" w:eastAsia="Arial" w:hAnsiTheme="majorHAnsi" w:cs="Arial"/>
            <w:sz w:val="24"/>
            <w:szCs w:val="24"/>
          </w:rPr>
          <w:t>: young people and domestic abuse.</w:t>
        </w:r>
      </w:hyperlink>
    </w:p>
    <w:p w14:paraId="7B2CF2F1" w14:textId="77777777" w:rsidR="000A7474" w:rsidRDefault="000A7474" w:rsidP="005F1041">
      <w:pPr>
        <w:pBdr>
          <w:top w:val="nil"/>
          <w:left w:val="nil"/>
          <w:bottom w:val="nil"/>
          <w:right w:val="nil"/>
          <w:between w:val="nil"/>
        </w:pBdr>
        <w:spacing w:after="0" w:line="240" w:lineRule="auto"/>
        <w:jc w:val="both"/>
      </w:pPr>
    </w:p>
    <w:p w14:paraId="5630A273" w14:textId="13431116" w:rsidR="000A7474" w:rsidRPr="00A00766" w:rsidRDefault="000A7474" w:rsidP="005F1041">
      <w:pPr>
        <w:spacing w:before="108" w:after="108" w:line="240" w:lineRule="auto"/>
        <w:jc w:val="both"/>
        <w:rPr>
          <w:rFonts w:asciiTheme="majorHAnsi" w:eastAsia="Arial" w:hAnsiTheme="majorHAnsi" w:cs="Arial"/>
          <w:b/>
          <w:sz w:val="24"/>
          <w:szCs w:val="24"/>
        </w:rPr>
      </w:pPr>
      <w:r w:rsidRPr="00A00766">
        <w:rPr>
          <w:rFonts w:asciiTheme="majorHAnsi" w:eastAsia="Arial" w:hAnsiTheme="majorHAnsi" w:cs="Arial"/>
          <w:b/>
          <w:sz w:val="24"/>
          <w:szCs w:val="24"/>
        </w:rPr>
        <w:t xml:space="preserve">Abduction    </w:t>
      </w:r>
    </w:p>
    <w:p w14:paraId="2EC024A1" w14:textId="06710223" w:rsidR="006431E2" w:rsidRPr="000A7474" w:rsidRDefault="000A7474" w:rsidP="005F1041">
      <w:pPr>
        <w:pBdr>
          <w:top w:val="nil"/>
          <w:left w:val="nil"/>
          <w:bottom w:val="nil"/>
          <w:right w:val="nil"/>
          <w:between w:val="nil"/>
        </w:pBdr>
        <w:spacing w:after="0" w:line="240" w:lineRule="auto"/>
        <w:jc w:val="both"/>
        <w:rPr>
          <w:rFonts w:asciiTheme="majorHAnsi" w:eastAsia="Arial" w:hAnsiTheme="majorHAnsi" w:cs="Arial"/>
          <w:sz w:val="24"/>
          <w:szCs w:val="24"/>
        </w:rPr>
      </w:pPr>
      <w:r w:rsidRPr="00A00766">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proofErr w:type="gramStart"/>
      <w:r w:rsidRPr="00A00766">
        <w:rPr>
          <w:sz w:val="24"/>
          <w:szCs w:val="24"/>
        </w:rPr>
        <w:t>friends</w:t>
      </w:r>
      <w:proofErr w:type="gramEnd"/>
      <w:r w:rsidRPr="00A00766">
        <w:rPr>
          <w:sz w:val="24"/>
          <w:szCs w:val="24"/>
        </w:rPr>
        <w:t xml:space="preserve"> and acquaintances); and by strangers.</w:t>
      </w:r>
    </w:p>
    <w:p w14:paraId="535E1D8A" w14:textId="77777777"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0CAA4403" w14:textId="77777777" w:rsidR="00D80A1F" w:rsidRDefault="0079326A" w:rsidP="0080462B">
      <w:pPr>
        <w:spacing w:before="108" w:after="108" w:line="240" w:lineRule="auto"/>
        <w:rPr>
          <w:rFonts w:asciiTheme="majorHAnsi" w:eastAsia="Arial" w:hAnsiTheme="majorHAnsi" w:cs="Arial"/>
          <w:b/>
          <w:sz w:val="24"/>
          <w:szCs w:val="24"/>
        </w:rPr>
      </w:pPr>
      <w:r w:rsidRPr="0079326A">
        <w:rPr>
          <w:rFonts w:asciiTheme="majorHAnsi" w:eastAsia="Arial" w:hAnsiTheme="majorHAnsi" w:cs="Arial"/>
          <w:b/>
          <w:sz w:val="24"/>
          <w:szCs w:val="24"/>
        </w:rPr>
        <w:t xml:space="preserve">Child sexual exploitation   </w:t>
      </w:r>
    </w:p>
    <w:p w14:paraId="44CE00F1" w14:textId="77777777" w:rsidR="00BD67E6" w:rsidRDefault="0079326A" w:rsidP="005F1041">
      <w:p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46A93AEB" w14:textId="2E07022E" w:rsidR="0079326A" w:rsidRPr="00D80A1F" w:rsidRDefault="0079326A" w:rsidP="005F1041">
      <w:p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 xml:space="preserve">The victim may have been sexually exploited even if the sexual activity appears consensual. Child sexual exploitation does not always involve physical contact, it can also occur </w:t>
      </w:r>
      <w:proofErr w:type="gramStart"/>
      <w:r w:rsidRPr="00D80A1F">
        <w:rPr>
          <w:rFonts w:asciiTheme="majorHAnsi" w:eastAsia="Arial" w:hAnsiTheme="majorHAnsi" w:cs="Arial"/>
          <w:sz w:val="24"/>
          <w:szCs w:val="24"/>
        </w:rPr>
        <w:t>through the use of</w:t>
      </w:r>
      <w:proofErr w:type="gramEnd"/>
      <w:r w:rsidRPr="00D80A1F">
        <w:rPr>
          <w:rFonts w:asciiTheme="majorHAnsi" w:eastAsia="Arial" w:hAnsiTheme="majorHAnsi" w:cs="Arial"/>
          <w:sz w:val="24"/>
          <w:szCs w:val="24"/>
        </w:rPr>
        <w:t xml:space="preserve"> technology. Like all forms of child sex abuse, child sexual exploitation: </w:t>
      </w:r>
    </w:p>
    <w:p w14:paraId="77241918" w14:textId="078C2B77" w:rsidR="00D80A1F" w:rsidRPr="00BD67E6" w:rsidRDefault="0079326A" w:rsidP="005F1041">
      <w:pPr>
        <w:pStyle w:val="ListParagraph"/>
        <w:numPr>
          <w:ilvl w:val="0"/>
          <w:numId w:val="36"/>
        </w:numPr>
        <w:spacing w:after="0" w:line="240" w:lineRule="auto"/>
        <w:jc w:val="both"/>
        <w:rPr>
          <w:rFonts w:asciiTheme="majorHAnsi" w:eastAsia="Arial" w:hAnsiTheme="majorHAnsi" w:cs="Arial"/>
          <w:sz w:val="24"/>
          <w:szCs w:val="24"/>
        </w:rPr>
      </w:pPr>
      <w:r w:rsidRPr="00BD67E6">
        <w:rPr>
          <w:rFonts w:asciiTheme="majorHAnsi" w:eastAsia="Arial" w:hAnsiTheme="majorHAnsi" w:cs="Arial"/>
          <w:sz w:val="24"/>
          <w:szCs w:val="24"/>
        </w:rPr>
        <w:t xml:space="preserve">can affect any child or young person (male or female) under the age of 18 years, including </w:t>
      </w:r>
      <w:proofErr w:type="gramStart"/>
      <w:r w:rsidRPr="00BD67E6">
        <w:rPr>
          <w:rFonts w:asciiTheme="majorHAnsi" w:eastAsia="Arial" w:hAnsiTheme="majorHAnsi" w:cs="Arial"/>
          <w:sz w:val="24"/>
          <w:szCs w:val="24"/>
        </w:rPr>
        <w:t>16 and 17 year olds</w:t>
      </w:r>
      <w:proofErr w:type="gramEnd"/>
      <w:r w:rsidRPr="00BD67E6">
        <w:rPr>
          <w:rFonts w:asciiTheme="majorHAnsi" w:eastAsia="Arial" w:hAnsiTheme="majorHAnsi" w:cs="Arial"/>
          <w:sz w:val="24"/>
          <w:szCs w:val="24"/>
        </w:rPr>
        <w:t xml:space="preserve"> who can legally consent to have sex </w:t>
      </w:r>
    </w:p>
    <w:p w14:paraId="3CEAC735" w14:textId="7BA95782" w:rsidR="00D80A1F" w:rsidRPr="00D80A1F" w:rsidRDefault="0079326A" w:rsidP="005F1041">
      <w:pPr>
        <w:pStyle w:val="ListParagraph"/>
        <w:numPr>
          <w:ilvl w:val="0"/>
          <w:numId w:val="35"/>
        </w:num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 xml:space="preserve">can still be abuse even if the sexual activity </w:t>
      </w:r>
      <w:r w:rsidR="00036C12" w:rsidRPr="00D80A1F">
        <w:rPr>
          <w:rFonts w:asciiTheme="majorHAnsi" w:eastAsia="Arial" w:hAnsiTheme="majorHAnsi" w:cs="Arial"/>
          <w:sz w:val="24"/>
          <w:szCs w:val="24"/>
        </w:rPr>
        <w:t>ac</w:t>
      </w:r>
      <w:r w:rsidR="00036C12">
        <w:rPr>
          <w:rFonts w:asciiTheme="majorHAnsi" w:eastAsia="Arial" w:hAnsiTheme="majorHAnsi" w:cs="Arial"/>
          <w:sz w:val="24"/>
          <w:szCs w:val="24"/>
        </w:rPr>
        <w:t>tion</w:t>
      </w:r>
      <w:r w:rsidR="000A7474">
        <w:rPr>
          <w:rFonts w:asciiTheme="majorHAnsi" w:eastAsia="Arial" w:hAnsiTheme="majorHAnsi" w:cs="Arial"/>
          <w:sz w:val="24"/>
          <w:szCs w:val="24"/>
        </w:rPr>
        <w:t xml:space="preserve"> </w:t>
      </w:r>
      <w:r w:rsidR="00036C12">
        <w:rPr>
          <w:rFonts w:asciiTheme="majorHAnsi" w:eastAsia="Arial" w:hAnsiTheme="majorHAnsi" w:cs="Arial"/>
          <w:sz w:val="24"/>
          <w:szCs w:val="24"/>
        </w:rPr>
        <w:t>ap</w:t>
      </w:r>
      <w:r w:rsidRPr="00D80A1F">
        <w:rPr>
          <w:rFonts w:asciiTheme="majorHAnsi" w:eastAsia="Arial" w:hAnsiTheme="majorHAnsi" w:cs="Arial"/>
          <w:sz w:val="24"/>
          <w:szCs w:val="24"/>
        </w:rPr>
        <w:t xml:space="preserve">pears </w:t>
      </w:r>
      <w:proofErr w:type="gramStart"/>
      <w:r w:rsidRPr="00D80A1F">
        <w:rPr>
          <w:rFonts w:asciiTheme="majorHAnsi" w:eastAsia="Arial" w:hAnsiTheme="majorHAnsi" w:cs="Arial"/>
          <w:sz w:val="24"/>
          <w:szCs w:val="24"/>
        </w:rPr>
        <w:t>consensual</w:t>
      </w:r>
      <w:proofErr w:type="gramEnd"/>
      <w:r w:rsidRPr="00D80A1F">
        <w:rPr>
          <w:rFonts w:asciiTheme="majorHAnsi" w:eastAsia="Arial" w:hAnsiTheme="majorHAnsi" w:cs="Arial"/>
          <w:sz w:val="24"/>
          <w:szCs w:val="24"/>
        </w:rPr>
        <w:t xml:space="preserve"> </w:t>
      </w:r>
    </w:p>
    <w:p w14:paraId="28EA94F0" w14:textId="189D645D" w:rsidR="00D80A1F" w:rsidRPr="00D80A1F" w:rsidRDefault="0079326A" w:rsidP="005F1041">
      <w:pPr>
        <w:pStyle w:val="ListParagraph"/>
        <w:numPr>
          <w:ilvl w:val="0"/>
          <w:numId w:val="35"/>
        </w:num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 xml:space="preserve">can include both contact (penetrative and non-penetrative acts) and noncontact sexual </w:t>
      </w:r>
      <w:proofErr w:type="gramStart"/>
      <w:r w:rsidRPr="00D80A1F">
        <w:rPr>
          <w:rFonts w:asciiTheme="majorHAnsi" w:eastAsia="Arial" w:hAnsiTheme="majorHAnsi" w:cs="Arial"/>
          <w:sz w:val="24"/>
          <w:szCs w:val="24"/>
        </w:rPr>
        <w:t>activity</w:t>
      </w:r>
      <w:proofErr w:type="gramEnd"/>
    </w:p>
    <w:p w14:paraId="72DB0666" w14:textId="7884CCB3" w:rsidR="00D80A1F" w:rsidRPr="00D80A1F" w:rsidRDefault="0079326A" w:rsidP="005F1041">
      <w:pPr>
        <w:pStyle w:val="ListParagraph"/>
        <w:numPr>
          <w:ilvl w:val="0"/>
          <w:numId w:val="35"/>
        </w:num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 xml:space="preserve">can take place in person or via technology, or a combination of </w:t>
      </w:r>
      <w:proofErr w:type="gramStart"/>
      <w:r w:rsidRPr="00D80A1F">
        <w:rPr>
          <w:rFonts w:asciiTheme="majorHAnsi" w:eastAsia="Arial" w:hAnsiTheme="majorHAnsi" w:cs="Arial"/>
          <w:sz w:val="24"/>
          <w:szCs w:val="24"/>
        </w:rPr>
        <w:t>both</w:t>
      </w:r>
      <w:proofErr w:type="gramEnd"/>
    </w:p>
    <w:p w14:paraId="7FEFAF72" w14:textId="3CBD4A6D" w:rsidR="00D80A1F" w:rsidRPr="00D80A1F" w:rsidRDefault="0079326A" w:rsidP="005F1041">
      <w:pPr>
        <w:pStyle w:val="ListParagraph"/>
        <w:numPr>
          <w:ilvl w:val="0"/>
          <w:numId w:val="35"/>
        </w:num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lastRenderedPageBreak/>
        <w:t xml:space="preserve">can involve force and/or enticement-based methods of compliance and may, or may not, be accompanied by violence or threats of </w:t>
      </w:r>
      <w:proofErr w:type="gramStart"/>
      <w:r w:rsidRPr="00D80A1F">
        <w:rPr>
          <w:rFonts w:asciiTheme="majorHAnsi" w:eastAsia="Arial" w:hAnsiTheme="majorHAnsi" w:cs="Arial"/>
          <w:sz w:val="24"/>
          <w:szCs w:val="24"/>
        </w:rPr>
        <w:t>violence</w:t>
      </w:r>
      <w:proofErr w:type="gramEnd"/>
      <w:r w:rsidRPr="00D80A1F">
        <w:rPr>
          <w:rFonts w:asciiTheme="majorHAnsi" w:eastAsia="Arial" w:hAnsiTheme="majorHAnsi" w:cs="Arial"/>
          <w:sz w:val="24"/>
          <w:szCs w:val="24"/>
        </w:rPr>
        <w:t xml:space="preserve"> </w:t>
      </w:r>
    </w:p>
    <w:p w14:paraId="637CB3C3" w14:textId="44DD05F9" w:rsidR="00D80A1F" w:rsidRPr="00D80A1F" w:rsidRDefault="0079326A" w:rsidP="005F1041">
      <w:pPr>
        <w:pStyle w:val="ListParagraph"/>
        <w:numPr>
          <w:ilvl w:val="0"/>
          <w:numId w:val="35"/>
        </w:num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may occur without the child or young person’s immediate knowledge (</w:t>
      </w:r>
      <w:proofErr w:type="gramStart"/>
      <w:r w:rsidRPr="00D80A1F">
        <w:rPr>
          <w:rFonts w:asciiTheme="majorHAnsi" w:eastAsia="Arial" w:hAnsiTheme="majorHAnsi" w:cs="Arial"/>
          <w:sz w:val="24"/>
          <w:szCs w:val="24"/>
        </w:rPr>
        <w:t>e.g.</w:t>
      </w:r>
      <w:proofErr w:type="gramEnd"/>
      <w:r w:rsidRPr="00D80A1F">
        <w:rPr>
          <w:rFonts w:asciiTheme="majorHAnsi" w:eastAsia="Arial" w:hAnsiTheme="majorHAnsi" w:cs="Arial"/>
          <w:sz w:val="24"/>
          <w:szCs w:val="24"/>
        </w:rPr>
        <w:t xml:space="preserve"> through others copying videos or images they have created and posted on social media)  </w:t>
      </w:r>
    </w:p>
    <w:p w14:paraId="769A66CC" w14:textId="6E3AFB25" w:rsidR="00D80A1F" w:rsidRPr="00D80A1F" w:rsidRDefault="0079326A" w:rsidP="005F1041">
      <w:pPr>
        <w:pStyle w:val="ListParagraph"/>
        <w:numPr>
          <w:ilvl w:val="0"/>
          <w:numId w:val="35"/>
        </w:num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 xml:space="preserve">can be perpetrated by individuals or groups, males or females, and children or adults. The abuse can be a one-off occurrence or a series of incidents over time, and range from opportunistic to complex organised abuse and  </w:t>
      </w:r>
    </w:p>
    <w:p w14:paraId="4CD056A9" w14:textId="0AD223C5" w:rsidR="0079326A" w:rsidRPr="00D80A1F" w:rsidRDefault="0079326A" w:rsidP="005F1041">
      <w:pPr>
        <w:pStyle w:val="ListParagraph"/>
        <w:numPr>
          <w:ilvl w:val="0"/>
          <w:numId w:val="35"/>
        </w:numPr>
        <w:spacing w:before="108" w:after="108" w:line="240" w:lineRule="auto"/>
        <w:jc w:val="both"/>
        <w:rPr>
          <w:rFonts w:asciiTheme="majorHAnsi" w:eastAsia="Arial" w:hAnsiTheme="majorHAnsi" w:cs="Arial"/>
          <w:sz w:val="24"/>
          <w:szCs w:val="24"/>
        </w:rPr>
      </w:pPr>
      <w:r w:rsidRPr="00D80A1F">
        <w:rPr>
          <w:rFonts w:asciiTheme="majorHAnsi" w:eastAsia="Arial" w:hAnsiTheme="majorHAnsi" w:cs="Arial"/>
          <w:sz w:val="24"/>
          <w:szCs w:val="24"/>
        </w:rPr>
        <w:t xml:space="preserve">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w:t>
      </w:r>
      <w:proofErr w:type="gramStart"/>
      <w:r w:rsidRPr="00D80A1F">
        <w:rPr>
          <w:rFonts w:asciiTheme="majorHAnsi" w:eastAsia="Arial" w:hAnsiTheme="majorHAnsi" w:cs="Arial"/>
          <w:sz w:val="24"/>
          <w:szCs w:val="24"/>
        </w:rPr>
        <w:t>resources</w:t>
      </w:r>
      <w:proofErr w:type="gramEnd"/>
      <w:r w:rsidRPr="00D80A1F">
        <w:rPr>
          <w:rFonts w:asciiTheme="majorHAnsi" w:eastAsia="Arial" w:hAnsiTheme="majorHAnsi" w:cs="Arial"/>
          <w:sz w:val="24"/>
          <w:szCs w:val="24"/>
        </w:rPr>
        <w:t xml:space="preserve"> </w:t>
      </w:r>
    </w:p>
    <w:p w14:paraId="11B9D27B" w14:textId="77777777" w:rsidR="0087709B" w:rsidRPr="00880A88" w:rsidRDefault="0087709B" w:rsidP="005F1041">
      <w:pPr>
        <w:pStyle w:val="NormalWeb"/>
        <w:numPr>
          <w:ilvl w:val="0"/>
          <w:numId w:val="35"/>
        </w:numPr>
        <w:spacing w:before="0" w:beforeAutospacing="0" w:after="0" w:afterAutospacing="0"/>
        <w:jc w:val="both"/>
        <w:textAlignment w:val="baseline"/>
        <w:rPr>
          <w:rStyle w:val="embeddoc"/>
          <w:rFonts w:asciiTheme="majorHAnsi" w:hAnsiTheme="majorHAnsi" w:cs="Arial"/>
          <w:color w:val="000000"/>
          <w:spacing w:val="5"/>
        </w:rPr>
      </w:pPr>
      <w:r w:rsidRPr="00A31B45">
        <w:rPr>
          <w:rStyle w:val="embeddoc"/>
          <w:rFonts w:asciiTheme="majorHAnsi" w:hAnsiTheme="majorHAnsi" w:cs="Arial"/>
          <w:b/>
          <w:bCs/>
          <w:i/>
          <w:iCs/>
          <w:color w:val="000000"/>
          <w:spacing w:val="5"/>
        </w:rPr>
        <w:t>GSCP procedure:</w:t>
      </w:r>
      <w:r>
        <w:rPr>
          <w:rStyle w:val="embeddoc"/>
          <w:rFonts w:asciiTheme="majorHAnsi" w:hAnsiTheme="majorHAnsi" w:cs="Arial"/>
          <w:color w:val="000000"/>
          <w:spacing w:val="5"/>
        </w:rPr>
        <w:t xml:space="preserve"> </w:t>
      </w:r>
      <w:hyperlink r:id="rId69" w:history="1">
        <w:r w:rsidRPr="00A31B45">
          <w:rPr>
            <w:rStyle w:val="Hyperlink"/>
            <w:rFonts w:asciiTheme="majorHAnsi" w:hAnsiTheme="majorHAnsi" w:cs="Arial"/>
            <w:b/>
            <w:bCs/>
            <w:spacing w:val="5"/>
          </w:rPr>
          <w:t>Child Sexual Exploitation</w:t>
        </w:r>
      </w:hyperlink>
    </w:p>
    <w:p w14:paraId="7BE194E0" w14:textId="77777777" w:rsidR="0087709B" w:rsidRPr="0087709B" w:rsidRDefault="0087709B" w:rsidP="005F1041">
      <w:pPr>
        <w:pStyle w:val="ListParagraph"/>
        <w:numPr>
          <w:ilvl w:val="0"/>
          <w:numId w:val="35"/>
        </w:numPr>
        <w:spacing w:after="0" w:line="240" w:lineRule="auto"/>
        <w:jc w:val="both"/>
        <w:rPr>
          <w:rFonts w:asciiTheme="majorHAnsi" w:eastAsia="Arial" w:hAnsiTheme="majorHAnsi" w:cs="Arial"/>
          <w:b/>
          <w:sz w:val="24"/>
          <w:szCs w:val="24"/>
        </w:rPr>
      </w:pPr>
      <w:r w:rsidRPr="0087709B">
        <w:rPr>
          <w:rFonts w:asciiTheme="majorHAnsi" w:eastAsia="Arial" w:hAnsiTheme="majorHAnsi" w:cs="Arial"/>
          <w:b/>
          <w:sz w:val="24"/>
          <w:szCs w:val="24"/>
        </w:rPr>
        <w:t>GSCP Exploitation Framework</w:t>
      </w:r>
      <w:r w:rsidRPr="0087709B">
        <w:rPr>
          <w:rFonts w:asciiTheme="majorHAnsi" w:eastAsia="Arial" w:hAnsiTheme="majorHAnsi" w:cs="Arial"/>
          <w:bCs/>
          <w:sz w:val="24"/>
          <w:szCs w:val="24"/>
        </w:rPr>
        <w:t>:</w:t>
      </w:r>
      <w:r w:rsidRPr="0087709B">
        <w:rPr>
          <w:rFonts w:asciiTheme="majorHAnsi" w:eastAsia="Arial" w:hAnsiTheme="majorHAnsi" w:cs="Arial"/>
          <w:b/>
          <w:i/>
          <w:iCs/>
          <w:sz w:val="24"/>
          <w:szCs w:val="24"/>
        </w:rPr>
        <w:t xml:space="preserve">  </w:t>
      </w:r>
      <w:hyperlink r:id="rId70" w:tgtFrame="_blank" w:history="1">
        <w:r w:rsidRPr="0087709B">
          <w:rPr>
            <w:rStyle w:val="Hyperlink"/>
            <w:rFonts w:asciiTheme="majorHAnsi" w:eastAsia="Arial" w:hAnsiTheme="majorHAnsi" w:cs="Arial"/>
            <w:b/>
            <w:sz w:val="24"/>
            <w:szCs w:val="24"/>
          </w:rPr>
          <w:t>MSET Exploitation Framework including Screening Tool and  risk assessment Tool</w:t>
        </w:r>
      </w:hyperlink>
    </w:p>
    <w:p w14:paraId="0A9A77E8" w14:textId="77777777" w:rsidR="006D3F21" w:rsidRDefault="006D3F21" w:rsidP="0080462B">
      <w:pPr>
        <w:spacing w:before="108" w:after="108" w:line="240" w:lineRule="auto"/>
        <w:rPr>
          <w:rFonts w:asciiTheme="majorHAnsi" w:eastAsia="Arial" w:hAnsiTheme="majorHAnsi" w:cs="Arial"/>
          <w:b/>
          <w:sz w:val="24"/>
          <w:szCs w:val="24"/>
        </w:rPr>
      </w:pPr>
    </w:p>
    <w:p w14:paraId="391F725B" w14:textId="5972224B" w:rsidR="006431E2" w:rsidRPr="00090CEF" w:rsidRDefault="006431E2"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 xml:space="preserve">Child criminal exploitation: county lines </w:t>
      </w:r>
    </w:p>
    <w:p w14:paraId="0672EC39" w14:textId="77777777" w:rsidR="006431E2" w:rsidRPr="00090CEF" w:rsidRDefault="006431E2" w:rsidP="005F1041">
      <w:pPr>
        <w:spacing w:before="108" w:after="108"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proofErr w:type="gramStart"/>
      <w:r w:rsidRPr="00090CEF">
        <w:rPr>
          <w:rFonts w:asciiTheme="majorHAnsi" w:eastAsia="Arial" w:hAnsiTheme="majorHAnsi" w:cs="Arial"/>
          <w:sz w:val="24"/>
          <w:szCs w:val="24"/>
        </w:rPr>
        <w:t>market</w:t>
      </w:r>
      <w:proofErr w:type="gramEnd"/>
      <w:r w:rsidRPr="00090CEF">
        <w:rPr>
          <w:rFonts w:asciiTheme="majorHAnsi" w:eastAsia="Arial" w:hAnsiTheme="majorHAnsi" w:cs="Arial"/>
          <w:sz w:val="24"/>
          <w:szCs w:val="24"/>
        </w:rPr>
        <w:t xml:space="preserve"> and seaside towns. Key to identifying potential involvement in county lines are missing </w:t>
      </w:r>
      <w:proofErr w:type="gramStart"/>
      <w:r w:rsidRPr="00090CEF">
        <w:rPr>
          <w:rFonts w:asciiTheme="majorHAnsi" w:eastAsia="Arial" w:hAnsiTheme="majorHAnsi" w:cs="Arial"/>
          <w:sz w:val="24"/>
          <w:szCs w:val="24"/>
        </w:rPr>
        <w:t>episodes, when</w:t>
      </w:r>
      <w:proofErr w:type="gramEnd"/>
      <w:r w:rsidRPr="00090CEF">
        <w:rPr>
          <w:rFonts w:asciiTheme="majorHAnsi" w:eastAsia="Arial" w:hAnsiTheme="majorHAnsi" w:cs="Arial"/>
          <w:sz w:val="24"/>
          <w:szCs w:val="24"/>
        </w:rPr>
        <w:t xml:space="preserve"> the victim may have been trafficked for the purpose of transporting drugs and a referral to the National Referral Mechanism should be considered. Like other forms of abuse and exploitation, county lines exploitation:</w:t>
      </w:r>
    </w:p>
    <w:p w14:paraId="01DCEE0C" w14:textId="3AB2E3AE" w:rsidR="006431E2" w:rsidRPr="004A54CC" w:rsidRDefault="006431E2"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child or young person (male or female) under the age of 18 </w:t>
      </w:r>
      <w:proofErr w:type="gramStart"/>
      <w:r w:rsidRPr="004A54CC">
        <w:rPr>
          <w:rFonts w:asciiTheme="majorHAnsi" w:eastAsia="Arial" w:hAnsiTheme="majorHAnsi" w:cs="Arial"/>
          <w:sz w:val="24"/>
          <w:szCs w:val="24"/>
        </w:rPr>
        <w:t>years</w:t>
      </w:r>
      <w:proofErr w:type="gramEnd"/>
      <w:r w:rsidRPr="004A54CC">
        <w:rPr>
          <w:rFonts w:asciiTheme="majorHAnsi" w:eastAsia="Arial" w:hAnsiTheme="majorHAnsi" w:cs="Arial"/>
          <w:sz w:val="24"/>
          <w:szCs w:val="24"/>
        </w:rPr>
        <w:t xml:space="preserve"> </w:t>
      </w:r>
    </w:p>
    <w:p w14:paraId="13A503B3" w14:textId="435DE48D" w:rsidR="006431E2" w:rsidRPr="004A54CC" w:rsidRDefault="006431E2"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vulnerable adult over the age of 18 </w:t>
      </w:r>
      <w:proofErr w:type="gramStart"/>
      <w:r w:rsidRPr="004A54CC">
        <w:rPr>
          <w:rFonts w:asciiTheme="majorHAnsi" w:eastAsia="Arial" w:hAnsiTheme="majorHAnsi" w:cs="Arial"/>
          <w:sz w:val="24"/>
          <w:szCs w:val="24"/>
        </w:rPr>
        <w:t>years</w:t>
      </w:r>
      <w:proofErr w:type="gramEnd"/>
    </w:p>
    <w:p w14:paraId="3C8BAC7E" w14:textId="5433E4CB" w:rsidR="006431E2" w:rsidRPr="004A54CC" w:rsidRDefault="006431E2"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can still be exploitation even if the activity appears </w:t>
      </w:r>
      <w:proofErr w:type="gramStart"/>
      <w:r w:rsidRPr="004A54CC">
        <w:rPr>
          <w:rFonts w:asciiTheme="majorHAnsi" w:eastAsia="Arial" w:hAnsiTheme="majorHAnsi" w:cs="Arial"/>
          <w:sz w:val="24"/>
          <w:szCs w:val="24"/>
        </w:rPr>
        <w:t>consensual</w:t>
      </w:r>
      <w:proofErr w:type="gramEnd"/>
    </w:p>
    <w:p w14:paraId="55652CAC" w14:textId="6FAC8FD5" w:rsidR="006431E2" w:rsidRPr="004A54CC" w:rsidRDefault="006431E2"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can involve force and/or enticement-based methods of compliance and is often accompanied by violence or threats of </w:t>
      </w:r>
      <w:proofErr w:type="gramStart"/>
      <w:r w:rsidRPr="004A54CC">
        <w:rPr>
          <w:rFonts w:asciiTheme="majorHAnsi" w:eastAsia="Arial" w:hAnsiTheme="majorHAnsi" w:cs="Arial"/>
          <w:sz w:val="24"/>
          <w:szCs w:val="24"/>
        </w:rPr>
        <w:t>violence</w:t>
      </w:r>
      <w:proofErr w:type="gramEnd"/>
    </w:p>
    <w:p w14:paraId="256FA697" w14:textId="4A16CEFF" w:rsidR="006431E2" w:rsidRPr="004A54CC" w:rsidRDefault="006431E2"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can be perpetrated by individuals or groups, males or females, and young people or adults and </w:t>
      </w:r>
    </w:p>
    <w:p w14:paraId="5DBA017E" w14:textId="680FE6C6" w:rsidR="00511B19" w:rsidRPr="005F1041" w:rsidRDefault="006431E2"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4A54CC">
        <w:rPr>
          <w:rFonts w:asciiTheme="majorHAnsi" w:eastAsia="Arial" w:hAnsiTheme="majorHAnsi" w:cs="Arial"/>
          <w:sz w:val="24"/>
          <w:szCs w:val="24"/>
        </w:rPr>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w:t>
      </w:r>
      <w:proofErr w:type="gramStart"/>
      <w:r w:rsidRPr="004A54CC">
        <w:rPr>
          <w:rFonts w:asciiTheme="majorHAnsi" w:eastAsia="Arial" w:hAnsiTheme="majorHAnsi" w:cs="Arial"/>
          <w:sz w:val="24"/>
          <w:szCs w:val="24"/>
        </w:rPr>
        <w:t>resources</w:t>
      </w:r>
      <w:proofErr w:type="gramEnd"/>
    </w:p>
    <w:p w14:paraId="426542F1" w14:textId="0F6CFBF7" w:rsidR="00511B19" w:rsidRPr="007F7369" w:rsidRDefault="00511B19" w:rsidP="005F1041">
      <w:pPr>
        <w:pStyle w:val="ListParagraph"/>
        <w:numPr>
          <w:ilvl w:val="0"/>
          <w:numId w:val="45"/>
        </w:numPr>
        <w:spacing w:after="0" w:line="240" w:lineRule="auto"/>
        <w:jc w:val="both"/>
        <w:rPr>
          <w:rStyle w:val="Hyperlink"/>
          <w:rFonts w:asciiTheme="majorHAnsi" w:eastAsia="Arial" w:hAnsiTheme="majorHAnsi" w:cs="Arial"/>
          <w:b/>
          <w:bCs/>
          <w:sz w:val="24"/>
          <w:szCs w:val="24"/>
        </w:rPr>
      </w:pPr>
      <w:r w:rsidRPr="007F7369">
        <w:rPr>
          <w:rFonts w:asciiTheme="majorHAnsi" w:eastAsia="Arial" w:hAnsiTheme="majorHAnsi" w:cs="Arial"/>
          <w:b/>
          <w:sz w:val="24"/>
          <w:szCs w:val="24"/>
        </w:rPr>
        <w:t xml:space="preserve">GSCP Procedure: </w:t>
      </w:r>
      <w:hyperlink r:id="rId71" w:history="1">
        <w:r w:rsidRPr="007F7369">
          <w:rPr>
            <w:rStyle w:val="Hyperlink"/>
            <w:rFonts w:asciiTheme="majorHAnsi" w:eastAsia="Arial" w:hAnsiTheme="majorHAnsi" w:cs="Arial"/>
            <w:b/>
            <w:bCs/>
            <w:sz w:val="24"/>
            <w:szCs w:val="24"/>
          </w:rPr>
          <w:t>Gang Activity, Youth Violence and Criminal Exploitation Affecting Children</w:t>
        </w:r>
      </w:hyperlink>
    </w:p>
    <w:p w14:paraId="6D484BEE" w14:textId="2B6CAA73" w:rsidR="009E2CAF" w:rsidRPr="00FE135A" w:rsidRDefault="007F7369" w:rsidP="005F1041">
      <w:pPr>
        <w:pStyle w:val="ListParagraph"/>
        <w:numPr>
          <w:ilvl w:val="0"/>
          <w:numId w:val="35"/>
        </w:numPr>
        <w:spacing w:after="0" w:line="240" w:lineRule="auto"/>
        <w:jc w:val="both"/>
        <w:rPr>
          <w:rStyle w:val="Hyperlink"/>
          <w:rFonts w:asciiTheme="majorHAnsi" w:eastAsia="Arial" w:hAnsiTheme="majorHAnsi" w:cs="Arial"/>
          <w:b/>
          <w:color w:val="auto"/>
          <w:sz w:val="24"/>
          <w:szCs w:val="24"/>
          <w:u w:val="none"/>
        </w:rPr>
      </w:pPr>
      <w:r w:rsidRPr="0087709B">
        <w:rPr>
          <w:rFonts w:asciiTheme="majorHAnsi" w:eastAsia="Arial" w:hAnsiTheme="majorHAnsi" w:cs="Arial"/>
          <w:b/>
          <w:sz w:val="24"/>
          <w:szCs w:val="24"/>
        </w:rPr>
        <w:t>GSCP Exploitation Framework</w:t>
      </w:r>
      <w:r w:rsidRPr="0087709B">
        <w:rPr>
          <w:rFonts w:asciiTheme="majorHAnsi" w:eastAsia="Arial" w:hAnsiTheme="majorHAnsi" w:cs="Arial"/>
          <w:bCs/>
          <w:sz w:val="24"/>
          <w:szCs w:val="24"/>
        </w:rPr>
        <w:t>:</w:t>
      </w:r>
      <w:r w:rsidRPr="0087709B">
        <w:rPr>
          <w:rFonts w:asciiTheme="majorHAnsi" w:eastAsia="Arial" w:hAnsiTheme="majorHAnsi" w:cs="Arial"/>
          <w:b/>
          <w:i/>
          <w:iCs/>
          <w:sz w:val="24"/>
          <w:szCs w:val="24"/>
        </w:rPr>
        <w:t xml:space="preserve">  </w:t>
      </w:r>
      <w:hyperlink r:id="rId72" w:tgtFrame="_blank" w:history="1">
        <w:r w:rsidRPr="0087709B">
          <w:rPr>
            <w:rStyle w:val="Hyperlink"/>
            <w:rFonts w:asciiTheme="majorHAnsi" w:eastAsia="Arial" w:hAnsiTheme="majorHAnsi" w:cs="Arial"/>
            <w:b/>
            <w:sz w:val="24"/>
            <w:szCs w:val="24"/>
          </w:rPr>
          <w:t>MSET Exploitation Framework including Screening Tool and  risk assessment Tool</w:t>
        </w:r>
      </w:hyperlink>
    </w:p>
    <w:p w14:paraId="02D3D2FA" w14:textId="77777777" w:rsidR="00FE135A" w:rsidRPr="00FE135A" w:rsidRDefault="00FE135A" w:rsidP="00FE135A">
      <w:pPr>
        <w:spacing w:after="0" w:line="240" w:lineRule="auto"/>
        <w:rPr>
          <w:rFonts w:asciiTheme="majorHAnsi" w:eastAsia="Arial" w:hAnsiTheme="majorHAnsi" w:cs="Arial"/>
          <w:b/>
          <w:sz w:val="24"/>
          <w:szCs w:val="24"/>
        </w:rPr>
      </w:pPr>
    </w:p>
    <w:p w14:paraId="1BDD93A4" w14:textId="3A1718FA" w:rsidR="00FE135A" w:rsidRPr="004E47EC" w:rsidRDefault="00FE135A" w:rsidP="0080462B">
      <w:pPr>
        <w:spacing w:after="0" w:line="240" w:lineRule="auto"/>
        <w:rPr>
          <w:rFonts w:asciiTheme="majorHAnsi" w:eastAsia="Arial" w:hAnsiTheme="majorHAnsi" w:cs="Arial"/>
          <w:b/>
          <w:color w:val="000000"/>
          <w:sz w:val="24"/>
          <w:szCs w:val="24"/>
        </w:rPr>
      </w:pPr>
      <w:r w:rsidRPr="004E47EC">
        <w:rPr>
          <w:rFonts w:asciiTheme="majorHAnsi" w:eastAsia="Arial" w:hAnsiTheme="majorHAnsi" w:cs="Arial"/>
          <w:b/>
          <w:color w:val="000000"/>
          <w:sz w:val="24"/>
          <w:szCs w:val="24"/>
        </w:rPr>
        <w:t>Cyber-crime</w:t>
      </w:r>
    </w:p>
    <w:p w14:paraId="0386A0DE" w14:textId="77777777" w:rsidR="00FE135A" w:rsidRPr="004E47EC" w:rsidRDefault="00FE135A" w:rsidP="005F1041">
      <w:pPr>
        <w:spacing w:after="0" w:line="240" w:lineRule="auto"/>
        <w:jc w:val="both"/>
        <w:rPr>
          <w:sz w:val="24"/>
          <w:szCs w:val="24"/>
        </w:rPr>
      </w:pPr>
      <w:r w:rsidRPr="004E47EC">
        <w:rPr>
          <w:sz w:val="24"/>
          <w:szCs w:val="24"/>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32FAEA22" w14:textId="77777777" w:rsidR="000C6FA6" w:rsidRDefault="000C6FA6" w:rsidP="0080462B">
      <w:pPr>
        <w:spacing w:after="0" w:line="240" w:lineRule="auto"/>
        <w:rPr>
          <w:sz w:val="24"/>
          <w:szCs w:val="24"/>
        </w:rPr>
      </w:pPr>
    </w:p>
    <w:p w14:paraId="0395DE68" w14:textId="0425A36B" w:rsidR="00FE135A" w:rsidRPr="004E47EC" w:rsidRDefault="00FE135A" w:rsidP="005F1041">
      <w:pPr>
        <w:spacing w:after="0" w:line="240" w:lineRule="auto"/>
        <w:jc w:val="both"/>
        <w:rPr>
          <w:sz w:val="24"/>
          <w:szCs w:val="24"/>
        </w:rPr>
      </w:pPr>
      <w:r w:rsidRPr="004E47EC">
        <w:rPr>
          <w:sz w:val="24"/>
          <w:szCs w:val="24"/>
        </w:rPr>
        <w:t xml:space="preserve">Cyber-dependent crimes </w:t>
      </w:r>
      <w:proofErr w:type="gramStart"/>
      <w:r w:rsidRPr="004E47EC">
        <w:rPr>
          <w:sz w:val="24"/>
          <w:szCs w:val="24"/>
        </w:rPr>
        <w:t>include;</w:t>
      </w:r>
      <w:proofErr w:type="gramEnd"/>
      <w:r w:rsidRPr="004E47EC">
        <w:rPr>
          <w:sz w:val="24"/>
          <w:szCs w:val="24"/>
        </w:rPr>
        <w:t xml:space="preserve"> </w:t>
      </w:r>
    </w:p>
    <w:p w14:paraId="3C1E272B" w14:textId="57983C39" w:rsidR="00FE135A" w:rsidRPr="000C6FA6" w:rsidRDefault="00FE135A" w:rsidP="005F1041">
      <w:pPr>
        <w:pStyle w:val="ListParagraph"/>
        <w:numPr>
          <w:ilvl w:val="0"/>
          <w:numId w:val="35"/>
        </w:numPr>
        <w:spacing w:after="0" w:line="240" w:lineRule="auto"/>
        <w:ind w:left="426" w:hanging="426"/>
        <w:jc w:val="both"/>
        <w:rPr>
          <w:sz w:val="24"/>
          <w:szCs w:val="24"/>
        </w:rPr>
      </w:pPr>
      <w:r w:rsidRPr="000C6FA6">
        <w:rPr>
          <w:sz w:val="24"/>
          <w:szCs w:val="24"/>
        </w:rPr>
        <w:t xml:space="preserve">unauthorised access to computers (illegal ‘hacking’), for example accessing a school’s computer network to look for test paper answers or change grades </w:t>
      </w:r>
      <w:proofErr w:type="gramStart"/>
      <w:r w:rsidRPr="000C6FA6">
        <w:rPr>
          <w:sz w:val="24"/>
          <w:szCs w:val="24"/>
        </w:rPr>
        <w:t>awarded</w:t>
      </w:r>
      <w:proofErr w:type="gramEnd"/>
    </w:p>
    <w:p w14:paraId="5FAE8809" w14:textId="23DAF794" w:rsidR="00FE135A" w:rsidRPr="000C6FA6" w:rsidRDefault="00FE135A" w:rsidP="005F1041">
      <w:pPr>
        <w:pStyle w:val="ListParagraph"/>
        <w:numPr>
          <w:ilvl w:val="0"/>
          <w:numId w:val="35"/>
        </w:numPr>
        <w:spacing w:after="0" w:line="240" w:lineRule="auto"/>
        <w:ind w:left="426" w:hanging="426"/>
        <w:jc w:val="both"/>
        <w:rPr>
          <w:sz w:val="24"/>
          <w:szCs w:val="24"/>
        </w:rPr>
      </w:pPr>
      <w:r w:rsidRPr="000C6FA6">
        <w:rPr>
          <w:sz w:val="24"/>
          <w:szCs w:val="24"/>
        </w:rPr>
        <w:t xml:space="preserve">denial of Service (Dos or DDoS) attacks or ‘booting’. These are attempts to make a computer, </w:t>
      </w:r>
      <w:proofErr w:type="gramStart"/>
      <w:r w:rsidRPr="000C6FA6">
        <w:rPr>
          <w:sz w:val="24"/>
          <w:szCs w:val="24"/>
        </w:rPr>
        <w:lastRenderedPageBreak/>
        <w:t>network</w:t>
      </w:r>
      <w:proofErr w:type="gramEnd"/>
      <w:r w:rsidRPr="000C6FA6">
        <w:rPr>
          <w:sz w:val="24"/>
          <w:szCs w:val="24"/>
        </w:rPr>
        <w:t xml:space="preserve"> or website unavailable by overwhelming it with internet traffic from multiple sources</w:t>
      </w:r>
      <w:r w:rsidR="00591C3E">
        <w:rPr>
          <w:sz w:val="24"/>
          <w:szCs w:val="24"/>
        </w:rPr>
        <w:t xml:space="preserve"> </w:t>
      </w:r>
      <w:r w:rsidRPr="000C6FA6">
        <w:rPr>
          <w:sz w:val="24"/>
          <w:szCs w:val="24"/>
        </w:rPr>
        <w:t xml:space="preserve">and, </w:t>
      </w:r>
    </w:p>
    <w:p w14:paraId="699B4198" w14:textId="291E6C02" w:rsidR="00FE135A" w:rsidRPr="000C6FA6" w:rsidRDefault="00FE135A" w:rsidP="005F1041">
      <w:pPr>
        <w:pStyle w:val="ListParagraph"/>
        <w:numPr>
          <w:ilvl w:val="0"/>
          <w:numId w:val="35"/>
        </w:numPr>
        <w:spacing w:after="0" w:line="240" w:lineRule="auto"/>
        <w:ind w:left="426" w:hanging="426"/>
        <w:jc w:val="both"/>
        <w:rPr>
          <w:sz w:val="24"/>
          <w:szCs w:val="24"/>
        </w:rPr>
      </w:pPr>
      <w:r w:rsidRPr="000C6FA6">
        <w:rPr>
          <w:sz w:val="24"/>
          <w:szCs w:val="24"/>
        </w:rPr>
        <w:t xml:space="preserve">making, </w:t>
      </w:r>
      <w:proofErr w:type="gramStart"/>
      <w:r w:rsidRPr="000C6FA6">
        <w:rPr>
          <w:sz w:val="24"/>
          <w:szCs w:val="24"/>
        </w:rPr>
        <w:t>supplying</w:t>
      </w:r>
      <w:proofErr w:type="gramEnd"/>
      <w:r w:rsidRPr="000C6FA6">
        <w:rPr>
          <w:sz w:val="24"/>
          <w:szCs w:val="24"/>
        </w:rPr>
        <w:t xml:space="preserve"> or obtaining malware (malicious software) such as viruses, spyware, ransomware, botnets and Remote Access Trojans with the intent to commit further offence, including those above. </w:t>
      </w:r>
    </w:p>
    <w:p w14:paraId="4D530E62" w14:textId="77777777" w:rsidR="00FE135A" w:rsidRPr="004E47EC" w:rsidRDefault="00FE135A" w:rsidP="0080462B">
      <w:pPr>
        <w:spacing w:after="0" w:line="240" w:lineRule="auto"/>
        <w:rPr>
          <w:sz w:val="24"/>
          <w:szCs w:val="24"/>
        </w:rPr>
      </w:pPr>
    </w:p>
    <w:p w14:paraId="04DDD9C5" w14:textId="77777777" w:rsidR="00FE135A" w:rsidRPr="004E47EC" w:rsidRDefault="00FE135A" w:rsidP="005F1041">
      <w:pPr>
        <w:spacing w:after="0" w:line="240" w:lineRule="auto"/>
        <w:jc w:val="both"/>
        <w:rPr>
          <w:sz w:val="24"/>
          <w:szCs w:val="24"/>
        </w:rPr>
      </w:pPr>
      <w:r w:rsidRPr="004E47EC">
        <w:rPr>
          <w:sz w:val="24"/>
          <w:szCs w:val="24"/>
        </w:rPr>
        <w:t xml:space="preserve">Children with </w:t>
      </w:r>
      <w:proofErr w:type="gramStart"/>
      <w:r w:rsidRPr="004E47EC">
        <w:rPr>
          <w:sz w:val="24"/>
          <w:szCs w:val="24"/>
        </w:rPr>
        <w:t>particular skill</w:t>
      </w:r>
      <w:proofErr w:type="gramEnd"/>
      <w:r w:rsidRPr="004E47EC">
        <w:rPr>
          <w:sz w:val="24"/>
          <w:szCs w:val="24"/>
        </w:rPr>
        <w:t xml:space="preserve"> and interest in computing and technology may inadvertently or deliberately stray into cyber-dependent crime. </w:t>
      </w:r>
    </w:p>
    <w:p w14:paraId="3E9EC06C" w14:textId="77777777" w:rsidR="00FE135A" w:rsidRPr="004E47EC" w:rsidRDefault="00FE135A" w:rsidP="005F1041">
      <w:pPr>
        <w:spacing w:after="0" w:line="240" w:lineRule="auto"/>
        <w:jc w:val="both"/>
        <w:rPr>
          <w:sz w:val="24"/>
          <w:szCs w:val="24"/>
        </w:rPr>
      </w:pPr>
    </w:p>
    <w:p w14:paraId="64E6A65E" w14:textId="77777777" w:rsidR="00FE135A" w:rsidRPr="004E47EC" w:rsidRDefault="00FE135A" w:rsidP="005F1041">
      <w:pPr>
        <w:spacing w:after="0" w:line="240" w:lineRule="auto"/>
        <w:jc w:val="both"/>
        <w:rPr>
          <w:sz w:val="24"/>
          <w:szCs w:val="24"/>
        </w:rPr>
      </w:pPr>
      <w:r w:rsidRPr="004E47EC">
        <w:rPr>
          <w:sz w:val="24"/>
          <w:szCs w:val="24"/>
        </w:rPr>
        <w:t xml:space="preserve">Consideration can be made to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5185E8C7" w14:textId="77777777" w:rsidR="00FE135A" w:rsidRPr="004E47EC" w:rsidRDefault="00FE135A" w:rsidP="005F1041">
      <w:pPr>
        <w:spacing w:after="0" w:line="240" w:lineRule="auto"/>
        <w:jc w:val="both"/>
        <w:rPr>
          <w:sz w:val="24"/>
          <w:szCs w:val="24"/>
        </w:rPr>
      </w:pPr>
    </w:p>
    <w:p w14:paraId="44EA5502" w14:textId="77777777" w:rsidR="00FE135A" w:rsidRDefault="00FE135A" w:rsidP="005F1041">
      <w:pPr>
        <w:spacing w:after="0" w:line="240" w:lineRule="auto"/>
        <w:jc w:val="both"/>
        <w:rPr>
          <w:sz w:val="24"/>
          <w:szCs w:val="24"/>
        </w:rPr>
      </w:pPr>
      <w:r w:rsidRPr="004E47EC">
        <w:rPr>
          <w:sz w:val="24"/>
          <w:szCs w:val="24"/>
        </w:rPr>
        <w:t>Note that Cyber Choices does not currently cover ‘cyber-enabled’ crime such as fraud, purchasing of illegal drugs on-line and child sexual abuse and exploitation, nor other areas of concern such as on-line bullying or general on-line safety.</w:t>
      </w:r>
      <w:r w:rsidRPr="00FE135A">
        <w:rPr>
          <w:sz w:val="24"/>
          <w:szCs w:val="24"/>
        </w:rPr>
        <w:t xml:space="preserve"> </w:t>
      </w:r>
    </w:p>
    <w:p w14:paraId="3578337D" w14:textId="77777777" w:rsidR="00FE135A" w:rsidRDefault="00FE135A" w:rsidP="0080462B">
      <w:pPr>
        <w:spacing w:after="0" w:line="240" w:lineRule="auto"/>
        <w:rPr>
          <w:rFonts w:asciiTheme="majorHAnsi" w:eastAsia="Arial" w:hAnsiTheme="majorHAnsi" w:cs="Arial"/>
          <w:b/>
          <w:color w:val="000000"/>
          <w:sz w:val="24"/>
          <w:szCs w:val="24"/>
        </w:rPr>
      </w:pPr>
    </w:p>
    <w:p w14:paraId="0995CB79" w14:textId="546157F5"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Honour based </w:t>
      </w:r>
      <w:proofErr w:type="gramStart"/>
      <w:r w:rsidRPr="00090CEF">
        <w:rPr>
          <w:rFonts w:asciiTheme="majorHAnsi" w:eastAsia="Arial" w:hAnsiTheme="majorHAnsi" w:cs="Arial"/>
          <w:b/>
          <w:color w:val="000000"/>
          <w:sz w:val="24"/>
          <w:szCs w:val="24"/>
        </w:rPr>
        <w:t>violence</w:t>
      </w:r>
      <w:proofErr w:type="gramEnd"/>
      <w:r w:rsidRPr="00090CEF">
        <w:rPr>
          <w:rFonts w:asciiTheme="majorHAnsi" w:eastAsia="Arial" w:hAnsiTheme="majorHAnsi" w:cs="Arial"/>
          <w:b/>
          <w:color w:val="000000"/>
          <w:sz w:val="24"/>
          <w:szCs w:val="24"/>
        </w:rPr>
        <w:t xml:space="preserve"> </w:t>
      </w:r>
    </w:p>
    <w:p w14:paraId="52AB848C" w14:textId="77777777" w:rsidR="009E2CAF" w:rsidRPr="00090CEF" w:rsidRDefault="002A0F8B" w:rsidP="005F1041">
      <w:pP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So-called ‘honour-based’ violence (HBV) encompasses crimes which have been committed to protect or defend the honour of the family and/or the community, including Female Genital Mutilation (FGM), forced marriage, and practices such as breast ironing. All forms of </w:t>
      </w:r>
      <w:proofErr w:type="gramStart"/>
      <w:r w:rsidRPr="00090CEF">
        <w:rPr>
          <w:rFonts w:asciiTheme="majorHAnsi" w:eastAsia="Arial" w:hAnsiTheme="majorHAnsi" w:cs="Arial"/>
          <w:color w:val="000000"/>
          <w:sz w:val="24"/>
          <w:szCs w:val="24"/>
        </w:rPr>
        <w:t>so called</w:t>
      </w:r>
      <w:proofErr w:type="gramEnd"/>
      <w:r w:rsidRPr="00090CEF">
        <w:rPr>
          <w:rFonts w:asciiTheme="majorHAnsi" w:eastAsia="Arial" w:hAnsiTheme="majorHAnsi" w:cs="Arial"/>
          <w:color w:val="000000"/>
          <w:sz w:val="24"/>
          <w:szCs w:val="24"/>
        </w:rPr>
        <w:t xml:space="preserve">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 </w:t>
      </w:r>
    </w:p>
    <w:p w14:paraId="020346D0" w14:textId="77777777" w:rsidR="00531D5F" w:rsidRDefault="00531D5F" w:rsidP="0080462B">
      <w:pPr>
        <w:spacing w:after="0" w:line="240" w:lineRule="auto"/>
        <w:rPr>
          <w:rFonts w:asciiTheme="majorHAnsi" w:eastAsia="Arial" w:hAnsiTheme="majorHAnsi" w:cs="Arial"/>
          <w:b/>
          <w:color w:val="000000"/>
          <w:sz w:val="24"/>
          <w:szCs w:val="24"/>
        </w:rPr>
      </w:pPr>
    </w:p>
    <w:p w14:paraId="1908D36A" w14:textId="793504BA"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Indicators </w:t>
      </w:r>
    </w:p>
    <w:p w14:paraId="02A35A36" w14:textId="0FEE1F41" w:rsidR="009E2CAF" w:rsidRPr="00090CEF" w:rsidRDefault="002A0F8B" w:rsidP="005F1041">
      <w:pP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There are a range of potential indicators that a child may be at risk of HBV. Guidance on the warning signs that FGM or forced marriage may be about to take place, or may have already taken place, can be found on pages 38-41 of the </w:t>
      </w:r>
      <w:hyperlink r:id="rId73" w:history="1">
        <w:r w:rsidRPr="00531D5F">
          <w:rPr>
            <w:rStyle w:val="Hyperlink"/>
            <w:rFonts w:asciiTheme="majorHAnsi" w:eastAsia="Arial" w:hAnsiTheme="majorHAnsi" w:cs="Arial"/>
            <w:sz w:val="24"/>
            <w:szCs w:val="24"/>
          </w:rPr>
          <w:t>Multi agency statutory guidance on FGM</w:t>
        </w:r>
      </w:hyperlink>
      <w:r w:rsidRPr="00090CEF">
        <w:rPr>
          <w:rFonts w:asciiTheme="majorHAnsi" w:eastAsia="Arial" w:hAnsiTheme="majorHAnsi" w:cs="Arial"/>
          <w:color w:val="000000"/>
          <w:sz w:val="24"/>
          <w:szCs w:val="24"/>
        </w:rPr>
        <w:t xml:space="preserve"> (pages 59-61 focus on the role of schools and colleges) Handling case of forced marriage. </w:t>
      </w:r>
    </w:p>
    <w:p w14:paraId="4FC86EC8" w14:textId="77777777" w:rsidR="009E2CAF" w:rsidRPr="00090CEF" w:rsidRDefault="009E2CAF" w:rsidP="0080462B">
      <w:pPr>
        <w:spacing w:after="0" w:line="240" w:lineRule="auto"/>
        <w:rPr>
          <w:rFonts w:asciiTheme="majorHAnsi" w:eastAsia="Arial" w:hAnsiTheme="majorHAnsi" w:cs="Arial"/>
          <w:color w:val="000000"/>
          <w:sz w:val="24"/>
          <w:szCs w:val="24"/>
        </w:rPr>
      </w:pPr>
    </w:p>
    <w:p w14:paraId="28C76440" w14:textId="77777777" w:rsidR="009E2CAF" w:rsidRPr="00090CEF" w:rsidRDefault="002A0F8B" w:rsidP="0080462B">
      <w:pP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Female genital Mutilation</w:t>
      </w:r>
    </w:p>
    <w:p w14:paraId="045DA759" w14:textId="77777777" w:rsidR="009E2CAF" w:rsidRPr="00090CEF" w:rsidRDefault="002A0F8B" w:rsidP="005F1041">
      <w:pP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7932D040" w14:textId="77777777" w:rsidR="00B838AF" w:rsidRDefault="00B838AF" w:rsidP="0080462B">
      <w:pPr>
        <w:spacing w:after="0" w:line="240" w:lineRule="auto"/>
        <w:rPr>
          <w:rFonts w:asciiTheme="majorHAnsi" w:eastAsia="Arial" w:hAnsiTheme="majorHAnsi" w:cs="Arial"/>
          <w:color w:val="000000"/>
          <w:sz w:val="24"/>
          <w:szCs w:val="24"/>
        </w:rPr>
      </w:pPr>
    </w:p>
    <w:p w14:paraId="6700B979" w14:textId="77777777" w:rsidR="00D43192" w:rsidRPr="00D43192" w:rsidRDefault="00D43192" w:rsidP="0080462B">
      <w:pPr>
        <w:spacing w:after="0" w:line="240" w:lineRule="auto"/>
        <w:rPr>
          <w:rFonts w:asciiTheme="majorHAnsi" w:eastAsia="Arial" w:hAnsiTheme="majorHAnsi" w:cs="Arial"/>
          <w:b/>
          <w:color w:val="000000"/>
          <w:sz w:val="24"/>
          <w:szCs w:val="24"/>
        </w:rPr>
      </w:pPr>
      <w:r w:rsidRPr="00D43192">
        <w:rPr>
          <w:rFonts w:asciiTheme="majorHAnsi" w:eastAsia="Arial" w:hAnsiTheme="majorHAnsi" w:cs="Arial"/>
          <w:b/>
          <w:color w:val="000000"/>
          <w:sz w:val="24"/>
          <w:szCs w:val="24"/>
        </w:rPr>
        <w:t>FGM mandatory reporting duty for teachers</w:t>
      </w:r>
    </w:p>
    <w:p w14:paraId="17E9A85F" w14:textId="51FECD44" w:rsidR="009E2CAF" w:rsidRPr="00090CEF" w:rsidRDefault="002A0F8B" w:rsidP="005F1041">
      <w:pP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Section 5B of the Female Genital Mutilation Act 2003 (as inserted by section 74 of the Serious Crime Act 2015) places a statutory duty upon </w:t>
      </w:r>
      <w:r w:rsidRPr="00090CEF">
        <w:rPr>
          <w:rFonts w:asciiTheme="majorHAnsi" w:eastAsia="Arial" w:hAnsiTheme="majorHAnsi" w:cs="Arial"/>
          <w:b/>
          <w:color w:val="000000"/>
          <w:sz w:val="24"/>
          <w:szCs w:val="24"/>
        </w:rPr>
        <w:t xml:space="preserve">teachers </w:t>
      </w:r>
      <w:r w:rsidRPr="00090CEF">
        <w:rPr>
          <w:rFonts w:asciiTheme="majorHAnsi" w:eastAsia="Arial" w:hAnsiTheme="majorHAnsi" w:cs="Arial"/>
          <w:color w:val="000000"/>
          <w:sz w:val="24"/>
          <w:szCs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w:t>
      </w:r>
      <w:r w:rsidR="00270E35">
        <w:rPr>
          <w:rFonts w:asciiTheme="majorHAnsi" w:eastAsia="Arial" w:hAnsiTheme="majorHAnsi" w:cs="Arial"/>
          <w:color w:val="000000"/>
          <w:sz w:val="24"/>
          <w:szCs w:val="24"/>
        </w:rPr>
        <w:t>student</w:t>
      </w:r>
      <w:r w:rsidRPr="00090CEF">
        <w:rPr>
          <w:rFonts w:asciiTheme="majorHAnsi" w:eastAsia="Arial" w:hAnsiTheme="majorHAnsi" w:cs="Arial"/>
          <w:color w:val="000000"/>
          <w:sz w:val="24"/>
          <w:szCs w:val="24"/>
        </w:rPr>
        <w:t xml:space="preserve">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14:paraId="7F7E40A3" w14:textId="77777777" w:rsidR="00D43192" w:rsidRDefault="00D43192" w:rsidP="0080462B">
      <w:pPr>
        <w:spacing w:after="0" w:line="240" w:lineRule="auto"/>
        <w:rPr>
          <w:rFonts w:asciiTheme="majorHAnsi" w:eastAsia="Arial" w:hAnsiTheme="majorHAnsi" w:cs="Arial"/>
          <w:color w:val="000000"/>
          <w:sz w:val="24"/>
          <w:szCs w:val="24"/>
        </w:rPr>
      </w:pPr>
    </w:p>
    <w:p w14:paraId="79ED1056" w14:textId="21D83BE3" w:rsidR="009E2CAF" w:rsidRPr="00090CEF" w:rsidRDefault="002A0F8B" w:rsidP="005F1041">
      <w:pP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lastRenderedPageBreak/>
        <w:t xml:space="preserve">Teachers </w:t>
      </w:r>
      <w:r w:rsidRPr="00090CEF">
        <w:rPr>
          <w:rFonts w:asciiTheme="majorHAnsi" w:eastAsia="Arial" w:hAnsiTheme="majorHAnsi" w:cs="Arial"/>
          <w:b/>
          <w:color w:val="000000"/>
          <w:sz w:val="24"/>
          <w:szCs w:val="24"/>
        </w:rPr>
        <w:t xml:space="preserve">must </w:t>
      </w:r>
      <w:r w:rsidRPr="00090CEF">
        <w:rPr>
          <w:rFonts w:asciiTheme="majorHAnsi" w:eastAsia="Arial" w:hAnsiTheme="majorHAnsi" w:cs="Arial"/>
          <w:color w:val="000000"/>
          <w:sz w:val="24"/>
          <w:szCs w:val="24"/>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w:t>
      </w:r>
      <w:proofErr w:type="gramStart"/>
      <w:r w:rsidRPr="00090CEF">
        <w:rPr>
          <w:rFonts w:asciiTheme="majorHAnsi" w:eastAsia="Arial" w:hAnsiTheme="majorHAnsi" w:cs="Arial"/>
          <w:color w:val="000000"/>
          <w:sz w:val="24"/>
          <w:szCs w:val="24"/>
        </w:rPr>
        <w:t>i.e.</w:t>
      </w:r>
      <w:proofErr w:type="gramEnd"/>
      <w:r w:rsidRPr="00090CEF">
        <w:rPr>
          <w:rFonts w:asciiTheme="majorHAnsi" w:eastAsia="Arial" w:hAnsiTheme="majorHAnsi" w:cs="Arial"/>
          <w:color w:val="000000"/>
          <w:sz w:val="24"/>
          <w:szCs w:val="24"/>
        </w:rPr>
        <w:t xml:space="preserv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1698AC8E" w14:textId="77777777" w:rsidR="009E2CAF" w:rsidRPr="00090CEF" w:rsidRDefault="009E2CAF" w:rsidP="005F1041">
      <w:pPr>
        <w:spacing w:after="0" w:line="240" w:lineRule="auto"/>
        <w:jc w:val="both"/>
        <w:rPr>
          <w:rFonts w:asciiTheme="majorHAnsi" w:eastAsia="Arial" w:hAnsiTheme="majorHAnsi" w:cs="Arial"/>
          <w:b/>
          <w:color w:val="000000"/>
          <w:sz w:val="24"/>
          <w:szCs w:val="24"/>
        </w:rPr>
      </w:pPr>
    </w:p>
    <w:p w14:paraId="7A207A0E" w14:textId="77777777" w:rsidR="009E2CAF" w:rsidRPr="00090CEF" w:rsidRDefault="002A0F8B" w:rsidP="005F1041">
      <w:pPr>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Forced </w:t>
      </w:r>
      <w:proofErr w:type="gramStart"/>
      <w:r w:rsidRPr="00090CEF">
        <w:rPr>
          <w:rFonts w:asciiTheme="majorHAnsi" w:eastAsia="Arial" w:hAnsiTheme="majorHAnsi" w:cs="Arial"/>
          <w:b/>
          <w:color w:val="000000"/>
          <w:sz w:val="24"/>
          <w:szCs w:val="24"/>
        </w:rPr>
        <w:t>marriage</w:t>
      </w:r>
      <w:proofErr w:type="gramEnd"/>
      <w:r w:rsidRPr="00090CEF">
        <w:rPr>
          <w:rFonts w:asciiTheme="majorHAnsi" w:eastAsia="Arial" w:hAnsiTheme="majorHAnsi" w:cs="Arial"/>
          <w:b/>
          <w:color w:val="000000"/>
          <w:sz w:val="24"/>
          <w:szCs w:val="24"/>
        </w:rPr>
        <w:t xml:space="preserve"> </w:t>
      </w:r>
    </w:p>
    <w:p w14:paraId="4AF76D50" w14:textId="0F334FE1" w:rsidR="009E2CAF" w:rsidRDefault="002A0F8B" w:rsidP="005F1041">
      <w:pPr>
        <w:spacing w:after="0" w:line="240" w:lineRule="auto"/>
        <w:jc w:val="both"/>
        <w:rPr>
          <w:rStyle w:val="Hyperlink"/>
          <w:rFonts w:asciiTheme="majorHAnsi" w:eastAsia="Arial" w:hAnsiTheme="majorHAnsi" w:cs="Arial"/>
          <w:sz w:val="24"/>
          <w:szCs w:val="24"/>
        </w:rPr>
      </w:pPr>
      <w:r w:rsidRPr="00090CEF">
        <w:rPr>
          <w:rFonts w:asciiTheme="majorHAnsi" w:eastAsia="Arial" w:hAnsiTheme="majorHAnsi" w:cs="Arial"/>
          <w:color w:val="000000"/>
          <w:sz w:val="24"/>
          <w:szCs w:val="24"/>
        </w:rPr>
        <w:t xml:space="preserve">Forcing a person into a marriage is a crime in England and Wales. A forced marriage is one </w:t>
      </w:r>
      <w:proofErr w:type="gramStart"/>
      <w:r w:rsidRPr="00090CEF">
        <w:rPr>
          <w:rFonts w:asciiTheme="majorHAnsi" w:eastAsia="Arial" w:hAnsiTheme="majorHAnsi" w:cs="Arial"/>
          <w:color w:val="000000"/>
          <w:sz w:val="24"/>
          <w:szCs w:val="24"/>
        </w:rPr>
        <w:t>entered into</w:t>
      </w:r>
      <w:proofErr w:type="gramEnd"/>
      <w:r w:rsidRPr="00090CEF">
        <w:rPr>
          <w:rFonts w:asciiTheme="majorHAnsi" w:eastAsia="Arial" w:hAnsiTheme="majorHAnsi" w:cs="Arial"/>
          <w:color w:val="000000"/>
          <w:sz w:val="24"/>
          <w:szCs w:val="24"/>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090CEF">
        <w:rPr>
          <w:rFonts w:asciiTheme="majorHAnsi" w:eastAsia="Arial" w:hAnsiTheme="majorHAnsi" w:cs="Arial"/>
          <w:color w:val="000000"/>
          <w:sz w:val="24"/>
          <w:szCs w:val="24"/>
        </w:rPr>
        <w:t>as a way to</w:t>
      </w:r>
      <w:proofErr w:type="gramEnd"/>
      <w:r w:rsidRPr="00090CEF">
        <w:rPr>
          <w:rFonts w:asciiTheme="majorHAnsi" w:eastAsia="Arial" w:hAnsiTheme="majorHAnsi" w:cs="Arial"/>
          <w:color w:val="000000"/>
          <w:sz w:val="24"/>
          <w:szCs w:val="24"/>
        </w:rPr>
        <w:t xml:space="preserve"> coerce a person into marriage. Schools and colleges can play an important role in safeguarding children from forced marriage. School and college staff can contact the Forced Marriage Unit if they need advice or information: Contact: 020 7008 0151 or email </w:t>
      </w:r>
      <w:hyperlink r:id="rId74">
        <w:r w:rsidRPr="00090CEF">
          <w:rPr>
            <w:rFonts w:asciiTheme="majorHAnsi" w:eastAsia="Arial" w:hAnsiTheme="majorHAnsi" w:cs="Arial"/>
            <w:color w:val="0000FF"/>
            <w:sz w:val="24"/>
            <w:szCs w:val="24"/>
            <w:u w:val="single"/>
          </w:rPr>
          <w:t>fmu@fco.gov.uk</w:t>
        </w:r>
      </w:hyperlink>
      <w:r w:rsidRPr="00090CEF">
        <w:rPr>
          <w:rFonts w:asciiTheme="majorHAnsi" w:eastAsia="Arial" w:hAnsiTheme="majorHAnsi" w:cs="Arial"/>
          <w:sz w:val="24"/>
          <w:szCs w:val="24"/>
        </w:rPr>
        <w:t xml:space="preserve"> and more information can be accessed using the </w:t>
      </w:r>
      <w:hyperlink r:id="rId75" w:history="1">
        <w:r w:rsidR="006738DC" w:rsidRPr="006738DC">
          <w:rPr>
            <w:rStyle w:val="Hyperlink"/>
            <w:rFonts w:asciiTheme="majorHAnsi" w:eastAsia="Arial" w:hAnsiTheme="majorHAnsi" w:cs="Arial"/>
            <w:sz w:val="24"/>
            <w:szCs w:val="24"/>
          </w:rPr>
          <w:t xml:space="preserve">this </w:t>
        </w:r>
        <w:r w:rsidRPr="006738DC">
          <w:rPr>
            <w:rStyle w:val="Hyperlink"/>
            <w:rFonts w:asciiTheme="majorHAnsi" w:eastAsia="Arial" w:hAnsiTheme="majorHAnsi" w:cs="Arial"/>
            <w:sz w:val="24"/>
            <w:szCs w:val="24"/>
          </w:rPr>
          <w:t>link</w:t>
        </w:r>
      </w:hyperlink>
    </w:p>
    <w:p w14:paraId="3E8C2EA0" w14:textId="22E57955" w:rsidR="00FE135A" w:rsidRDefault="00FE135A" w:rsidP="0080462B">
      <w:pPr>
        <w:spacing w:after="0" w:line="240" w:lineRule="auto"/>
        <w:rPr>
          <w:rStyle w:val="Hyperlink"/>
          <w:rFonts w:asciiTheme="majorHAnsi" w:eastAsia="Arial" w:hAnsiTheme="majorHAnsi" w:cs="Arial"/>
          <w:sz w:val="24"/>
          <w:szCs w:val="24"/>
        </w:rPr>
      </w:pPr>
    </w:p>
    <w:p w14:paraId="5CB008E9" w14:textId="5D4EA65E" w:rsidR="00FE135A" w:rsidRPr="004E47EC" w:rsidRDefault="00FE135A" w:rsidP="00FE135A">
      <w:pPr>
        <w:spacing w:after="0" w:line="240" w:lineRule="auto"/>
        <w:rPr>
          <w:rFonts w:asciiTheme="majorHAnsi" w:hAnsiTheme="majorHAnsi"/>
          <w:b/>
          <w:sz w:val="24"/>
          <w:szCs w:val="24"/>
        </w:rPr>
      </w:pPr>
      <w:r w:rsidRPr="004E47EC">
        <w:rPr>
          <w:rFonts w:asciiTheme="majorHAnsi" w:hAnsiTheme="majorHAnsi"/>
          <w:b/>
          <w:sz w:val="24"/>
          <w:szCs w:val="24"/>
        </w:rPr>
        <w:t xml:space="preserve">Modern Slavery and the National Referral Mechanism  </w:t>
      </w:r>
    </w:p>
    <w:p w14:paraId="3EB4973E" w14:textId="77777777" w:rsidR="00FE135A" w:rsidRPr="004E47EC" w:rsidRDefault="00FE135A" w:rsidP="0080462B">
      <w:pPr>
        <w:spacing w:after="0" w:line="240" w:lineRule="auto"/>
        <w:rPr>
          <w:sz w:val="24"/>
          <w:szCs w:val="24"/>
        </w:rPr>
      </w:pPr>
    </w:p>
    <w:p w14:paraId="586C771D" w14:textId="4D8D3EF2" w:rsidR="00FE135A" w:rsidRPr="004E47EC" w:rsidRDefault="00FE135A" w:rsidP="005F1041">
      <w:pPr>
        <w:spacing w:after="0" w:line="240" w:lineRule="auto"/>
        <w:jc w:val="both"/>
        <w:rPr>
          <w:sz w:val="24"/>
          <w:szCs w:val="24"/>
        </w:rPr>
      </w:pPr>
      <w:r w:rsidRPr="004E47EC">
        <w:rPr>
          <w:sz w:val="24"/>
          <w:szCs w:val="24"/>
        </w:rPr>
        <w:t xml:space="preserve">Modern slavery encompasses human trafficking and slavery, servitude and forced or compulsory labour. Exploitation can take many forms, </w:t>
      </w:r>
      <w:proofErr w:type="gramStart"/>
      <w:r w:rsidRPr="004E47EC">
        <w:rPr>
          <w:sz w:val="24"/>
          <w:szCs w:val="24"/>
        </w:rPr>
        <w:t>including:</w:t>
      </w:r>
      <w:proofErr w:type="gramEnd"/>
      <w:r w:rsidRPr="004E47EC">
        <w:rPr>
          <w:sz w:val="24"/>
          <w:szCs w:val="24"/>
        </w:rPr>
        <w:t xml:space="preserve"> sexual exploitation, forced labour, slavery, servitude, forced criminality and the removal of organs.</w:t>
      </w:r>
    </w:p>
    <w:p w14:paraId="04C3D6D8" w14:textId="6815BF3C" w:rsidR="00FE135A" w:rsidRPr="004E47EC" w:rsidRDefault="00FE135A" w:rsidP="005F1041">
      <w:pPr>
        <w:spacing w:after="0" w:line="240" w:lineRule="auto"/>
        <w:jc w:val="both"/>
        <w:rPr>
          <w:sz w:val="24"/>
          <w:szCs w:val="24"/>
        </w:rPr>
      </w:pPr>
    </w:p>
    <w:p w14:paraId="2556456D" w14:textId="78D6B2CB" w:rsidR="00FE135A" w:rsidRDefault="00FE135A" w:rsidP="005F1041">
      <w:pPr>
        <w:spacing w:after="0" w:line="240" w:lineRule="auto"/>
        <w:jc w:val="both"/>
        <w:rPr>
          <w:sz w:val="24"/>
          <w:szCs w:val="24"/>
        </w:rPr>
      </w:pPr>
      <w:r w:rsidRPr="004E47EC">
        <w:rPr>
          <w:sz w:val="24"/>
          <w:szCs w:val="24"/>
        </w:rPr>
        <w:t>Further information on the signs that someone may be a victim of modern slavery, the support available to victims is available in the Modern Slavery Statutory Guidance. Modern slavery: how to identify and support victims - GOV.UK (</w:t>
      </w:r>
      <w:hyperlink r:id="rId76" w:history="1">
        <w:r w:rsidRPr="004E47EC">
          <w:rPr>
            <w:rStyle w:val="Hyperlink"/>
            <w:sz w:val="24"/>
            <w:szCs w:val="24"/>
          </w:rPr>
          <w:t>www.gov.uk</w:t>
        </w:r>
      </w:hyperlink>
      <w:r w:rsidRPr="004E47EC">
        <w:rPr>
          <w:sz w:val="24"/>
          <w:szCs w:val="24"/>
        </w:rPr>
        <w:t>)</w:t>
      </w:r>
    </w:p>
    <w:p w14:paraId="56F10491" w14:textId="39CEC3FC" w:rsidR="00FE135A" w:rsidRDefault="00FE135A" w:rsidP="005F1041">
      <w:pPr>
        <w:spacing w:after="0" w:line="240" w:lineRule="auto"/>
        <w:jc w:val="both"/>
        <w:rPr>
          <w:sz w:val="24"/>
          <w:szCs w:val="24"/>
        </w:rPr>
      </w:pPr>
    </w:p>
    <w:p w14:paraId="0F52EEBC" w14:textId="77777777" w:rsidR="00FE135A" w:rsidRPr="00090CEF" w:rsidRDefault="00FE135A" w:rsidP="005F1041">
      <w:pPr>
        <w:shd w:val="clear" w:color="auto" w:fill="FFFFFF"/>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The National Referral Mechanism (NRM) is a framework for identifying victims of human trafficking and ensuring they receive appropriate care. A trafficking case may involve a range of agencies such as the police, local </w:t>
      </w:r>
      <w:proofErr w:type="gramStart"/>
      <w:r w:rsidRPr="00090CEF">
        <w:rPr>
          <w:rFonts w:asciiTheme="majorHAnsi" w:eastAsia="Arial" w:hAnsiTheme="majorHAnsi" w:cs="Arial"/>
          <w:sz w:val="24"/>
          <w:szCs w:val="24"/>
        </w:rPr>
        <w:t>authorities</w:t>
      </w:r>
      <w:proofErr w:type="gramEnd"/>
      <w:r w:rsidRPr="00090CEF">
        <w:rPr>
          <w:rFonts w:asciiTheme="majorHAnsi" w:eastAsia="Arial" w:hAnsiTheme="majorHAnsi" w:cs="Arial"/>
          <w:sz w:val="24"/>
          <w:szCs w:val="24"/>
        </w:rPr>
        <w:t xml:space="preserve"> and charities and the NRM makes it easier for these agencies to work together.</w:t>
      </w:r>
    </w:p>
    <w:p w14:paraId="7B9D6B59" w14:textId="77777777" w:rsidR="00FE135A" w:rsidRPr="00090CEF" w:rsidRDefault="00FE135A" w:rsidP="005F1041">
      <w:pPr>
        <w:shd w:val="clear" w:color="auto" w:fill="FFFFFF"/>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If you think a child is in immediate danger, call the police on 999. If you receive information on a potential trafficker or </w:t>
      </w:r>
      <w:proofErr w:type="gramStart"/>
      <w:r w:rsidRPr="00090CEF">
        <w:rPr>
          <w:rFonts w:asciiTheme="majorHAnsi" w:eastAsia="Arial" w:hAnsiTheme="majorHAnsi" w:cs="Arial"/>
          <w:sz w:val="24"/>
          <w:szCs w:val="24"/>
        </w:rPr>
        <w:t>you think</w:t>
      </w:r>
      <w:proofErr w:type="gramEnd"/>
      <w:r w:rsidRPr="00090CEF">
        <w:rPr>
          <w:rFonts w:asciiTheme="majorHAnsi" w:eastAsia="Arial" w:hAnsiTheme="majorHAnsi" w:cs="Arial"/>
          <w:sz w:val="24"/>
          <w:szCs w:val="24"/>
        </w:rPr>
        <w:t xml:space="preserve"> a child is a victim of trafficking:</w:t>
      </w:r>
    </w:p>
    <w:p w14:paraId="612C395B" w14:textId="77777777" w:rsidR="00FE135A" w:rsidRPr="00090CEF" w:rsidRDefault="00FE135A" w:rsidP="005F1041">
      <w:pPr>
        <w:numPr>
          <w:ilvl w:val="0"/>
          <w:numId w:val="27"/>
        </w:numPr>
        <w:spacing w:after="160" w:line="240" w:lineRule="auto"/>
        <w:contextualSpacing/>
        <w:jc w:val="both"/>
        <w:rPr>
          <w:rFonts w:asciiTheme="majorHAnsi" w:hAnsiTheme="majorHAnsi"/>
          <w:sz w:val="24"/>
          <w:szCs w:val="24"/>
        </w:rPr>
      </w:pPr>
      <w:r w:rsidRPr="00090CEF">
        <w:rPr>
          <w:rFonts w:asciiTheme="majorHAnsi" w:eastAsia="Arial" w:hAnsiTheme="majorHAnsi" w:cs="Arial"/>
          <w:sz w:val="24"/>
          <w:szCs w:val="24"/>
        </w:rPr>
        <w:t xml:space="preserve">Professionals: contact the </w:t>
      </w:r>
      <w:r w:rsidRPr="00090CEF">
        <w:rPr>
          <w:rFonts w:asciiTheme="majorHAnsi" w:hAnsiTheme="majorHAnsi"/>
          <w:sz w:val="24"/>
          <w:szCs w:val="24"/>
        </w:rPr>
        <w:fldChar w:fldCharType="begin"/>
      </w:r>
      <w:r w:rsidRPr="00090CEF">
        <w:rPr>
          <w:rFonts w:asciiTheme="majorHAnsi" w:hAnsiTheme="majorHAnsi"/>
          <w:sz w:val="24"/>
          <w:szCs w:val="24"/>
        </w:rPr>
        <w:instrText xml:space="preserve"> HYPERLINK "http://www.nspcc.org.uk/services-and-resources/services-for-children-and-families/child-trafficking-advice-centre-ctac/" </w:instrText>
      </w:r>
      <w:r w:rsidRPr="00090CEF">
        <w:rPr>
          <w:rFonts w:asciiTheme="majorHAnsi" w:hAnsiTheme="majorHAnsi"/>
          <w:sz w:val="24"/>
          <w:szCs w:val="24"/>
        </w:rPr>
      </w:r>
      <w:r w:rsidRPr="00090CEF">
        <w:rPr>
          <w:rFonts w:asciiTheme="majorHAnsi" w:hAnsiTheme="majorHAnsi"/>
          <w:sz w:val="24"/>
          <w:szCs w:val="24"/>
        </w:rPr>
        <w:fldChar w:fldCharType="separate"/>
      </w:r>
      <w:r w:rsidRPr="00090CEF">
        <w:rPr>
          <w:rFonts w:asciiTheme="majorHAnsi" w:eastAsia="Arial" w:hAnsiTheme="majorHAnsi" w:cs="Arial"/>
          <w:color w:val="E01E26"/>
          <w:sz w:val="24"/>
          <w:szCs w:val="24"/>
          <w:u w:val="single"/>
        </w:rPr>
        <w:t>Child Trafficking Advice Centre (CTAC)</w:t>
      </w:r>
    </w:p>
    <w:p w14:paraId="78A133FE" w14:textId="77777777" w:rsidR="00FE135A" w:rsidRPr="00090CEF" w:rsidRDefault="00FE135A" w:rsidP="005F1041">
      <w:pPr>
        <w:numPr>
          <w:ilvl w:val="0"/>
          <w:numId w:val="27"/>
        </w:numPr>
        <w:spacing w:after="160" w:line="240" w:lineRule="auto"/>
        <w:contextualSpacing/>
        <w:jc w:val="both"/>
        <w:rPr>
          <w:rFonts w:asciiTheme="majorHAnsi" w:hAnsiTheme="majorHAnsi"/>
          <w:sz w:val="24"/>
          <w:szCs w:val="24"/>
        </w:rPr>
      </w:pPr>
      <w:r w:rsidRPr="00090CEF">
        <w:rPr>
          <w:rFonts w:asciiTheme="majorHAnsi" w:hAnsiTheme="majorHAnsi"/>
          <w:sz w:val="24"/>
          <w:szCs w:val="24"/>
        </w:rPr>
        <w:fldChar w:fldCharType="end"/>
      </w:r>
      <w:r w:rsidRPr="00090CEF">
        <w:rPr>
          <w:rFonts w:asciiTheme="majorHAnsi" w:eastAsia="Arial" w:hAnsiTheme="majorHAnsi" w:cs="Arial"/>
          <w:sz w:val="24"/>
          <w:szCs w:val="24"/>
        </w:rPr>
        <w:t xml:space="preserve">General public: </w:t>
      </w:r>
      <w:hyperlink r:id="rId77">
        <w:r w:rsidRPr="00090CEF">
          <w:rPr>
            <w:rFonts w:asciiTheme="majorHAnsi" w:eastAsia="Arial" w:hAnsiTheme="majorHAnsi" w:cs="Arial"/>
            <w:color w:val="E01E26"/>
            <w:sz w:val="24"/>
            <w:szCs w:val="24"/>
            <w:u w:val="single"/>
          </w:rPr>
          <w:t>contact the NSPCC</w:t>
        </w:r>
      </w:hyperlink>
      <w:r w:rsidRPr="00090CEF">
        <w:rPr>
          <w:rFonts w:asciiTheme="majorHAnsi" w:eastAsia="Arial" w:hAnsiTheme="majorHAnsi" w:cs="Arial"/>
          <w:sz w:val="24"/>
          <w:szCs w:val="24"/>
        </w:rPr>
        <w:t xml:space="preserve"> to discuss concerns with one of our counsellors, or you can contact your local police or children's services (</w:t>
      </w:r>
      <w:r>
        <w:rPr>
          <w:rFonts w:asciiTheme="majorHAnsi" w:eastAsia="Arial" w:hAnsiTheme="majorHAnsi" w:cs="Arial"/>
          <w:sz w:val="24"/>
          <w:szCs w:val="24"/>
        </w:rPr>
        <w:t>0191 433 2653</w:t>
      </w:r>
      <w:r w:rsidRPr="00090CEF">
        <w:rPr>
          <w:rFonts w:asciiTheme="majorHAnsi" w:eastAsia="Arial" w:hAnsiTheme="majorHAnsi" w:cs="Arial"/>
          <w:sz w:val="24"/>
          <w:szCs w:val="24"/>
        </w:rPr>
        <w:t>).</w:t>
      </w:r>
    </w:p>
    <w:p w14:paraId="7A1E8228" w14:textId="7F743702" w:rsidR="00A06DA8" w:rsidRDefault="00A06DA8" w:rsidP="0080462B">
      <w:pPr>
        <w:spacing w:after="0" w:line="240" w:lineRule="auto"/>
        <w:rPr>
          <w:rFonts w:asciiTheme="majorHAnsi" w:hAnsiTheme="majorHAnsi"/>
          <w:sz w:val="24"/>
          <w:szCs w:val="24"/>
        </w:rPr>
      </w:pPr>
    </w:p>
    <w:p w14:paraId="2FF89281" w14:textId="77777777" w:rsidR="00A06DA8" w:rsidRPr="00A06DA8" w:rsidRDefault="00A06DA8" w:rsidP="0080462B">
      <w:pPr>
        <w:spacing w:after="0" w:line="240" w:lineRule="auto"/>
        <w:rPr>
          <w:rFonts w:asciiTheme="majorHAnsi" w:hAnsiTheme="majorHAnsi"/>
          <w:b/>
          <w:sz w:val="24"/>
          <w:szCs w:val="24"/>
        </w:rPr>
      </w:pPr>
      <w:bookmarkStart w:id="110" w:name="_Hlk81849743"/>
      <w:r w:rsidRPr="00A06DA8">
        <w:rPr>
          <w:rFonts w:asciiTheme="majorHAnsi" w:hAnsiTheme="majorHAnsi"/>
          <w:b/>
          <w:sz w:val="24"/>
          <w:szCs w:val="24"/>
        </w:rPr>
        <w:t xml:space="preserve">Preventing radicalisation  </w:t>
      </w:r>
    </w:p>
    <w:bookmarkEnd w:id="110"/>
    <w:p w14:paraId="286F38F2" w14:textId="6EC71920" w:rsidR="00A06DA8" w:rsidRDefault="00A06DA8" w:rsidP="005F1041">
      <w:pPr>
        <w:spacing w:after="0" w:line="240" w:lineRule="auto"/>
        <w:jc w:val="both"/>
        <w:rPr>
          <w:rFonts w:asciiTheme="majorHAnsi" w:hAnsiTheme="majorHAnsi"/>
          <w:sz w:val="24"/>
          <w:szCs w:val="24"/>
        </w:rPr>
      </w:pPr>
      <w:r w:rsidRPr="00A06DA8">
        <w:rPr>
          <w:rFonts w:asciiTheme="majorHAnsi" w:hAnsiTheme="majorHAnsi"/>
          <w:sz w:val="24"/>
          <w:szCs w:val="24"/>
        </w:rPr>
        <w:t xml:space="preserve">Children are vulnerable to extremist ideology and radicalisation. </w:t>
      </w:r>
      <w:proofErr w:type="gramStart"/>
      <w:r w:rsidRPr="00A06DA8">
        <w:rPr>
          <w:rFonts w:asciiTheme="majorHAnsi" w:hAnsiTheme="majorHAnsi"/>
          <w:sz w:val="24"/>
          <w:szCs w:val="24"/>
        </w:rPr>
        <w:t>Similar to</w:t>
      </w:r>
      <w:proofErr w:type="gramEnd"/>
      <w:r w:rsidRPr="00A06DA8">
        <w:rPr>
          <w:rFonts w:asciiTheme="majorHAnsi" w:hAnsiTheme="majorHAnsi"/>
          <w:sz w:val="24"/>
          <w:szCs w:val="24"/>
        </w:rPr>
        <w:t xml:space="preserve"> protecting children from other forms of harms and abuse, protecting children from this risk should be a part of a schools’ or colleges’ safeguarding approach.</w:t>
      </w:r>
    </w:p>
    <w:p w14:paraId="671BCA1F" w14:textId="78C7524D" w:rsidR="00D16222" w:rsidRDefault="00D16222" w:rsidP="005F1041">
      <w:pPr>
        <w:spacing w:after="0" w:line="240" w:lineRule="auto"/>
        <w:jc w:val="both"/>
        <w:rPr>
          <w:rFonts w:asciiTheme="majorHAnsi" w:hAnsiTheme="majorHAnsi"/>
          <w:sz w:val="24"/>
          <w:szCs w:val="24"/>
        </w:rPr>
      </w:pPr>
    </w:p>
    <w:p w14:paraId="29763662" w14:textId="402B186E" w:rsidR="00D16222" w:rsidRPr="00D16222" w:rsidRDefault="00591C3E" w:rsidP="005F1041">
      <w:pPr>
        <w:spacing w:after="0" w:line="240" w:lineRule="auto"/>
        <w:jc w:val="both"/>
        <w:rPr>
          <w:rFonts w:asciiTheme="majorHAnsi" w:hAnsiTheme="majorHAnsi"/>
          <w:sz w:val="24"/>
          <w:szCs w:val="24"/>
        </w:rPr>
      </w:pPr>
      <w:hyperlink r:id="rId78" w:history="1">
        <w:r w:rsidR="00D16222" w:rsidRPr="00D16222">
          <w:rPr>
            <w:rStyle w:val="Hyperlink"/>
            <w:rFonts w:asciiTheme="majorHAnsi" w:hAnsiTheme="majorHAnsi"/>
            <w:sz w:val="24"/>
            <w:szCs w:val="24"/>
          </w:rPr>
          <w:t>Extremism</w:t>
        </w:r>
      </w:hyperlink>
      <w:r w:rsidR="00D16222" w:rsidRPr="00D16222">
        <w:rPr>
          <w:rFonts w:asciiTheme="majorHAnsi" w:hAnsiTheme="majorHAnsi"/>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hyperlink r:id="rId79" w:history="1">
        <w:r w:rsidR="00D16222" w:rsidRPr="00BE38BD">
          <w:rPr>
            <w:rStyle w:val="Hyperlink"/>
            <w:rFonts w:asciiTheme="majorHAnsi" w:hAnsiTheme="majorHAnsi"/>
            <w:sz w:val="24"/>
            <w:szCs w:val="24"/>
          </w:rPr>
          <w:t>Radicalisation</w:t>
        </w:r>
      </w:hyperlink>
      <w:r w:rsidR="00D16222" w:rsidRPr="00D16222">
        <w:rPr>
          <w:rFonts w:asciiTheme="majorHAnsi" w:hAnsiTheme="majorHAnsi"/>
          <w:sz w:val="24"/>
          <w:szCs w:val="24"/>
        </w:rPr>
        <w:t xml:space="preserve"> refers to the process by which a person comes to support terrorism and extremist ideologies associated with terrorist groups.  </w:t>
      </w:r>
    </w:p>
    <w:p w14:paraId="66B7E8E8" w14:textId="77777777" w:rsidR="00BE38BD" w:rsidRDefault="00BE38BD" w:rsidP="0080462B">
      <w:pPr>
        <w:spacing w:after="0" w:line="240" w:lineRule="auto"/>
        <w:rPr>
          <w:rFonts w:asciiTheme="majorHAnsi" w:hAnsiTheme="majorHAnsi"/>
          <w:sz w:val="24"/>
          <w:szCs w:val="24"/>
        </w:rPr>
      </w:pPr>
    </w:p>
    <w:p w14:paraId="3711269E" w14:textId="5054F7EC" w:rsidR="00D16222" w:rsidRPr="00D16222" w:rsidRDefault="00D16222" w:rsidP="005F1041">
      <w:pPr>
        <w:spacing w:after="0" w:line="240" w:lineRule="auto"/>
        <w:jc w:val="both"/>
        <w:rPr>
          <w:rFonts w:asciiTheme="majorHAnsi" w:hAnsiTheme="majorHAnsi"/>
          <w:sz w:val="24"/>
          <w:szCs w:val="24"/>
        </w:rPr>
      </w:pPr>
      <w:r w:rsidRPr="00D16222">
        <w:rPr>
          <w:rFonts w:asciiTheme="majorHAnsi" w:hAnsiTheme="majorHAnsi"/>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w:t>
      </w:r>
    </w:p>
    <w:p w14:paraId="138A2D66" w14:textId="77777777" w:rsidR="00BE38BD" w:rsidRDefault="00BE38BD" w:rsidP="005F1041">
      <w:pPr>
        <w:spacing w:after="0" w:line="240" w:lineRule="auto"/>
        <w:jc w:val="both"/>
        <w:rPr>
          <w:rFonts w:asciiTheme="majorHAnsi" w:hAnsiTheme="majorHAnsi"/>
          <w:sz w:val="24"/>
          <w:szCs w:val="24"/>
        </w:rPr>
      </w:pPr>
    </w:p>
    <w:p w14:paraId="11AD3EF9" w14:textId="386EF3C2" w:rsidR="00D16222" w:rsidRDefault="00D16222" w:rsidP="005F1041">
      <w:pPr>
        <w:spacing w:after="0" w:line="240" w:lineRule="auto"/>
        <w:jc w:val="both"/>
        <w:rPr>
          <w:rFonts w:asciiTheme="majorHAnsi" w:hAnsiTheme="majorHAnsi"/>
          <w:sz w:val="24"/>
          <w:szCs w:val="24"/>
        </w:rPr>
      </w:pPr>
      <w:r w:rsidRPr="00D16222">
        <w:rPr>
          <w:rFonts w:asciiTheme="majorHAnsi" w:hAnsiTheme="majorHAnsi"/>
          <w:sz w:val="24"/>
          <w:szCs w:val="24"/>
        </w:rPr>
        <w:t xml:space="preserve">However, it is possible to protect vulnerable people from extremist ideology and intervene to prevent those at risk of radicalisation being radicalised. As with other safeguarding risks, staff should be </w:t>
      </w:r>
      <w:proofErr w:type="gramStart"/>
      <w:r w:rsidRPr="00D16222">
        <w:rPr>
          <w:rFonts w:asciiTheme="majorHAnsi" w:hAnsiTheme="majorHAnsi"/>
          <w:sz w:val="24"/>
          <w:szCs w:val="24"/>
        </w:rPr>
        <w:t>alert</w:t>
      </w:r>
      <w:proofErr w:type="gramEnd"/>
      <w:r w:rsidRPr="00D16222">
        <w:rPr>
          <w:rFonts w:asciiTheme="majorHAnsi" w:hAnsiTheme="majorHAnsi"/>
          <w:sz w:val="24"/>
          <w:szCs w:val="24"/>
        </w:rPr>
        <w:t xml:space="preserve">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referral to the Channel programme.</w:t>
      </w:r>
    </w:p>
    <w:p w14:paraId="3C894275" w14:textId="77777777" w:rsidR="00D16222" w:rsidRPr="00090CEF" w:rsidRDefault="00D16222" w:rsidP="0080462B">
      <w:pPr>
        <w:spacing w:after="0" w:line="240" w:lineRule="auto"/>
        <w:rPr>
          <w:rFonts w:asciiTheme="majorHAnsi" w:hAnsiTheme="majorHAnsi"/>
          <w:sz w:val="24"/>
          <w:szCs w:val="24"/>
        </w:rPr>
      </w:pPr>
    </w:p>
    <w:p w14:paraId="184D038F" w14:textId="77777777"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Recognising Extremism</w:t>
      </w:r>
    </w:p>
    <w:p w14:paraId="5D8E3D98" w14:textId="77777777" w:rsidR="009E2CAF" w:rsidRPr="00090CEF" w:rsidRDefault="002A0F8B" w:rsidP="005F1041">
      <w:pPr>
        <w:spacing w:before="108" w:after="108" w:line="240" w:lineRule="auto"/>
        <w:ind w:left="108"/>
        <w:jc w:val="both"/>
        <w:rPr>
          <w:rFonts w:asciiTheme="majorHAnsi" w:eastAsia="Arial" w:hAnsiTheme="majorHAnsi" w:cs="Arial"/>
          <w:sz w:val="24"/>
          <w:szCs w:val="24"/>
        </w:rPr>
      </w:pPr>
      <w:r w:rsidRPr="00090CEF">
        <w:rPr>
          <w:rFonts w:asciiTheme="majorHAnsi" w:eastAsia="Arial" w:hAnsiTheme="majorHAnsi" w:cs="Arial"/>
          <w:sz w:val="24"/>
          <w:szCs w:val="24"/>
        </w:rPr>
        <w:t>Early indicators of radicalisation or extremism may include:</w:t>
      </w:r>
    </w:p>
    <w:p w14:paraId="34DDD659"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showing sympathy for extremist causes</w:t>
      </w:r>
    </w:p>
    <w:p w14:paraId="3D74DDE9"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glorifying violence, especially to other faiths or cultures</w:t>
      </w:r>
    </w:p>
    <w:p w14:paraId="47721BB8"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 xml:space="preserve">making remarks or comments about being at extremist events or rallies outside school </w:t>
      </w:r>
    </w:p>
    <w:p w14:paraId="7F9E4725"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evidence of possessing illegal or extremist literature</w:t>
      </w:r>
    </w:p>
    <w:p w14:paraId="761C4675"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 xml:space="preserve">advocating messages </w:t>
      </w:r>
      <w:proofErr w:type="gramStart"/>
      <w:r w:rsidRPr="00090CEF">
        <w:rPr>
          <w:rFonts w:asciiTheme="majorHAnsi" w:eastAsia="Arial" w:hAnsiTheme="majorHAnsi" w:cs="Arial"/>
          <w:sz w:val="24"/>
          <w:szCs w:val="24"/>
        </w:rPr>
        <w:t>similar to</w:t>
      </w:r>
      <w:proofErr w:type="gramEnd"/>
      <w:r w:rsidRPr="00090CEF">
        <w:rPr>
          <w:rFonts w:asciiTheme="majorHAnsi" w:eastAsia="Arial" w:hAnsiTheme="majorHAnsi" w:cs="Arial"/>
          <w:sz w:val="24"/>
          <w:szCs w:val="24"/>
        </w:rPr>
        <w:t xml:space="preserve"> illegal organisations or other extremist groups</w:t>
      </w:r>
    </w:p>
    <w:p w14:paraId="35C7E5A0" w14:textId="2258AAC8"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 xml:space="preserve">out of character changes in dress, </w:t>
      </w:r>
      <w:proofErr w:type="gramStart"/>
      <w:r w:rsidRPr="00090CEF">
        <w:rPr>
          <w:rFonts w:asciiTheme="majorHAnsi" w:eastAsia="Arial" w:hAnsiTheme="majorHAnsi" w:cs="Arial"/>
          <w:sz w:val="24"/>
          <w:szCs w:val="24"/>
        </w:rPr>
        <w:t>behaviour</w:t>
      </w:r>
      <w:proofErr w:type="gramEnd"/>
      <w:r w:rsidRPr="00090CEF">
        <w:rPr>
          <w:rFonts w:asciiTheme="majorHAnsi" w:eastAsia="Arial" w:hAnsiTheme="majorHAnsi" w:cs="Arial"/>
          <w:sz w:val="24"/>
          <w:szCs w:val="24"/>
        </w:rPr>
        <w:t xml:space="preserve"> and peer relationships (but there are also very powerful narratives, programmes and networks that young people can come across online so involvement with particular groups may not be apparent)</w:t>
      </w:r>
    </w:p>
    <w:p w14:paraId="50C0ECFC"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secretive behaviour</w:t>
      </w:r>
    </w:p>
    <w:p w14:paraId="145072CA"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 xml:space="preserve">online searches or sharing extremist messages or social </w:t>
      </w:r>
      <w:proofErr w:type="gramStart"/>
      <w:r w:rsidRPr="00090CEF">
        <w:rPr>
          <w:rFonts w:asciiTheme="majorHAnsi" w:eastAsia="Arial" w:hAnsiTheme="majorHAnsi" w:cs="Arial"/>
          <w:sz w:val="24"/>
          <w:szCs w:val="24"/>
        </w:rPr>
        <w:t>profiles</w:t>
      </w:r>
      <w:proofErr w:type="gramEnd"/>
    </w:p>
    <w:p w14:paraId="6D5070CB"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 xml:space="preserve">intolerance of difference, including faith, culture, gender, </w:t>
      </w:r>
      <w:proofErr w:type="gramStart"/>
      <w:r w:rsidRPr="00090CEF">
        <w:rPr>
          <w:rFonts w:asciiTheme="majorHAnsi" w:eastAsia="Arial" w:hAnsiTheme="majorHAnsi" w:cs="Arial"/>
          <w:sz w:val="24"/>
          <w:szCs w:val="24"/>
        </w:rPr>
        <w:t>race</w:t>
      </w:r>
      <w:proofErr w:type="gramEnd"/>
      <w:r w:rsidRPr="00090CEF">
        <w:rPr>
          <w:rFonts w:asciiTheme="majorHAnsi" w:eastAsia="Arial" w:hAnsiTheme="majorHAnsi" w:cs="Arial"/>
          <w:sz w:val="24"/>
          <w:szCs w:val="24"/>
        </w:rPr>
        <w:t xml:space="preserve"> or sexuality</w:t>
      </w:r>
    </w:p>
    <w:p w14:paraId="42040B8A"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 xml:space="preserve">graffiti, artwork or writing that displays extremist </w:t>
      </w:r>
      <w:proofErr w:type="gramStart"/>
      <w:r w:rsidRPr="00090CEF">
        <w:rPr>
          <w:rFonts w:asciiTheme="majorHAnsi" w:eastAsia="Arial" w:hAnsiTheme="majorHAnsi" w:cs="Arial"/>
          <w:sz w:val="24"/>
          <w:szCs w:val="24"/>
        </w:rPr>
        <w:t>themes</w:t>
      </w:r>
      <w:proofErr w:type="gramEnd"/>
    </w:p>
    <w:p w14:paraId="303B8746"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 xml:space="preserve">attempts to impose extremist views or practices on </w:t>
      </w:r>
      <w:proofErr w:type="gramStart"/>
      <w:r w:rsidRPr="00090CEF">
        <w:rPr>
          <w:rFonts w:asciiTheme="majorHAnsi" w:eastAsia="Arial" w:hAnsiTheme="majorHAnsi" w:cs="Arial"/>
          <w:sz w:val="24"/>
          <w:szCs w:val="24"/>
        </w:rPr>
        <w:t>others</w:t>
      </w:r>
      <w:proofErr w:type="gramEnd"/>
    </w:p>
    <w:p w14:paraId="76C14F9C" w14:textId="77777777" w:rsidR="009E2CAF" w:rsidRPr="00090CE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verbalising anti-Western or anti-British views</w:t>
      </w:r>
    </w:p>
    <w:p w14:paraId="4135A75A" w14:textId="4988574E" w:rsidR="009E2CAF" w:rsidRDefault="002A0F8B" w:rsidP="005F1041">
      <w:pPr>
        <w:numPr>
          <w:ilvl w:val="0"/>
          <w:numId w:val="20"/>
        </w:numPr>
        <w:spacing w:after="0" w:line="240" w:lineRule="auto"/>
        <w:ind w:left="714" w:hanging="357"/>
        <w:jc w:val="both"/>
        <w:rPr>
          <w:rFonts w:asciiTheme="majorHAnsi" w:hAnsiTheme="majorHAnsi"/>
          <w:sz w:val="24"/>
          <w:szCs w:val="24"/>
        </w:rPr>
      </w:pPr>
      <w:r w:rsidRPr="00090CEF">
        <w:rPr>
          <w:rFonts w:asciiTheme="majorHAnsi" w:eastAsia="Arial" w:hAnsiTheme="majorHAnsi" w:cs="Arial"/>
          <w:sz w:val="24"/>
          <w:szCs w:val="24"/>
        </w:rPr>
        <w:t>advocating violence towards others</w:t>
      </w:r>
    </w:p>
    <w:p w14:paraId="0E8A2B79" w14:textId="77777777" w:rsidR="00FD64B9" w:rsidRPr="00FD64B9" w:rsidRDefault="00FD64B9" w:rsidP="005F1041">
      <w:pPr>
        <w:spacing w:before="108" w:after="108" w:line="240" w:lineRule="auto"/>
        <w:ind w:left="720"/>
        <w:jc w:val="both"/>
        <w:rPr>
          <w:rFonts w:asciiTheme="majorHAnsi" w:hAnsiTheme="majorHAnsi"/>
          <w:sz w:val="24"/>
          <w:szCs w:val="24"/>
        </w:rPr>
      </w:pPr>
    </w:p>
    <w:p w14:paraId="37668826" w14:textId="05F7585F" w:rsidR="00822278" w:rsidRPr="00822278" w:rsidRDefault="00822278" w:rsidP="005F1041">
      <w:pPr>
        <w:spacing w:before="108" w:after="108" w:line="240" w:lineRule="auto"/>
        <w:jc w:val="both"/>
        <w:rPr>
          <w:rFonts w:asciiTheme="majorHAnsi" w:eastAsia="Arial" w:hAnsiTheme="majorHAnsi" w:cs="Arial"/>
          <w:b/>
          <w:sz w:val="24"/>
          <w:szCs w:val="24"/>
        </w:rPr>
      </w:pPr>
      <w:r w:rsidRPr="00822278">
        <w:rPr>
          <w:rFonts w:asciiTheme="majorHAnsi" w:eastAsia="Arial" w:hAnsiTheme="majorHAnsi" w:cs="Arial"/>
          <w:b/>
          <w:sz w:val="24"/>
          <w:szCs w:val="24"/>
        </w:rPr>
        <w:t xml:space="preserve">The Prevent </w:t>
      </w:r>
      <w:proofErr w:type="gramStart"/>
      <w:r w:rsidRPr="00822278">
        <w:rPr>
          <w:rFonts w:asciiTheme="majorHAnsi" w:eastAsia="Arial" w:hAnsiTheme="majorHAnsi" w:cs="Arial"/>
          <w:b/>
          <w:sz w:val="24"/>
          <w:szCs w:val="24"/>
        </w:rPr>
        <w:t>duty</w:t>
      </w:r>
      <w:proofErr w:type="gramEnd"/>
      <w:r w:rsidRPr="00822278">
        <w:rPr>
          <w:rFonts w:asciiTheme="majorHAnsi" w:eastAsia="Arial" w:hAnsiTheme="majorHAnsi" w:cs="Arial"/>
          <w:b/>
          <w:sz w:val="24"/>
          <w:szCs w:val="24"/>
        </w:rPr>
        <w:t xml:space="preserve">  </w:t>
      </w:r>
    </w:p>
    <w:p w14:paraId="5B8F510F" w14:textId="714DD57E" w:rsidR="00822278" w:rsidRDefault="00822278" w:rsidP="005F1041">
      <w:pPr>
        <w:spacing w:before="108" w:after="108" w:line="240" w:lineRule="auto"/>
        <w:jc w:val="both"/>
        <w:rPr>
          <w:rFonts w:asciiTheme="majorHAnsi" w:eastAsia="Arial" w:hAnsiTheme="majorHAnsi" w:cs="Arial"/>
          <w:sz w:val="24"/>
          <w:szCs w:val="24"/>
        </w:rPr>
      </w:pPr>
      <w:r w:rsidRPr="00822278">
        <w:rPr>
          <w:rFonts w:asciiTheme="majorHAnsi" w:eastAsia="Arial" w:hAnsiTheme="majorHAnsi" w:cs="Arial"/>
          <w:sz w:val="24"/>
          <w:szCs w:val="24"/>
        </w:rPr>
        <w:t>All schools and colleges are subject to a duty under section 26 of the Counter</w:t>
      </w:r>
      <w:r w:rsidR="004A359F">
        <w:rPr>
          <w:rFonts w:asciiTheme="majorHAnsi" w:eastAsia="Arial" w:hAnsiTheme="majorHAnsi" w:cs="Arial"/>
          <w:sz w:val="24"/>
          <w:szCs w:val="24"/>
        </w:rPr>
        <w:t xml:space="preserve"> </w:t>
      </w:r>
      <w:r w:rsidRPr="00822278">
        <w:rPr>
          <w:rFonts w:asciiTheme="majorHAnsi" w:eastAsia="Arial" w:hAnsiTheme="majorHAnsi" w:cs="Arial"/>
          <w:sz w:val="24"/>
          <w:szCs w:val="24"/>
        </w:rPr>
        <w:t>Terrorism and Security Act 2015 (the CTSA 2015), in the exercise of their functions, to have “due regard</w:t>
      </w:r>
      <w:r w:rsidR="00786397">
        <w:rPr>
          <w:rFonts w:asciiTheme="majorHAnsi" w:eastAsia="Arial" w:hAnsiTheme="majorHAnsi" w:cs="Arial"/>
          <w:sz w:val="24"/>
          <w:szCs w:val="24"/>
        </w:rPr>
        <w:t xml:space="preserve"> </w:t>
      </w:r>
      <w:r w:rsidRPr="00822278">
        <w:rPr>
          <w:rFonts w:asciiTheme="majorHAnsi" w:eastAsia="Arial" w:hAnsiTheme="majorHAnsi" w:cs="Arial"/>
          <w:sz w:val="24"/>
          <w:szCs w:val="24"/>
        </w:rPr>
        <w:t xml:space="preserve">to the need to prevent people from being drawn into terrorism”. This duty is known as the Prevent duty. </w:t>
      </w:r>
    </w:p>
    <w:p w14:paraId="094AE23C" w14:textId="77777777" w:rsidR="004A359F" w:rsidRDefault="004A359F" w:rsidP="00391B07">
      <w:pPr>
        <w:spacing w:after="0" w:line="240" w:lineRule="auto"/>
        <w:rPr>
          <w:rFonts w:asciiTheme="majorHAnsi" w:eastAsia="Arial" w:hAnsiTheme="majorHAnsi" w:cs="Arial"/>
          <w:sz w:val="24"/>
          <w:szCs w:val="24"/>
        </w:rPr>
      </w:pPr>
    </w:p>
    <w:p w14:paraId="7FBCC0F2" w14:textId="0978C5E9" w:rsidR="00822278" w:rsidRDefault="00822278" w:rsidP="005F1041">
      <w:pPr>
        <w:spacing w:before="108" w:after="108" w:line="240" w:lineRule="auto"/>
        <w:jc w:val="both"/>
        <w:rPr>
          <w:rFonts w:asciiTheme="majorHAnsi" w:eastAsia="Arial" w:hAnsiTheme="majorHAnsi" w:cs="Arial"/>
          <w:sz w:val="24"/>
          <w:szCs w:val="24"/>
        </w:rPr>
      </w:pPr>
      <w:r w:rsidRPr="00822278">
        <w:rPr>
          <w:rFonts w:asciiTheme="majorHAnsi" w:eastAsia="Arial" w:hAnsiTheme="majorHAnsi" w:cs="Arial"/>
          <w:sz w:val="24"/>
          <w:szCs w:val="24"/>
        </w:rPr>
        <w:t xml:space="preserve">The Prevent duty should be seen as part of schools’ and colleges’ wider safeguarding obligations. Designated safeguarding leads and other senior leaders should familiarise themselves with the revised </w:t>
      </w:r>
      <w:hyperlink r:id="rId80" w:history="1">
        <w:r w:rsidRPr="008A15FF">
          <w:rPr>
            <w:rStyle w:val="Hyperlink"/>
            <w:rFonts w:asciiTheme="majorHAnsi" w:eastAsia="Arial" w:hAnsiTheme="majorHAnsi" w:cs="Arial"/>
            <w:sz w:val="24"/>
            <w:szCs w:val="24"/>
          </w:rPr>
          <w:t>Prevent duty guidance: for England and Wales,</w:t>
        </w:r>
      </w:hyperlink>
      <w:r w:rsidRPr="00822278">
        <w:rPr>
          <w:rFonts w:asciiTheme="majorHAnsi" w:eastAsia="Arial" w:hAnsiTheme="majorHAnsi" w:cs="Arial"/>
          <w:sz w:val="24"/>
          <w:szCs w:val="24"/>
        </w:rPr>
        <w:t xml:space="preserve"> especially paragraphs 57-76, which are specifically concerned with schools (and also covers childcare). The guidance is set out in terms of four general themes: risk assessment, working in partnership, staff training, and IT policies.  </w:t>
      </w:r>
    </w:p>
    <w:p w14:paraId="1E976346" w14:textId="77777777" w:rsidR="00391B07" w:rsidRDefault="00391B07" w:rsidP="0080462B">
      <w:pPr>
        <w:spacing w:before="108" w:after="108" w:line="240" w:lineRule="auto"/>
        <w:rPr>
          <w:rFonts w:asciiTheme="majorHAnsi" w:eastAsia="Arial" w:hAnsiTheme="majorHAnsi" w:cs="Arial"/>
          <w:b/>
          <w:bCs/>
          <w:sz w:val="24"/>
          <w:szCs w:val="24"/>
        </w:rPr>
      </w:pPr>
    </w:p>
    <w:p w14:paraId="3BD90CD4" w14:textId="4581C60B" w:rsidR="005A5B4A" w:rsidRPr="00391B07" w:rsidRDefault="005A5B4A" w:rsidP="0080462B">
      <w:pPr>
        <w:spacing w:before="108" w:after="108" w:line="240" w:lineRule="auto"/>
        <w:rPr>
          <w:rFonts w:asciiTheme="majorHAnsi" w:eastAsia="Arial" w:hAnsiTheme="majorHAnsi" w:cs="Arial"/>
          <w:b/>
          <w:bCs/>
          <w:sz w:val="24"/>
          <w:szCs w:val="24"/>
        </w:rPr>
      </w:pPr>
      <w:r w:rsidRPr="00391B07">
        <w:rPr>
          <w:rFonts w:asciiTheme="majorHAnsi" w:eastAsia="Arial" w:hAnsiTheme="majorHAnsi" w:cs="Arial"/>
          <w:b/>
          <w:bCs/>
          <w:sz w:val="24"/>
          <w:szCs w:val="24"/>
        </w:rPr>
        <w:t>Additional support</w:t>
      </w:r>
    </w:p>
    <w:p w14:paraId="4C214A1D" w14:textId="0E2E0119" w:rsidR="0075482E" w:rsidRPr="0075482E" w:rsidRDefault="005362EF" w:rsidP="005F1041">
      <w:pPr>
        <w:spacing w:before="108" w:after="108" w:line="240" w:lineRule="auto"/>
        <w:jc w:val="both"/>
        <w:rPr>
          <w:rFonts w:asciiTheme="majorHAnsi" w:eastAsia="Arial" w:hAnsiTheme="majorHAnsi" w:cs="Arial"/>
          <w:sz w:val="24"/>
          <w:szCs w:val="24"/>
        </w:rPr>
      </w:pPr>
      <w:r w:rsidRPr="005362EF">
        <w:rPr>
          <w:rFonts w:asciiTheme="majorHAnsi" w:eastAsia="Arial" w:hAnsiTheme="majorHAnsi" w:cs="Arial"/>
          <w:sz w:val="24"/>
          <w:szCs w:val="24"/>
        </w:rPr>
        <w:t xml:space="preserve">Protecting children from radicalisation: the prevent duty </w:t>
      </w:r>
      <w:r w:rsidR="0075482E" w:rsidRPr="0075482E">
        <w:rPr>
          <w:rFonts w:asciiTheme="majorHAnsi" w:eastAsia="Arial" w:hAnsiTheme="majorHAnsi" w:cs="Arial"/>
          <w:sz w:val="24"/>
          <w:szCs w:val="24"/>
        </w:rPr>
        <w:t xml:space="preserve">The advice is intended to complement the Prevent guidance and signposts other sources of advice and support.  </w:t>
      </w:r>
    </w:p>
    <w:p w14:paraId="34251427" w14:textId="4FB10E72" w:rsidR="0075482E" w:rsidRPr="0075482E" w:rsidRDefault="0075482E" w:rsidP="005F1041">
      <w:pPr>
        <w:spacing w:before="108" w:after="108" w:line="240" w:lineRule="auto"/>
        <w:jc w:val="both"/>
        <w:rPr>
          <w:rFonts w:asciiTheme="majorHAnsi" w:eastAsia="Arial" w:hAnsiTheme="majorHAnsi" w:cs="Arial"/>
          <w:sz w:val="24"/>
          <w:szCs w:val="24"/>
        </w:rPr>
      </w:pPr>
      <w:r w:rsidRPr="0075482E">
        <w:rPr>
          <w:rFonts w:asciiTheme="majorHAnsi" w:eastAsia="Arial" w:hAnsiTheme="majorHAnsi" w:cs="Arial"/>
          <w:sz w:val="24"/>
          <w:szCs w:val="24"/>
        </w:rPr>
        <w:t xml:space="preserve">There is additional guidance: </w:t>
      </w:r>
      <w:hyperlink r:id="rId81" w:history="1">
        <w:r w:rsidRPr="0072752C">
          <w:rPr>
            <w:rStyle w:val="Hyperlink"/>
            <w:rFonts w:asciiTheme="majorHAnsi" w:eastAsia="Arial" w:hAnsiTheme="majorHAnsi" w:cs="Arial"/>
            <w:sz w:val="24"/>
            <w:szCs w:val="24"/>
          </w:rPr>
          <w:t>Prevent duty guidance: for further education institutions in England and Wales</w:t>
        </w:r>
      </w:hyperlink>
      <w:r w:rsidRPr="0075482E">
        <w:rPr>
          <w:rFonts w:asciiTheme="majorHAnsi" w:eastAsia="Arial" w:hAnsiTheme="majorHAnsi" w:cs="Arial"/>
          <w:sz w:val="24"/>
          <w:szCs w:val="24"/>
        </w:rPr>
        <w:t xml:space="preserve"> that applies to colleges.   </w:t>
      </w:r>
    </w:p>
    <w:p w14:paraId="1AB316C8" w14:textId="77777777" w:rsidR="00E9492D" w:rsidRDefault="00E9492D" w:rsidP="0080462B">
      <w:pPr>
        <w:spacing w:before="108" w:after="108" w:line="240" w:lineRule="auto"/>
        <w:rPr>
          <w:rFonts w:asciiTheme="majorHAnsi" w:eastAsia="Arial" w:hAnsiTheme="majorHAnsi" w:cs="Arial"/>
          <w:sz w:val="24"/>
          <w:szCs w:val="24"/>
        </w:rPr>
      </w:pPr>
    </w:p>
    <w:p w14:paraId="71B12264" w14:textId="394C3E40" w:rsidR="00822278" w:rsidRDefault="00E9492D" w:rsidP="005F1041">
      <w:pPr>
        <w:spacing w:before="108" w:after="108" w:line="240" w:lineRule="auto"/>
        <w:jc w:val="both"/>
        <w:rPr>
          <w:rFonts w:asciiTheme="majorHAnsi" w:eastAsia="Arial" w:hAnsiTheme="majorHAnsi" w:cs="Arial"/>
          <w:sz w:val="24"/>
          <w:szCs w:val="24"/>
        </w:rPr>
      </w:pPr>
      <w:r>
        <w:rPr>
          <w:rFonts w:asciiTheme="majorHAnsi" w:eastAsia="Arial" w:hAnsiTheme="majorHAnsi" w:cs="Arial"/>
          <w:sz w:val="24"/>
          <w:szCs w:val="24"/>
        </w:rPr>
        <w:t>GSCP procedure</w:t>
      </w:r>
      <w:r w:rsidR="00A043C8">
        <w:rPr>
          <w:rFonts w:asciiTheme="majorHAnsi" w:eastAsia="Arial" w:hAnsiTheme="majorHAnsi" w:cs="Arial"/>
          <w:sz w:val="24"/>
          <w:szCs w:val="24"/>
        </w:rPr>
        <w:t xml:space="preserve">: </w:t>
      </w:r>
      <w:hyperlink r:id="rId82" w:history="1">
        <w:r w:rsidR="00A043C8" w:rsidRPr="00630B71">
          <w:rPr>
            <w:rStyle w:val="Hyperlink"/>
            <w:rFonts w:asciiTheme="majorHAnsi" w:eastAsia="Arial" w:hAnsiTheme="majorHAnsi" w:cs="Arial"/>
            <w:sz w:val="24"/>
            <w:szCs w:val="24"/>
          </w:rPr>
          <w:t>Prevent - Safeguarding Children and Young People against Radicalisation and Violent Extremism</w:t>
        </w:r>
      </w:hyperlink>
    </w:p>
    <w:p w14:paraId="55CDFA85" w14:textId="77777777" w:rsidR="00D179D4" w:rsidRPr="00D179D4" w:rsidRDefault="00591C3E" w:rsidP="005F1041">
      <w:pPr>
        <w:spacing w:before="108" w:after="108" w:line="240" w:lineRule="auto"/>
        <w:jc w:val="both"/>
        <w:rPr>
          <w:rFonts w:asciiTheme="majorHAnsi" w:eastAsia="Arial" w:hAnsiTheme="majorHAnsi" w:cs="Arial"/>
          <w:sz w:val="24"/>
          <w:szCs w:val="24"/>
        </w:rPr>
      </w:pPr>
      <w:hyperlink r:id="rId83" w:tgtFrame="_blank" w:history="1">
        <w:r w:rsidR="00D179D4" w:rsidRPr="00D179D4">
          <w:rPr>
            <w:rStyle w:val="Hyperlink"/>
            <w:rFonts w:asciiTheme="majorHAnsi" w:eastAsia="Arial" w:hAnsiTheme="majorHAnsi" w:cs="Arial"/>
            <w:bCs/>
            <w:sz w:val="24"/>
            <w:szCs w:val="24"/>
          </w:rPr>
          <w:t>Prevent Strategy</w:t>
        </w:r>
      </w:hyperlink>
    </w:p>
    <w:p w14:paraId="5A10A372" w14:textId="77777777" w:rsidR="00D179D4" w:rsidRPr="00D179D4" w:rsidRDefault="00591C3E" w:rsidP="005F1041">
      <w:pPr>
        <w:spacing w:before="108" w:after="108" w:line="240" w:lineRule="auto"/>
        <w:jc w:val="both"/>
        <w:rPr>
          <w:rFonts w:asciiTheme="majorHAnsi" w:eastAsia="Arial" w:hAnsiTheme="majorHAnsi" w:cs="Arial"/>
          <w:sz w:val="24"/>
          <w:szCs w:val="24"/>
        </w:rPr>
      </w:pPr>
      <w:hyperlink r:id="rId84" w:tgtFrame="_blank" w:history="1">
        <w:r w:rsidR="00D179D4" w:rsidRPr="00D179D4">
          <w:rPr>
            <w:rStyle w:val="Hyperlink"/>
            <w:rFonts w:asciiTheme="majorHAnsi" w:eastAsia="Arial" w:hAnsiTheme="majorHAnsi" w:cs="Arial"/>
            <w:bCs/>
            <w:sz w:val="24"/>
            <w:szCs w:val="24"/>
          </w:rPr>
          <w:t>Prevent Duty Guidance: for England and Wales</w:t>
        </w:r>
      </w:hyperlink>
    </w:p>
    <w:p w14:paraId="4B5B322B" w14:textId="77777777" w:rsidR="00D179D4" w:rsidRPr="00D179D4" w:rsidRDefault="00591C3E" w:rsidP="005F1041">
      <w:pPr>
        <w:spacing w:before="108" w:after="108" w:line="240" w:lineRule="auto"/>
        <w:jc w:val="both"/>
        <w:rPr>
          <w:rFonts w:asciiTheme="majorHAnsi" w:eastAsia="Arial" w:hAnsiTheme="majorHAnsi" w:cs="Arial"/>
          <w:sz w:val="24"/>
          <w:szCs w:val="24"/>
        </w:rPr>
      </w:pPr>
      <w:hyperlink r:id="rId85" w:tgtFrame="_blank" w:history="1">
        <w:r w:rsidR="00D179D4" w:rsidRPr="00D179D4">
          <w:rPr>
            <w:rStyle w:val="Hyperlink"/>
            <w:rFonts w:asciiTheme="majorHAnsi" w:eastAsia="Arial" w:hAnsiTheme="majorHAnsi" w:cs="Arial"/>
            <w:bCs/>
            <w:sz w:val="24"/>
            <w:szCs w:val="24"/>
          </w:rPr>
          <w:t>Channel Duty Guidance: Protection vulnerable people from being draw into terrorism</w:t>
        </w:r>
      </w:hyperlink>
    </w:p>
    <w:p w14:paraId="18DE5787" w14:textId="77777777" w:rsidR="00D179D4" w:rsidRPr="00D179D4" w:rsidRDefault="00591C3E" w:rsidP="005F1041">
      <w:pPr>
        <w:spacing w:before="108" w:after="108" w:line="240" w:lineRule="auto"/>
        <w:jc w:val="both"/>
        <w:rPr>
          <w:rFonts w:asciiTheme="majorHAnsi" w:eastAsia="Arial" w:hAnsiTheme="majorHAnsi" w:cs="Arial"/>
          <w:sz w:val="24"/>
          <w:szCs w:val="24"/>
        </w:rPr>
      </w:pPr>
      <w:hyperlink r:id="rId86" w:tgtFrame="_blank" w:history="1">
        <w:r w:rsidR="00D179D4" w:rsidRPr="00D179D4">
          <w:rPr>
            <w:rStyle w:val="Hyperlink"/>
            <w:rFonts w:asciiTheme="majorHAnsi" w:eastAsia="Arial" w:hAnsiTheme="majorHAnsi" w:cs="Arial"/>
            <w:bCs/>
            <w:sz w:val="24"/>
            <w:szCs w:val="24"/>
          </w:rPr>
          <w:t>Educate Against Hate</w:t>
        </w:r>
      </w:hyperlink>
    </w:p>
    <w:p w14:paraId="0E56C4FD" w14:textId="44447455" w:rsidR="00E9492D" w:rsidRDefault="00E9492D" w:rsidP="005F1041">
      <w:pPr>
        <w:spacing w:before="108" w:after="108" w:line="240" w:lineRule="auto"/>
        <w:jc w:val="both"/>
        <w:rPr>
          <w:rFonts w:asciiTheme="majorHAnsi" w:eastAsia="Arial" w:hAnsiTheme="majorHAnsi" w:cs="Arial"/>
          <w:sz w:val="24"/>
          <w:szCs w:val="24"/>
        </w:rPr>
      </w:pPr>
    </w:p>
    <w:p w14:paraId="2307AF28" w14:textId="7B8E0DE6" w:rsidR="00124E35" w:rsidRPr="004E47EC" w:rsidRDefault="00124E35" w:rsidP="005F1041">
      <w:pPr>
        <w:spacing w:before="108" w:after="108" w:line="240" w:lineRule="auto"/>
        <w:jc w:val="both"/>
        <w:rPr>
          <w:rFonts w:asciiTheme="majorHAnsi" w:eastAsia="Arial" w:hAnsiTheme="majorHAnsi" w:cs="Arial"/>
          <w:b/>
          <w:sz w:val="24"/>
          <w:szCs w:val="24"/>
        </w:rPr>
      </w:pPr>
      <w:r w:rsidRPr="004E47EC">
        <w:rPr>
          <w:rFonts w:asciiTheme="majorHAnsi" w:eastAsia="Arial" w:hAnsiTheme="majorHAnsi" w:cs="Arial"/>
          <w:b/>
          <w:sz w:val="24"/>
          <w:szCs w:val="24"/>
        </w:rPr>
        <w:t xml:space="preserve">Serious Violence </w:t>
      </w:r>
    </w:p>
    <w:p w14:paraId="3BD8F710" w14:textId="3D2EB610" w:rsidR="00124E35" w:rsidRPr="00CC415D" w:rsidRDefault="00124E35" w:rsidP="005F1041">
      <w:pPr>
        <w:spacing w:before="108" w:after="108" w:line="240" w:lineRule="auto"/>
        <w:jc w:val="both"/>
        <w:rPr>
          <w:rFonts w:eastAsia="Arial"/>
          <w:sz w:val="24"/>
          <w:szCs w:val="24"/>
        </w:rPr>
      </w:pPr>
      <w:r w:rsidRPr="004E47EC">
        <w:rPr>
          <w:sz w:val="24"/>
          <w:szCs w:val="24"/>
        </w:rPr>
        <w:t xml:space="preserve">Children can be at risk </w:t>
      </w:r>
      <w:proofErr w:type="gramStart"/>
      <w:r w:rsidRPr="004E47EC">
        <w:rPr>
          <w:sz w:val="24"/>
          <w:szCs w:val="24"/>
        </w:rPr>
        <w:t>from, or</w:t>
      </w:r>
      <w:proofErr w:type="gramEnd"/>
      <w:r w:rsidRPr="004E47EC">
        <w:rPr>
          <w:sz w:val="24"/>
          <w:szCs w:val="24"/>
        </w:rPr>
        <w:t xml:space="preserve"> are involved with serious violent crime. Indicators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w:t>
      </w:r>
      <w:r w:rsidR="00CC415D" w:rsidRPr="004E47EC">
        <w:rPr>
          <w:sz w:val="24"/>
          <w:szCs w:val="24"/>
        </w:rPr>
        <w:t xml:space="preserve">on. Other </w:t>
      </w:r>
      <w:r w:rsidRPr="004E47EC">
        <w:rPr>
          <w:sz w:val="24"/>
          <w:szCs w:val="24"/>
        </w:rPr>
        <w:t xml:space="preserve">risk factors which </w:t>
      </w:r>
      <w:r w:rsidR="00CC415D" w:rsidRPr="004E47EC">
        <w:rPr>
          <w:sz w:val="24"/>
          <w:szCs w:val="24"/>
        </w:rPr>
        <w:t xml:space="preserve">may </w:t>
      </w:r>
      <w:r w:rsidRPr="004E47EC">
        <w:rPr>
          <w:sz w:val="24"/>
          <w:szCs w:val="24"/>
        </w:rPr>
        <w:t xml:space="preserve">increase the likelihood of involvement in serious violence, </w:t>
      </w:r>
      <w:r w:rsidR="00CC415D" w:rsidRPr="004E47EC">
        <w:rPr>
          <w:sz w:val="24"/>
          <w:szCs w:val="24"/>
        </w:rPr>
        <w:t xml:space="preserve">are </w:t>
      </w:r>
      <w:r w:rsidRPr="004E47EC">
        <w:rPr>
          <w:sz w:val="24"/>
          <w:szCs w:val="24"/>
        </w:rPr>
        <w:t>being male, having been frequently absent or permanently excluded from school, having experienced child maltreatment and having been involved in offending, such as theft or robbery.</w:t>
      </w:r>
    </w:p>
    <w:p w14:paraId="277F6D30" w14:textId="77777777" w:rsidR="00124E35" w:rsidRDefault="00124E35" w:rsidP="0080462B">
      <w:pPr>
        <w:spacing w:before="108" w:after="108" w:line="240" w:lineRule="auto"/>
        <w:rPr>
          <w:rFonts w:asciiTheme="majorHAnsi" w:eastAsia="Arial" w:hAnsiTheme="majorHAnsi" w:cs="Arial"/>
          <w:sz w:val="24"/>
          <w:szCs w:val="24"/>
        </w:rPr>
      </w:pPr>
    </w:p>
    <w:p w14:paraId="3B2C4B0C" w14:textId="1E089B29"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Sexual violence and sexual harassment between children in schools and colleges </w:t>
      </w:r>
    </w:p>
    <w:p w14:paraId="370BCB69" w14:textId="7B4B6430"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Context </w:t>
      </w:r>
    </w:p>
    <w:p w14:paraId="1C6E455C" w14:textId="2D47D038" w:rsidR="003A5F16" w:rsidRPr="007B72C2" w:rsidRDefault="003A5F16" w:rsidP="005F1041">
      <w:pPr>
        <w:spacing w:before="108" w:after="108" w:line="240" w:lineRule="auto"/>
        <w:jc w:val="both"/>
        <w:rPr>
          <w:rFonts w:asciiTheme="majorHAnsi" w:eastAsia="Arial" w:hAnsiTheme="majorHAnsi" w:cs="Arial"/>
          <w:sz w:val="24"/>
          <w:szCs w:val="24"/>
        </w:rPr>
      </w:pPr>
      <w:r w:rsidRPr="007B72C2">
        <w:rPr>
          <w:rFonts w:asciiTheme="majorHAnsi" w:eastAsia="Arial" w:hAnsiTheme="majorHAnsi" w:cs="Arial"/>
          <w:sz w:val="24"/>
          <w:szCs w:val="24"/>
        </w:rPr>
        <w:t xml:space="preserve">Sexual violence and sexual harassment can occur between two children of any age and sex. It can also occur through a group of children sexually assaulting or sexually harassing a single child or group of children.  </w:t>
      </w:r>
    </w:p>
    <w:p w14:paraId="4D67A55A" w14:textId="77777777" w:rsidR="003A5F16" w:rsidRPr="007B72C2" w:rsidRDefault="003A5F16" w:rsidP="005F1041">
      <w:pPr>
        <w:spacing w:before="108" w:after="108" w:line="240" w:lineRule="auto"/>
        <w:jc w:val="both"/>
        <w:rPr>
          <w:rFonts w:asciiTheme="majorHAnsi" w:eastAsia="Arial" w:hAnsiTheme="majorHAnsi" w:cs="Arial"/>
          <w:sz w:val="24"/>
          <w:szCs w:val="24"/>
        </w:rPr>
      </w:pPr>
      <w:r w:rsidRPr="007B72C2">
        <w:rPr>
          <w:rFonts w:asciiTheme="majorHAnsi" w:eastAsia="Arial" w:hAnsiTheme="majorHAnsi" w:cs="Arial"/>
          <w:sz w:val="24"/>
          <w:szCs w:val="24"/>
        </w:rPr>
        <w:t xml:space="preserve">Children who are victims of sexual violence and sexual harassment will likely find the experience stressful and distressing. This will, </w:t>
      </w:r>
      <w:proofErr w:type="gramStart"/>
      <w:r w:rsidRPr="007B72C2">
        <w:rPr>
          <w:rFonts w:asciiTheme="majorHAnsi" w:eastAsia="Arial" w:hAnsiTheme="majorHAnsi" w:cs="Arial"/>
          <w:sz w:val="24"/>
          <w:szCs w:val="24"/>
        </w:rPr>
        <w:t>in all likelihood</w:t>
      </w:r>
      <w:proofErr w:type="gramEnd"/>
      <w:r w:rsidRPr="007B72C2">
        <w:rPr>
          <w:rFonts w:asciiTheme="majorHAnsi" w:eastAsia="Arial" w:hAnsiTheme="majorHAnsi" w:cs="Arial"/>
          <w:sz w:val="24"/>
          <w:szCs w:val="24"/>
        </w:rPr>
        <w:t xml:space="preserve">,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SEND and LGBT children are at greater risk.  </w:t>
      </w:r>
    </w:p>
    <w:p w14:paraId="1C3F39C0" w14:textId="77777777" w:rsidR="003A5F16" w:rsidRPr="007B72C2" w:rsidRDefault="003A5F16" w:rsidP="005F1041">
      <w:pPr>
        <w:spacing w:before="108" w:after="108" w:line="240" w:lineRule="auto"/>
        <w:jc w:val="both"/>
        <w:rPr>
          <w:rFonts w:asciiTheme="majorHAnsi" w:eastAsia="Arial" w:hAnsiTheme="majorHAnsi" w:cs="Arial"/>
          <w:sz w:val="24"/>
          <w:szCs w:val="24"/>
        </w:rPr>
      </w:pPr>
      <w:r w:rsidRPr="007B72C2">
        <w:rPr>
          <w:rFonts w:asciiTheme="majorHAnsi" w:eastAsia="Arial" w:hAnsiTheme="majorHAnsi" w:cs="Arial"/>
          <w:sz w:val="24"/>
          <w:szCs w:val="24"/>
        </w:rPr>
        <w:t xml:space="preserve">Staff should be aware of the importance of:  </w:t>
      </w:r>
    </w:p>
    <w:p w14:paraId="1535D4D3" w14:textId="3EACEAA9" w:rsidR="00824D41" w:rsidRPr="00820F4E" w:rsidRDefault="003A5F16"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820F4E">
        <w:rPr>
          <w:rFonts w:asciiTheme="majorHAnsi" w:eastAsia="Arial" w:hAnsiTheme="majorHAnsi" w:cs="Arial"/>
          <w:sz w:val="24"/>
          <w:szCs w:val="24"/>
        </w:rPr>
        <w:t xml:space="preserve">making clear that sexual violence and sexual harassment is not acceptable, will never be tolerated and is not an inevitable part of growing </w:t>
      </w:r>
      <w:proofErr w:type="gramStart"/>
      <w:r w:rsidRPr="00820F4E">
        <w:rPr>
          <w:rFonts w:asciiTheme="majorHAnsi" w:eastAsia="Arial" w:hAnsiTheme="majorHAnsi" w:cs="Arial"/>
          <w:sz w:val="24"/>
          <w:szCs w:val="24"/>
        </w:rPr>
        <w:t>up;</w:t>
      </w:r>
      <w:proofErr w:type="gramEnd"/>
      <w:r w:rsidRPr="00820F4E">
        <w:rPr>
          <w:rFonts w:asciiTheme="majorHAnsi" w:eastAsia="Arial" w:hAnsiTheme="majorHAnsi" w:cs="Arial"/>
          <w:sz w:val="24"/>
          <w:szCs w:val="24"/>
        </w:rPr>
        <w:t xml:space="preserve"> </w:t>
      </w:r>
    </w:p>
    <w:p w14:paraId="210D6B6B" w14:textId="2C0ACEBA" w:rsidR="00824D41" w:rsidRPr="00820F4E" w:rsidRDefault="003A5F16"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820F4E">
        <w:rPr>
          <w:rFonts w:asciiTheme="majorHAnsi" w:eastAsia="Arial" w:hAnsiTheme="majorHAnsi" w:cs="Arial"/>
          <w:sz w:val="24"/>
          <w:szCs w:val="24"/>
        </w:rPr>
        <w:t xml:space="preserve">not tolerating or dismissing sexual violence or sexual harassment as “banter”, “part of growing up”, “just having a laugh” or “boys being boys”; and </w:t>
      </w:r>
    </w:p>
    <w:p w14:paraId="40973C3D" w14:textId="0359B370" w:rsidR="003A5F16" w:rsidRDefault="003A5F16"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820F4E">
        <w:rPr>
          <w:rFonts w:asciiTheme="majorHAnsi" w:eastAsia="Arial" w:hAnsiTheme="majorHAnsi" w:cs="Arial"/>
          <w:sz w:val="24"/>
          <w:szCs w:val="24"/>
        </w:rPr>
        <w:t xml:space="preserve">challenging behaviours (potentially criminal in nature), such as grabbing bottoms, </w:t>
      </w:r>
      <w:proofErr w:type="gramStart"/>
      <w:r w:rsidRPr="00820F4E">
        <w:rPr>
          <w:rFonts w:asciiTheme="majorHAnsi" w:eastAsia="Arial" w:hAnsiTheme="majorHAnsi" w:cs="Arial"/>
          <w:sz w:val="24"/>
          <w:szCs w:val="24"/>
        </w:rPr>
        <w:t>breasts</w:t>
      </w:r>
      <w:proofErr w:type="gramEnd"/>
      <w:r w:rsidRPr="00820F4E">
        <w:rPr>
          <w:rFonts w:asciiTheme="majorHAnsi" w:eastAsia="Arial" w:hAnsiTheme="majorHAnsi" w:cs="Arial"/>
          <w:sz w:val="24"/>
          <w:szCs w:val="24"/>
        </w:rPr>
        <w:t xml:space="preserve"> and genitalia, flicking bras and lifting up skirts. Dismissing or tolerating such behaviours risks normalising them. </w:t>
      </w:r>
    </w:p>
    <w:p w14:paraId="234583EA" w14:textId="77777777" w:rsidR="002B087B" w:rsidRDefault="002B087B" w:rsidP="002B087B">
      <w:pPr>
        <w:pStyle w:val="ListParagraph"/>
        <w:spacing w:before="108" w:after="108" w:line="240" w:lineRule="auto"/>
        <w:ind w:left="420"/>
        <w:rPr>
          <w:rFonts w:asciiTheme="majorHAnsi" w:eastAsia="Arial" w:hAnsiTheme="majorHAnsi" w:cs="Arial"/>
          <w:sz w:val="24"/>
          <w:szCs w:val="24"/>
        </w:rPr>
      </w:pPr>
    </w:p>
    <w:p w14:paraId="6BEB951E" w14:textId="30C82EA6"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Sexual violence and sexual harassment? </w:t>
      </w:r>
    </w:p>
    <w:p w14:paraId="6DF405C6" w14:textId="6259C2D4"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violence </w:t>
      </w:r>
    </w:p>
    <w:p w14:paraId="27A80BD9" w14:textId="77777777" w:rsidR="00824D41" w:rsidRPr="00E44C71" w:rsidRDefault="003A5F16"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It is important that school and college staff are aware of sexual violence and the fact children can, and sometimes do, abuse their peers in this way. When referring to sexual violence we are referring to sexual violence offences under the Sexual Offences Act 200322 as described below: </w:t>
      </w:r>
    </w:p>
    <w:p w14:paraId="1E184103" w14:textId="27880156" w:rsidR="00FE4C2B" w:rsidRPr="00E44C71" w:rsidRDefault="003A5F16"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b/>
          <w:sz w:val="24"/>
          <w:szCs w:val="24"/>
          <w:u w:val="single"/>
        </w:rPr>
        <w:lastRenderedPageBreak/>
        <w:t>Rape:</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 xml:space="preserve">A person (A) commits an offence of rape if: he intentionally penetrates the vagina, </w:t>
      </w:r>
      <w:proofErr w:type="gramStart"/>
      <w:r w:rsidRPr="00E44C71">
        <w:rPr>
          <w:rFonts w:asciiTheme="majorHAnsi" w:eastAsia="Arial" w:hAnsiTheme="majorHAnsi" w:cs="Arial"/>
          <w:sz w:val="24"/>
          <w:szCs w:val="24"/>
        </w:rPr>
        <w:t>anus</w:t>
      </w:r>
      <w:proofErr w:type="gramEnd"/>
      <w:r w:rsidRPr="00E44C71">
        <w:rPr>
          <w:rFonts w:asciiTheme="majorHAnsi" w:eastAsia="Arial" w:hAnsiTheme="majorHAnsi" w:cs="Arial"/>
          <w:sz w:val="24"/>
          <w:szCs w:val="24"/>
        </w:rPr>
        <w:t xml:space="preserve"> or mouth of another person (B) with his penis, B does not consent to the penetration and A does not reasonably believe that B consents.</w:t>
      </w:r>
    </w:p>
    <w:p w14:paraId="364C260B" w14:textId="77777777" w:rsidR="00966D07" w:rsidRPr="00E44C71" w:rsidRDefault="00966D07"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b/>
          <w:sz w:val="24"/>
          <w:szCs w:val="24"/>
          <w:u w:val="single"/>
        </w:rPr>
        <w:t>Assault by Penetration:</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AACD635" w14:textId="77777777" w:rsidR="00966D07" w:rsidRPr="00E44C71" w:rsidRDefault="00966D07" w:rsidP="005F1041">
      <w:pPr>
        <w:spacing w:before="108" w:after="108" w:line="240" w:lineRule="auto"/>
        <w:jc w:val="both"/>
        <w:rPr>
          <w:rFonts w:asciiTheme="majorHAnsi" w:eastAsia="Arial" w:hAnsiTheme="majorHAnsi" w:cs="Arial"/>
          <w:b/>
          <w:sz w:val="24"/>
          <w:szCs w:val="24"/>
        </w:rPr>
      </w:pPr>
      <w:r w:rsidRPr="00E44C71">
        <w:rPr>
          <w:rFonts w:asciiTheme="majorHAnsi" w:eastAsia="Arial" w:hAnsiTheme="majorHAnsi" w:cs="Arial"/>
          <w:b/>
          <w:sz w:val="24"/>
          <w:szCs w:val="24"/>
          <w:u w:val="single"/>
        </w:rPr>
        <w:t>Sexual Assault:</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sexual assault if: s/he intentionally touches another person (B), the touching is sexual, B does not consent to the touching and A does not reasonably believe that B consents.</w:t>
      </w:r>
      <w:r w:rsidRPr="00E44C71">
        <w:rPr>
          <w:rFonts w:asciiTheme="majorHAnsi" w:eastAsia="Arial" w:hAnsiTheme="majorHAnsi" w:cs="Arial"/>
          <w:b/>
          <w:sz w:val="24"/>
          <w:szCs w:val="24"/>
        </w:rPr>
        <w:t xml:space="preserve"> </w:t>
      </w:r>
    </w:p>
    <w:p w14:paraId="5654ADC2" w14:textId="77777777" w:rsidR="002B087B" w:rsidRDefault="002B087B" w:rsidP="0080462B">
      <w:pPr>
        <w:spacing w:before="108" w:after="108" w:line="240" w:lineRule="auto"/>
        <w:rPr>
          <w:rFonts w:asciiTheme="majorHAnsi" w:eastAsia="Arial" w:hAnsiTheme="majorHAnsi" w:cs="Arial"/>
          <w:b/>
          <w:sz w:val="24"/>
          <w:szCs w:val="24"/>
        </w:rPr>
      </w:pPr>
    </w:p>
    <w:p w14:paraId="718FFEEF" w14:textId="3CE272A3" w:rsidR="0032125F"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consent? </w:t>
      </w:r>
    </w:p>
    <w:p w14:paraId="064F33EF" w14:textId="032D07C7" w:rsidR="00824D41" w:rsidRPr="00E44C71" w:rsidRDefault="00966D07"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proofErr w:type="gramStart"/>
      <w:r w:rsidRPr="00E44C71">
        <w:rPr>
          <w:rFonts w:asciiTheme="majorHAnsi" w:eastAsia="Arial" w:hAnsiTheme="majorHAnsi" w:cs="Arial"/>
          <w:sz w:val="24"/>
          <w:szCs w:val="24"/>
        </w:rPr>
        <w:t>anal</w:t>
      </w:r>
      <w:proofErr w:type="gramEnd"/>
      <w:r w:rsidRPr="00E44C71">
        <w:rPr>
          <w:rFonts w:asciiTheme="majorHAnsi" w:eastAsia="Arial" w:hAnsiTheme="majorHAnsi" w:cs="Arial"/>
          <w:sz w:val="24"/>
          <w:szCs w:val="24"/>
        </w:rPr>
        <w:t xml:space="preserve"> or oral penetration only if s/he agrees by choice to that penetration and has the freedom and capacity to make that choice.</w:t>
      </w:r>
    </w:p>
    <w:p w14:paraId="497E9A55" w14:textId="104A4D80" w:rsidR="00391B07" w:rsidRPr="00CC0089" w:rsidRDefault="00CC0089" w:rsidP="005F1041">
      <w:pPr>
        <w:spacing w:before="108" w:after="108" w:line="240" w:lineRule="auto"/>
        <w:jc w:val="both"/>
        <w:rPr>
          <w:rFonts w:asciiTheme="majorHAnsi" w:eastAsia="Arial" w:hAnsiTheme="majorHAnsi" w:cs="Arial"/>
          <w:b/>
          <w:sz w:val="24"/>
          <w:szCs w:val="24"/>
        </w:rPr>
      </w:pPr>
      <w:r w:rsidRPr="004D30B3">
        <w:rPr>
          <w:sz w:val="24"/>
          <w:szCs w:val="24"/>
        </w:rPr>
        <w:t>Children who have experienced sexual violence display a very wide range of responses to their experience, including in some cases clear signs of trauma, physical and emotional responses, or no overt signs at all. Schools should remain alert to the possible challenges of detecting those sighs and show sensitivity to the needs of the child (</w:t>
      </w:r>
      <w:proofErr w:type="gramStart"/>
      <w:r w:rsidRPr="004D30B3">
        <w:rPr>
          <w:sz w:val="24"/>
          <w:szCs w:val="24"/>
        </w:rPr>
        <w:t>e.g.</w:t>
      </w:r>
      <w:proofErr w:type="gramEnd"/>
      <w:r w:rsidRPr="004D30B3">
        <w:rPr>
          <w:sz w:val="24"/>
          <w:szCs w:val="24"/>
        </w:rPr>
        <w:t xml:space="preserve"> about attendance in lessons) irrespective of how overt the child’s distress is</w:t>
      </w:r>
    </w:p>
    <w:p w14:paraId="7F830B39" w14:textId="77777777" w:rsidR="00CC0089" w:rsidRDefault="00CC0089" w:rsidP="0080462B">
      <w:pPr>
        <w:spacing w:before="108" w:after="108" w:line="240" w:lineRule="auto"/>
        <w:rPr>
          <w:rFonts w:asciiTheme="majorHAnsi" w:eastAsia="Arial" w:hAnsiTheme="majorHAnsi" w:cs="Arial"/>
          <w:b/>
          <w:sz w:val="24"/>
          <w:szCs w:val="24"/>
        </w:rPr>
      </w:pPr>
    </w:p>
    <w:p w14:paraId="038ECB35" w14:textId="1C979D87" w:rsidR="00820F4E" w:rsidRPr="00E44C71" w:rsidRDefault="00820F4E"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harassment </w:t>
      </w:r>
    </w:p>
    <w:p w14:paraId="03D6CAC3" w14:textId="696284D5" w:rsidR="00820F4E" w:rsidRPr="00E44C71" w:rsidRDefault="00820F4E"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When referring to sexual harassment we mean ‘unwanted conduct of a sexual nature’ that can occur online and offline. When we reference sexual harassment, we do so in the context of </w:t>
      </w:r>
      <w:proofErr w:type="gramStart"/>
      <w:r w:rsidRPr="00E44C71">
        <w:rPr>
          <w:rFonts w:asciiTheme="majorHAnsi" w:eastAsia="Arial" w:hAnsiTheme="majorHAnsi" w:cs="Arial"/>
          <w:sz w:val="24"/>
          <w:szCs w:val="24"/>
        </w:rPr>
        <w:t>child on child</w:t>
      </w:r>
      <w:proofErr w:type="gramEnd"/>
      <w:r w:rsidRPr="00E44C71">
        <w:rPr>
          <w:rFonts w:asciiTheme="majorHAnsi" w:eastAsia="Arial" w:hAnsiTheme="majorHAnsi" w:cs="Arial"/>
          <w:sz w:val="24"/>
          <w:szCs w:val="24"/>
        </w:rPr>
        <w:t xml:space="preserve"> sexual harassment. Sexual harassment is likely to: violate a child’s dignity, and/or make them feel intimidated, </w:t>
      </w:r>
      <w:proofErr w:type="gramStart"/>
      <w:r w:rsidRPr="00E44C71">
        <w:rPr>
          <w:rFonts w:asciiTheme="majorHAnsi" w:eastAsia="Arial" w:hAnsiTheme="majorHAnsi" w:cs="Arial"/>
          <w:sz w:val="24"/>
          <w:szCs w:val="24"/>
        </w:rPr>
        <w:t>degraded</w:t>
      </w:r>
      <w:proofErr w:type="gramEnd"/>
      <w:r w:rsidRPr="00E44C71">
        <w:rPr>
          <w:rFonts w:asciiTheme="majorHAnsi" w:eastAsia="Arial" w:hAnsiTheme="majorHAnsi" w:cs="Arial"/>
          <w:sz w:val="24"/>
          <w:szCs w:val="24"/>
        </w:rPr>
        <w:t xml:space="preserve"> or humiliated and/or create a hostile, offensive or sexualised environment. </w:t>
      </w:r>
    </w:p>
    <w:p w14:paraId="622D543C" w14:textId="77777777" w:rsidR="00820F4E" w:rsidRPr="00E44C71" w:rsidRDefault="00820F4E"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Whilst not intended to be an exhaustive list, sexual harassment can include: </w:t>
      </w:r>
    </w:p>
    <w:p w14:paraId="1BCE41A2" w14:textId="6AE78025" w:rsidR="00820F4E" w:rsidRPr="00E44C71" w:rsidRDefault="00820F4E"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sexual comments, such as: telling sexual stories, making lewd comments, making sexual remarks about clothes and appearance and calling someone sexualised names; sexual “jokes” or </w:t>
      </w:r>
      <w:proofErr w:type="gramStart"/>
      <w:r w:rsidRPr="00E44C71">
        <w:rPr>
          <w:rFonts w:asciiTheme="majorHAnsi" w:eastAsia="Arial" w:hAnsiTheme="majorHAnsi" w:cs="Arial"/>
          <w:sz w:val="24"/>
          <w:szCs w:val="24"/>
        </w:rPr>
        <w:t>taunting</w:t>
      </w:r>
      <w:proofErr w:type="gramEnd"/>
    </w:p>
    <w:p w14:paraId="12639738" w14:textId="4E2C04E6" w:rsidR="00820F4E" w:rsidRPr="00E44C71" w:rsidRDefault="00820F4E"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proofErr w:type="gramStart"/>
      <w:r w:rsidRPr="00E44C71">
        <w:rPr>
          <w:rFonts w:asciiTheme="majorHAnsi" w:eastAsia="Arial" w:hAnsiTheme="majorHAnsi" w:cs="Arial"/>
          <w:sz w:val="24"/>
          <w:szCs w:val="24"/>
        </w:rPr>
        <w:t>photos</w:t>
      </w:r>
      <w:proofErr w:type="gramEnd"/>
      <w:r w:rsidRPr="00E44C71">
        <w:rPr>
          <w:rFonts w:asciiTheme="majorHAnsi" w:eastAsia="Arial" w:hAnsiTheme="majorHAnsi" w:cs="Arial"/>
          <w:sz w:val="24"/>
          <w:szCs w:val="24"/>
        </w:rPr>
        <w:t xml:space="preserve"> or drawings of a sexual nature and  </w:t>
      </w:r>
    </w:p>
    <w:p w14:paraId="2F52715D" w14:textId="1F19241F" w:rsidR="00E8253F" w:rsidRPr="00E44C71" w:rsidRDefault="00820F4E" w:rsidP="005F1041">
      <w:pPr>
        <w:pStyle w:val="ListParagraph"/>
        <w:numPr>
          <w:ilvl w:val="0"/>
          <w:numId w:val="34"/>
        </w:num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online sexual harassment. This may be standalone, or part of a wider pattern of</w:t>
      </w:r>
      <w:r w:rsidR="00E8253F" w:rsidRPr="00E44C71">
        <w:t xml:space="preserve"> </w:t>
      </w:r>
      <w:r w:rsidR="00E8253F" w:rsidRPr="00E44C71">
        <w:rPr>
          <w:rFonts w:asciiTheme="majorHAnsi" w:eastAsia="Arial" w:hAnsiTheme="majorHAnsi" w:cs="Arial"/>
          <w:sz w:val="24"/>
          <w:szCs w:val="24"/>
        </w:rPr>
        <w:t xml:space="preserve">sexual harassment and/or sexual violence. It may include: </w:t>
      </w:r>
    </w:p>
    <w:p w14:paraId="3E1A951F" w14:textId="51B7F2C6" w:rsidR="00E8253F" w:rsidRPr="00E44C71" w:rsidRDefault="00E8253F" w:rsidP="00591C3E">
      <w:pPr>
        <w:pStyle w:val="ListParagraph"/>
        <w:numPr>
          <w:ilvl w:val="0"/>
          <w:numId w:val="34"/>
        </w:numPr>
        <w:spacing w:before="108" w:after="108" w:line="240" w:lineRule="auto"/>
        <w:ind w:left="851"/>
        <w:jc w:val="both"/>
        <w:rPr>
          <w:rFonts w:asciiTheme="majorHAnsi" w:eastAsia="Arial" w:hAnsiTheme="majorHAnsi" w:cs="Arial"/>
          <w:sz w:val="24"/>
          <w:szCs w:val="24"/>
        </w:rPr>
      </w:pPr>
      <w:r w:rsidRPr="00E44C71">
        <w:rPr>
          <w:rFonts w:asciiTheme="majorHAnsi" w:eastAsia="Arial" w:hAnsiTheme="majorHAnsi" w:cs="Arial"/>
          <w:sz w:val="24"/>
          <w:szCs w:val="24"/>
        </w:rPr>
        <w:t xml:space="preserve">non-consensual sharing of sexual images and videos </w:t>
      </w:r>
    </w:p>
    <w:p w14:paraId="170078CD" w14:textId="7CF16471" w:rsidR="00E8253F" w:rsidRPr="00E44C71" w:rsidRDefault="00E8253F" w:rsidP="00591C3E">
      <w:pPr>
        <w:pStyle w:val="ListParagraph"/>
        <w:numPr>
          <w:ilvl w:val="0"/>
          <w:numId w:val="34"/>
        </w:numPr>
        <w:spacing w:before="108" w:after="108" w:line="240" w:lineRule="auto"/>
        <w:ind w:left="851"/>
        <w:jc w:val="both"/>
        <w:rPr>
          <w:rFonts w:asciiTheme="majorHAnsi" w:eastAsia="Arial" w:hAnsiTheme="majorHAnsi" w:cs="Arial"/>
          <w:sz w:val="24"/>
          <w:szCs w:val="24"/>
        </w:rPr>
      </w:pPr>
      <w:r w:rsidRPr="00E44C71">
        <w:rPr>
          <w:rFonts w:asciiTheme="majorHAnsi" w:eastAsia="Arial" w:hAnsiTheme="majorHAnsi" w:cs="Arial"/>
          <w:sz w:val="24"/>
          <w:szCs w:val="24"/>
        </w:rPr>
        <w:t xml:space="preserve">sexualised online </w:t>
      </w:r>
      <w:proofErr w:type="gramStart"/>
      <w:r w:rsidRPr="00E44C71">
        <w:rPr>
          <w:rFonts w:asciiTheme="majorHAnsi" w:eastAsia="Arial" w:hAnsiTheme="majorHAnsi" w:cs="Arial"/>
          <w:sz w:val="24"/>
          <w:szCs w:val="24"/>
        </w:rPr>
        <w:t>bullying</w:t>
      </w:r>
      <w:proofErr w:type="gramEnd"/>
    </w:p>
    <w:p w14:paraId="5E059978" w14:textId="4E0F2E69" w:rsidR="00E8253F" w:rsidRPr="00E44C71" w:rsidRDefault="00E8253F" w:rsidP="00591C3E">
      <w:pPr>
        <w:pStyle w:val="ListParagraph"/>
        <w:numPr>
          <w:ilvl w:val="0"/>
          <w:numId w:val="34"/>
        </w:numPr>
        <w:spacing w:before="108" w:after="108" w:line="240" w:lineRule="auto"/>
        <w:ind w:left="851"/>
        <w:jc w:val="both"/>
        <w:rPr>
          <w:rFonts w:asciiTheme="majorHAnsi" w:eastAsia="Arial" w:hAnsiTheme="majorHAnsi" w:cs="Arial"/>
          <w:sz w:val="24"/>
          <w:szCs w:val="24"/>
        </w:rPr>
      </w:pPr>
      <w:r w:rsidRPr="00E44C71">
        <w:rPr>
          <w:rFonts w:asciiTheme="majorHAnsi" w:eastAsia="Arial" w:hAnsiTheme="majorHAnsi" w:cs="Arial"/>
          <w:sz w:val="24"/>
          <w:szCs w:val="24"/>
        </w:rPr>
        <w:t xml:space="preserve">unwanted sexual comments and messages, including, on social </w:t>
      </w:r>
      <w:proofErr w:type="gramStart"/>
      <w:r w:rsidRPr="00E44C71">
        <w:rPr>
          <w:rFonts w:asciiTheme="majorHAnsi" w:eastAsia="Arial" w:hAnsiTheme="majorHAnsi" w:cs="Arial"/>
          <w:sz w:val="24"/>
          <w:szCs w:val="24"/>
        </w:rPr>
        <w:t>media</w:t>
      </w:r>
      <w:proofErr w:type="gramEnd"/>
      <w:r w:rsidRPr="00E44C71">
        <w:rPr>
          <w:rFonts w:asciiTheme="majorHAnsi" w:eastAsia="Arial" w:hAnsiTheme="majorHAnsi" w:cs="Arial"/>
          <w:sz w:val="24"/>
          <w:szCs w:val="24"/>
        </w:rPr>
        <w:t xml:space="preserve">  </w:t>
      </w:r>
    </w:p>
    <w:p w14:paraId="2908DF4B" w14:textId="3412BDFC" w:rsidR="00E8253F" w:rsidRPr="00E44C71" w:rsidRDefault="00E8253F" w:rsidP="00591C3E">
      <w:pPr>
        <w:pStyle w:val="ListParagraph"/>
        <w:numPr>
          <w:ilvl w:val="0"/>
          <w:numId w:val="34"/>
        </w:numPr>
        <w:spacing w:before="108" w:after="108" w:line="240" w:lineRule="auto"/>
        <w:ind w:left="851"/>
        <w:jc w:val="both"/>
        <w:rPr>
          <w:rFonts w:asciiTheme="majorHAnsi" w:eastAsia="Arial" w:hAnsiTheme="majorHAnsi" w:cs="Arial"/>
          <w:sz w:val="24"/>
          <w:szCs w:val="24"/>
        </w:rPr>
      </w:pPr>
      <w:r w:rsidRPr="00E44C71">
        <w:rPr>
          <w:rFonts w:asciiTheme="majorHAnsi" w:eastAsia="Arial" w:hAnsiTheme="majorHAnsi" w:cs="Arial"/>
          <w:sz w:val="24"/>
          <w:szCs w:val="24"/>
        </w:rPr>
        <w:t xml:space="preserve">sexual exploitation; coercion and threats and </w:t>
      </w:r>
    </w:p>
    <w:p w14:paraId="6005349A" w14:textId="3CC0C8B9" w:rsidR="00E8253F" w:rsidRPr="00E44C71" w:rsidRDefault="00E8253F" w:rsidP="00591C3E">
      <w:pPr>
        <w:pStyle w:val="ListParagraph"/>
        <w:numPr>
          <w:ilvl w:val="0"/>
          <w:numId w:val="34"/>
        </w:numPr>
        <w:spacing w:before="108" w:after="108" w:line="240" w:lineRule="auto"/>
        <w:ind w:left="851"/>
        <w:jc w:val="both"/>
        <w:rPr>
          <w:rFonts w:asciiTheme="majorHAnsi" w:eastAsia="Arial" w:hAnsiTheme="majorHAnsi" w:cs="Arial"/>
          <w:sz w:val="24"/>
          <w:szCs w:val="24"/>
        </w:rPr>
      </w:pPr>
      <w:proofErr w:type="spellStart"/>
      <w:r w:rsidRPr="00E44C71">
        <w:rPr>
          <w:rFonts w:asciiTheme="majorHAnsi" w:eastAsia="Arial" w:hAnsiTheme="majorHAnsi" w:cs="Arial"/>
          <w:sz w:val="24"/>
          <w:szCs w:val="24"/>
        </w:rPr>
        <w:t>upskirting</w:t>
      </w:r>
      <w:proofErr w:type="spellEnd"/>
      <w:r w:rsidRPr="00E44C71">
        <w:rPr>
          <w:rFonts w:asciiTheme="majorHAnsi" w:eastAsia="Arial" w:hAnsiTheme="majorHAnsi" w:cs="Arial"/>
          <w:sz w:val="24"/>
          <w:szCs w:val="24"/>
        </w:rPr>
        <w:t xml:space="preserve">. </w:t>
      </w:r>
    </w:p>
    <w:p w14:paraId="293C8D8A" w14:textId="77777777" w:rsidR="00E8253F" w:rsidRPr="00E44C71" w:rsidRDefault="00E8253F" w:rsidP="0080462B">
      <w:pPr>
        <w:spacing w:before="108" w:after="108" w:line="240" w:lineRule="auto"/>
        <w:rPr>
          <w:rFonts w:asciiTheme="majorHAnsi" w:eastAsia="Arial" w:hAnsiTheme="majorHAnsi" w:cs="Arial"/>
          <w:b/>
          <w:sz w:val="24"/>
          <w:szCs w:val="24"/>
        </w:rPr>
      </w:pPr>
    </w:p>
    <w:p w14:paraId="752F10B6" w14:textId="77777777" w:rsidR="00E8253F" w:rsidRPr="00E44C71" w:rsidRDefault="00E8253F" w:rsidP="0080462B">
      <w:pPr>
        <w:spacing w:before="108" w:after="108" w:line="240" w:lineRule="auto"/>
        <w:rPr>
          <w:rFonts w:asciiTheme="majorHAnsi" w:eastAsia="Arial" w:hAnsiTheme="majorHAnsi" w:cs="Arial"/>
          <w:b/>
          <w:sz w:val="24"/>
          <w:szCs w:val="24"/>
        </w:rPr>
      </w:pPr>
      <w:proofErr w:type="spellStart"/>
      <w:r w:rsidRPr="00E44C71">
        <w:rPr>
          <w:rFonts w:asciiTheme="majorHAnsi" w:eastAsia="Arial" w:hAnsiTheme="majorHAnsi" w:cs="Arial"/>
          <w:b/>
          <w:sz w:val="24"/>
          <w:szCs w:val="24"/>
        </w:rPr>
        <w:lastRenderedPageBreak/>
        <w:t>Upskirting</w:t>
      </w:r>
      <w:proofErr w:type="spellEnd"/>
    </w:p>
    <w:p w14:paraId="6749CB87" w14:textId="2858E3FC" w:rsidR="00820F4E" w:rsidRPr="00E44C71" w:rsidRDefault="00E8253F"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w:t>
      </w:r>
      <w:proofErr w:type="spellStart"/>
      <w:r w:rsidRPr="00E44C71">
        <w:rPr>
          <w:rFonts w:asciiTheme="majorHAnsi" w:eastAsia="Arial" w:hAnsiTheme="majorHAnsi" w:cs="Arial"/>
          <w:sz w:val="24"/>
          <w:szCs w:val="24"/>
        </w:rPr>
        <w:t>Upskirting</w:t>
      </w:r>
      <w:proofErr w:type="spellEnd"/>
      <w:r w:rsidRPr="00E44C71">
        <w:rPr>
          <w:rFonts w:asciiTheme="majorHAnsi" w:eastAsia="Arial" w:hAnsiTheme="majorHAnsi" w:cs="Arial"/>
          <w:sz w:val="24"/>
          <w:szCs w:val="24"/>
        </w:rPr>
        <w:t xml:space="preserve">’ typically involves taking a picture under a person’s clothing without them knowing, with the intention of viewing their genitals or buttocks to obtain sexual gratification, or cause the victim humiliation, </w:t>
      </w:r>
      <w:proofErr w:type="gramStart"/>
      <w:r w:rsidRPr="00E44C71">
        <w:rPr>
          <w:rFonts w:asciiTheme="majorHAnsi" w:eastAsia="Arial" w:hAnsiTheme="majorHAnsi" w:cs="Arial"/>
          <w:sz w:val="24"/>
          <w:szCs w:val="24"/>
        </w:rPr>
        <w:t>distress</w:t>
      </w:r>
      <w:proofErr w:type="gramEnd"/>
      <w:r w:rsidRPr="00E44C71">
        <w:rPr>
          <w:rFonts w:asciiTheme="majorHAnsi" w:eastAsia="Arial" w:hAnsiTheme="majorHAnsi" w:cs="Arial"/>
          <w:sz w:val="24"/>
          <w:szCs w:val="24"/>
        </w:rPr>
        <w:t xml:space="preserve"> or alarm. It is now a criminal offence.</w:t>
      </w:r>
    </w:p>
    <w:p w14:paraId="45982D63" w14:textId="77777777" w:rsidR="002A3794" w:rsidRPr="00E44C71" w:rsidRDefault="002A3794" w:rsidP="005F1041">
      <w:pPr>
        <w:spacing w:after="0" w:line="240" w:lineRule="auto"/>
        <w:jc w:val="both"/>
        <w:rPr>
          <w:rFonts w:asciiTheme="majorHAnsi" w:eastAsia="Arial" w:hAnsiTheme="majorHAnsi" w:cs="Arial"/>
          <w:b/>
          <w:sz w:val="24"/>
          <w:szCs w:val="24"/>
        </w:rPr>
      </w:pPr>
    </w:p>
    <w:p w14:paraId="3504DF0F" w14:textId="16EE0DE8" w:rsidR="002A3794" w:rsidRPr="00E44C71" w:rsidRDefault="002A3794" w:rsidP="005F1041">
      <w:pPr>
        <w:spacing w:before="108" w:after="108" w:line="240" w:lineRule="auto"/>
        <w:jc w:val="both"/>
        <w:rPr>
          <w:rFonts w:asciiTheme="majorHAnsi" w:eastAsia="Arial" w:hAnsiTheme="majorHAnsi" w:cs="Arial"/>
          <w:b/>
          <w:sz w:val="24"/>
          <w:szCs w:val="24"/>
        </w:rPr>
      </w:pPr>
      <w:r w:rsidRPr="00E44C71">
        <w:rPr>
          <w:rFonts w:asciiTheme="majorHAnsi" w:eastAsia="Arial" w:hAnsiTheme="majorHAnsi" w:cs="Arial"/>
          <w:b/>
          <w:sz w:val="24"/>
          <w:szCs w:val="24"/>
        </w:rPr>
        <w:t xml:space="preserve">The response to a report of sexual violence or sexual harassment </w:t>
      </w:r>
    </w:p>
    <w:p w14:paraId="7DA60437" w14:textId="4E7D391D" w:rsidR="002A3794" w:rsidRPr="00E44C71" w:rsidRDefault="002A3794"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EC57DF8" w14:textId="3B24325F" w:rsidR="00966D07" w:rsidRPr="00E44C71" w:rsidRDefault="002A3794"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If staff have a concern about a child or a child makes a report to them, they should follow the referral process</w:t>
      </w:r>
      <w:r w:rsidR="004579B5" w:rsidRPr="00E44C71">
        <w:rPr>
          <w:rFonts w:asciiTheme="majorHAnsi" w:eastAsia="Arial" w:hAnsiTheme="majorHAnsi" w:cs="Arial"/>
          <w:sz w:val="24"/>
          <w:szCs w:val="24"/>
        </w:rPr>
        <w:t xml:space="preserve">. </w:t>
      </w:r>
      <w:r w:rsidRPr="00E44C71">
        <w:rPr>
          <w:rFonts w:asciiTheme="majorHAnsi" w:eastAsia="Arial" w:hAnsiTheme="majorHAnsi" w:cs="Arial"/>
          <w:sz w:val="24"/>
          <w:szCs w:val="24"/>
        </w:rPr>
        <w:t xml:space="preserve">As is always the case, if staff are in any doubt as to what to </w:t>
      </w:r>
      <w:proofErr w:type="gramStart"/>
      <w:r w:rsidRPr="00E44C71">
        <w:rPr>
          <w:rFonts w:asciiTheme="majorHAnsi" w:eastAsia="Arial" w:hAnsiTheme="majorHAnsi" w:cs="Arial"/>
          <w:sz w:val="24"/>
          <w:szCs w:val="24"/>
        </w:rPr>
        <w:t>do</w:t>
      </w:r>
      <w:proofErr w:type="gramEnd"/>
      <w:r w:rsidRPr="00E44C71">
        <w:rPr>
          <w:rFonts w:asciiTheme="majorHAnsi" w:eastAsia="Arial" w:hAnsiTheme="majorHAnsi" w:cs="Arial"/>
          <w:sz w:val="24"/>
          <w:szCs w:val="24"/>
        </w:rPr>
        <w:t xml:space="preserve"> they should speak to the designated safeguarding lead (or a deputy).</w:t>
      </w:r>
    </w:p>
    <w:p w14:paraId="76AD46CB" w14:textId="732B3B52" w:rsidR="00D342A2" w:rsidRPr="00CD7722" w:rsidRDefault="00D342A2" w:rsidP="005F1041">
      <w:pPr>
        <w:spacing w:before="108" w:after="108"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t xml:space="preserve">There is support available for schools and colleges. Paragraph 43 and Annex A in the </w:t>
      </w:r>
      <w:hyperlink r:id="rId87" w:history="1">
        <w:r w:rsidRPr="00E44C71">
          <w:rPr>
            <w:rStyle w:val="Hyperlink"/>
            <w:rFonts w:asciiTheme="majorHAnsi" w:eastAsia="Arial" w:hAnsiTheme="majorHAnsi" w:cs="Arial"/>
            <w:sz w:val="24"/>
            <w:szCs w:val="24"/>
          </w:rPr>
          <w:t>Sexual Violence and Sexual Harassment Between Children in Schools and Colleges</w:t>
        </w:r>
      </w:hyperlink>
      <w:r w:rsidRPr="00E44C71">
        <w:rPr>
          <w:rFonts w:asciiTheme="majorHAnsi" w:eastAsia="Arial" w:hAnsiTheme="majorHAnsi" w:cs="Arial"/>
          <w:sz w:val="24"/>
          <w:szCs w:val="24"/>
        </w:rPr>
        <w:t xml:space="preserve"> advice provides information and links to resources.</w:t>
      </w:r>
    </w:p>
    <w:p w14:paraId="0D7D504C" w14:textId="77777777" w:rsidR="004579B5" w:rsidRDefault="004579B5" w:rsidP="0080462B">
      <w:pPr>
        <w:spacing w:before="108" w:after="108" w:line="240" w:lineRule="auto"/>
        <w:rPr>
          <w:rFonts w:asciiTheme="majorHAnsi" w:eastAsia="Arial" w:hAnsiTheme="majorHAnsi" w:cs="Arial"/>
          <w:b/>
          <w:sz w:val="24"/>
          <w:szCs w:val="24"/>
        </w:rPr>
      </w:pPr>
    </w:p>
    <w:p w14:paraId="01662E82" w14:textId="23BFBB33"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Contextual Safeguarding</w:t>
      </w:r>
    </w:p>
    <w:p w14:paraId="4812EB4C" w14:textId="77777777" w:rsidR="009E2CAF" w:rsidRPr="00090CEF" w:rsidRDefault="002A0F8B" w:rsidP="005F1041">
      <w:pPr>
        <w:shd w:val="clear" w:color="auto" w:fill="FFFFFF"/>
        <w:spacing w:after="108" w:line="240" w:lineRule="auto"/>
        <w:jc w:val="both"/>
        <w:rPr>
          <w:rFonts w:asciiTheme="majorHAnsi" w:eastAsia="Roboto" w:hAnsiTheme="majorHAnsi" w:cs="Roboto"/>
          <w:sz w:val="24"/>
          <w:szCs w:val="24"/>
        </w:rPr>
      </w:pPr>
      <w:r w:rsidRPr="00090CEF">
        <w:rPr>
          <w:rFonts w:asciiTheme="majorHAnsi" w:eastAsia="Roboto" w:hAnsiTheme="majorHAnsi" w:cs="Roboto"/>
          <w:sz w:val="24"/>
          <w:szCs w:val="24"/>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18D993B0" w14:textId="77777777" w:rsidR="009E2CAF" w:rsidRPr="00090CEF" w:rsidRDefault="002A0F8B" w:rsidP="005F1041">
      <w:pPr>
        <w:shd w:val="clear" w:color="auto" w:fill="FFFFFF"/>
        <w:spacing w:before="108" w:after="108" w:line="240" w:lineRule="auto"/>
        <w:jc w:val="both"/>
        <w:rPr>
          <w:rFonts w:asciiTheme="majorHAnsi" w:eastAsia="Roboto" w:hAnsiTheme="majorHAnsi" w:cs="Roboto"/>
          <w:sz w:val="24"/>
          <w:szCs w:val="24"/>
        </w:rPr>
      </w:pPr>
      <w:proofErr w:type="gramStart"/>
      <w:r w:rsidRPr="00090CEF">
        <w:rPr>
          <w:rFonts w:asciiTheme="majorHAnsi" w:eastAsia="Roboto" w:hAnsiTheme="majorHAnsi" w:cs="Roboto"/>
          <w:sz w:val="24"/>
          <w:szCs w:val="24"/>
        </w:rPr>
        <w:t>Therefore</w:t>
      </w:r>
      <w:proofErr w:type="gramEnd"/>
      <w:r w:rsidRPr="00090CEF">
        <w:rPr>
          <w:rFonts w:asciiTheme="majorHAnsi" w:eastAsia="Roboto" w:hAnsiTheme="majorHAnsi" w:cs="Roboto"/>
          <w:sz w:val="24"/>
          <w:szCs w:val="24"/>
        </w:rPr>
        <w:t xml:space="preserv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w:t>
      </w:r>
      <w:proofErr w:type="gramStart"/>
      <w:r w:rsidRPr="00090CEF">
        <w:rPr>
          <w:rFonts w:asciiTheme="majorHAnsi" w:eastAsia="Roboto" w:hAnsiTheme="majorHAnsi" w:cs="Roboto"/>
          <w:sz w:val="24"/>
          <w:szCs w:val="24"/>
        </w:rPr>
        <w:t>contexts</w:t>
      </w:r>
      <w:proofErr w:type="gramEnd"/>
    </w:p>
    <w:p w14:paraId="6E03740B" w14:textId="77777777" w:rsidR="009E2CAF" w:rsidRPr="00090CEF" w:rsidRDefault="00591C3E" w:rsidP="005F1041">
      <w:pPr>
        <w:spacing w:before="108" w:after="108" w:line="240" w:lineRule="auto"/>
        <w:jc w:val="both"/>
        <w:rPr>
          <w:rFonts w:asciiTheme="majorHAnsi" w:eastAsia="Arial" w:hAnsiTheme="majorHAnsi" w:cs="Arial"/>
          <w:sz w:val="24"/>
          <w:szCs w:val="24"/>
        </w:rPr>
      </w:pPr>
      <w:hyperlink r:id="rId88">
        <w:r w:rsidR="002A0F8B" w:rsidRPr="00090CEF">
          <w:rPr>
            <w:rFonts w:asciiTheme="majorHAnsi" w:eastAsia="Arial" w:hAnsiTheme="majorHAnsi" w:cs="Arial"/>
            <w:color w:val="1155CC"/>
            <w:sz w:val="24"/>
            <w:szCs w:val="24"/>
            <w:u w:val="single"/>
          </w:rPr>
          <w:t>https://contextualsafeguarding.org.uk/about/what-is-contextual-safeguarding</w:t>
        </w:r>
      </w:hyperlink>
    </w:p>
    <w:p w14:paraId="742A38C3" w14:textId="099ABD74" w:rsidR="00391B07" w:rsidRDefault="00391B07" w:rsidP="00391B07">
      <w:pPr>
        <w:spacing w:line="240" w:lineRule="auto"/>
        <w:rPr>
          <w:rFonts w:asciiTheme="majorHAnsi" w:hAnsiTheme="majorHAnsi" w:cstheme="majorHAnsi"/>
          <w:b/>
          <w:bCs/>
          <w:color w:val="0F4F75"/>
          <w:sz w:val="24"/>
          <w:szCs w:val="24"/>
        </w:rPr>
      </w:pPr>
      <w:bookmarkStart w:id="111" w:name="additional"/>
      <w:bookmarkEnd w:id="111"/>
    </w:p>
    <w:p w14:paraId="1062B3AE" w14:textId="77777777" w:rsidR="002B087B" w:rsidRDefault="002B087B" w:rsidP="00391B07">
      <w:pPr>
        <w:spacing w:line="240" w:lineRule="auto"/>
        <w:rPr>
          <w:rFonts w:asciiTheme="majorHAnsi" w:hAnsiTheme="majorHAnsi" w:cstheme="majorHAnsi"/>
          <w:b/>
          <w:bCs/>
          <w:color w:val="0F4F75"/>
          <w:sz w:val="24"/>
          <w:szCs w:val="24"/>
        </w:rPr>
      </w:pPr>
    </w:p>
    <w:p w14:paraId="39AF5DC3" w14:textId="77777777" w:rsidR="000C6FA6" w:rsidRDefault="000C6FA6">
      <w:pPr>
        <w:rPr>
          <w:rFonts w:asciiTheme="majorHAnsi" w:hAnsiTheme="majorHAnsi" w:cstheme="majorHAnsi"/>
          <w:b/>
          <w:bCs/>
          <w:color w:val="0F4F75"/>
          <w:sz w:val="28"/>
          <w:szCs w:val="28"/>
        </w:rPr>
      </w:pPr>
      <w:r>
        <w:rPr>
          <w:rFonts w:asciiTheme="majorHAnsi" w:hAnsiTheme="majorHAnsi" w:cstheme="majorHAnsi"/>
          <w:b/>
          <w:bCs/>
          <w:color w:val="0F4F75"/>
          <w:sz w:val="28"/>
          <w:szCs w:val="28"/>
        </w:rPr>
        <w:br w:type="page"/>
      </w:r>
    </w:p>
    <w:p w14:paraId="1A697341" w14:textId="58E73A2B" w:rsidR="009B3090" w:rsidRPr="00391B07" w:rsidRDefault="009B3090" w:rsidP="00391B07">
      <w:pPr>
        <w:spacing w:line="240" w:lineRule="auto"/>
        <w:rPr>
          <w:rFonts w:asciiTheme="majorHAnsi" w:hAnsiTheme="majorHAnsi" w:cstheme="majorHAnsi"/>
          <w:bCs/>
          <w:color w:val="0F4F75"/>
          <w:sz w:val="24"/>
          <w:szCs w:val="24"/>
        </w:rPr>
      </w:pPr>
      <w:r w:rsidRPr="00391B07">
        <w:rPr>
          <w:rFonts w:asciiTheme="majorHAnsi" w:hAnsiTheme="majorHAnsi" w:cstheme="majorHAnsi"/>
          <w:b/>
          <w:bCs/>
          <w:color w:val="0F4F75"/>
          <w:sz w:val="28"/>
          <w:szCs w:val="28"/>
        </w:rPr>
        <w:lastRenderedPageBreak/>
        <w:t>Additional advice and support</w:t>
      </w:r>
    </w:p>
    <w:p w14:paraId="6A62A9F5" w14:textId="42620053" w:rsidR="009B3090" w:rsidRPr="009C427A" w:rsidRDefault="009B3090" w:rsidP="0080462B">
      <w:pPr>
        <w:spacing w:line="240" w:lineRule="auto"/>
        <w:rPr>
          <w:sz w:val="26"/>
          <w:szCs w:val="26"/>
        </w:rPr>
      </w:pPr>
      <w:r w:rsidRPr="009C427A">
        <w:rPr>
          <w:sz w:val="26"/>
          <w:szCs w:val="26"/>
        </w:rPr>
        <w:t>Gateshead Safeguarding Children Partnership</w:t>
      </w:r>
      <w:r w:rsidR="009C427A" w:rsidRPr="009C427A">
        <w:rPr>
          <w:sz w:val="26"/>
          <w:szCs w:val="26"/>
        </w:rPr>
        <w:t xml:space="preserve"> (formerly LSCB) procedures: </w:t>
      </w:r>
      <w:hyperlink r:id="rId89" w:history="1">
        <w:r w:rsidR="00CB5122" w:rsidRPr="009C427A">
          <w:rPr>
            <w:rStyle w:val="Hyperlink"/>
            <w:sz w:val="26"/>
            <w:szCs w:val="26"/>
          </w:rPr>
          <w:t>multi-agency safeguarding procedures (pan-regional)</w:t>
        </w:r>
      </w:hyperlink>
    </w:p>
    <w:tbl>
      <w:tblPr>
        <w:tblW w:w="523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Additional advice and support"/>
      </w:tblPr>
      <w:tblGrid>
        <w:gridCol w:w="1869"/>
        <w:gridCol w:w="5494"/>
        <w:gridCol w:w="2410"/>
      </w:tblGrid>
      <w:tr w:rsidR="009B3090" w:rsidRPr="009B3090" w14:paraId="28C004D3" w14:textId="77777777" w:rsidTr="007A249C">
        <w:tc>
          <w:tcPr>
            <w:tcW w:w="956" w:type="pct"/>
            <w:tcBorders>
              <w:top w:val="single" w:sz="6" w:space="0" w:color="E9ECEF"/>
              <w:left w:val="outset" w:sz="6" w:space="0" w:color="auto"/>
              <w:bottom w:val="outset" w:sz="6" w:space="0" w:color="auto"/>
              <w:right w:val="outset" w:sz="6" w:space="0" w:color="auto"/>
            </w:tcBorders>
            <w:shd w:val="clear" w:color="auto" w:fill="316099"/>
            <w:hideMark/>
          </w:tcPr>
          <w:p w14:paraId="5A774D1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Abuse or Safeguarding issue</w:t>
            </w:r>
          </w:p>
        </w:tc>
        <w:tc>
          <w:tcPr>
            <w:tcW w:w="2811" w:type="pct"/>
            <w:tcBorders>
              <w:top w:val="single" w:sz="6" w:space="0" w:color="E9ECEF"/>
              <w:left w:val="outset" w:sz="6" w:space="0" w:color="auto"/>
              <w:bottom w:val="outset" w:sz="6" w:space="0" w:color="auto"/>
              <w:right w:val="outset" w:sz="6" w:space="0" w:color="auto"/>
            </w:tcBorders>
            <w:shd w:val="clear" w:color="auto" w:fill="316099"/>
            <w:hideMark/>
          </w:tcPr>
          <w:p w14:paraId="2DD477D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Link to Guidance/Advice</w:t>
            </w:r>
          </w:p>
        </w:tc>
        <w:tc>
          <w:tcPr>
            <w:tcW w:w="1233" w:type="pct"/>
            <w:tcBorders>
              <w:top w:val="single" w:sz="6" w:space="0" w:color="E9ECEF"/>
              <w:left w:val="outset" w:sz="6" w:space="0" w:color="auto"/>
              <w:bottom w:val="outset" w:sz="6" w:space="0" w:color="auto"/>
              <w:right w:val="outset" w:sz="6" w:space="0" w:color="auto"/>
            </w:tcBorders>
            <w:shd w:val="clear" w:color="auto" w:fill="316099"/>
            <w:hideMark/>
          </w:tcPr>
          <w:p w14:paraId="4B05635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Source</w:t>
            </w:r>
          </w:p>
        </w:tc>
      </w:tr>
      <w:tr w:rsidR="009B3090" w:rsidRPr="009B3090" w14:paraId="63AC02C2"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985E9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Abuse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66F41A" w14:textId="77777777" w:rsidR="009B3090" w:rsidRPr="0020495D" w:rsidRDefault="00591C3E" w:rsidP="0080462B">
            <w:pPr>
              <w:spacing w:line="240" w:lineRule="auto"/>
              <w:rPr>
                <w:rFonts w:asciiTheme="majorHAnsi" w:hAnsiTheme="majorHAnsi" w:cstheme="majorHAnsi"/>
                <w:color w:val="000000"/>
                <w:sz w:val="24"/>
                <w:szCs w:val="24"/>
              </w:rPr>
            </w:pPr>
            <w:hyperlink r:id="rId90" w:tgtFrame="_blank" w:history="1">
              <w:r w:rsidR="009B3090" w:rsidRPr="0020495D">
                <w:rPr>
                  <w:rStyle w:val="Hyperlink"/>
                  <w:rFonts w:asciiTheme="majorHAnsi" w:hAnsiTheme="majorHAnsi" w:cstheme="majorHAnsi"/>
                  <w:color w:val="0676C5"/>
                  <w:sz w:val="24"/>
                  <w:szCs w:val="24"/>
                </w:rPr>
                <w:t>What to do if you're worried a child is being abused</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AF5DB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34B32496"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58F2CA4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470505" w14:textId="77777777" w:rsidR="009B3090" w:rsidRPr="0020495D" w:rsidRDefault="00591C3E" w:rsidP="0080462B">
            <w:pPr>
              <w:spacing w:line="240" w:lineRule="auto"/>
              <w:rPr>
                <w:rFonts w:asciiTheme="majorHAnsi" w:hAnsiTheme="majorHAnsi" w:cstheme="majorHAnsi"/>
                <w:color w:val="000000"/>
                <w:sz w:val="24"/>
                <w:szCs w:val="24"/>
              </w:rPr>
            </w:pPr>
            <w:hyperlink r:id="rId91" w:tgtFrame="_blank" w:history="1">
              <w:r w:rsidR="009B3090" w:rsidRPr="0020495D">
                <w:rPr>
                  <w:rStyle w:val="Hyperlink"/>
                  <w:rFonts w:asciiTheme="majorHAnsi" w:hAnsiTheme="majorHAnsi" w:cstheme="majorHAnsi"/>
                  <w:color w:val="0676C5"/>
                  <w:sz w:val="24"/>
                  <w:szCs w:val="24"/>
                </w:rPr>
                <w:t>Domestic abuse: Various Information/Guidance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987AF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w:t>
            </w:r>
          </w:p>
        </w:tc>
      </w:tr>
      <w:tr w:rsidR="009B3090" w:rsidRPr="009B3090" w14:paraId="6CAFE382"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578F5ED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23546FA" w14:textId="77777777" w:rsidR="009B3090" w:rsidRPr="0020495D" w:rsidRDefault="00591C3E" w:rsidP="0080462B">
            <w:pPr>
              <w:spacing w:line="240" w:lineRule="auto"/>
              <w:rPr>
                <w:rFonts w:asciiTheme="majorHAnsi" w:hAnsiTheme="majorHAnsi" w:cstheme="majorHAnsi"/>
                <w:color w:val="000000"/>
                <w:sz w:val="24"/>
                <w:szCs w:val="24"/>
              </w:rPr>
            </w:pPr>
            <w:hyperlink r:id="rId92" w:tgtFrame="_blank" w:history="1">
              <w:r w:rsidR="009B3090" w:rsidRPr="0020495D">
                <w:rPr>
                  <w:rStyle w:val="Hyperlink"/>
                  <w:rFonts w:asciiTheme="majorHAnsi" w:hAnsiTheme="majorHAnsi" w:cstheme="majorHAnsi"/>
                  <w:color w:val="0676C5"/>
                  <w:sz w:val="24"/>
                  <w:szCs w:val="24"/>
                </w:rPr>
                <w:t>Faith based abuse: National Action Plan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F0B08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549F2E25"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2B7D73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C8C694" w14:textId="77777777" w:rsidR="009B3090" w:rsidRPr="0020495D" w:rsidRDefault="00591C3E" w:rsidP="0080462B">
            <w:pPr>
              <w:spacing w:line="240" w:lineRule="auto"/>
              <w:rPr>
                <w:rFonts w:asciiTheme="majorHAnsi" w:hAnsiTheme="majorHAnsi" w:cstheme="majorHAnsi"/>
                <w:color w:val="000000"/>
                <w:sz w:val="24"/>
                <w:szCs w:val="24"/>
              </w:rPr>
            </w:pPr>
            <w:hyperlink r:id="rId93" w:tgtFrame="_blank" w:history="1">
              <w:r w:rsidR="009B3090" w:rsidRPr="0020495D">
                <w:rPr>
                  <w:rStyle w:val="Hyperlink"/>
                  <w:rFonts w:asciiTheme="majorHAnsi" w:hAnsiTheme="majorHAnsi" w:cstheme="majorHAnsi"/>
                  <w:color w:val="0676C5"/>
                  <w:sz w:val="24"/>
                  <w:szCs w:val="24"/>
                </w:rPr>
                <w:t>Relationship abuse: disrespect nobody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E76F4E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website</w:t>
            </w:r>
          </w:p>
        </w:tc>
      </w:tr>
      <w:tr w:rsidR="009B3090" w:rsidRPr="009B3090" w14:paraId="2C9FAF4A"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9BA198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Bullying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3734DCD" w14:textId="77777777" w:rsidR="009B3090" w:rsidRPr="0020495D" w:rsidRDefault="00591C3E" w:rsidP="0080462B">
            <w:pPr>
              <w:spacing w:line="240" w:lineRule="auto"/>
              <w:rPr>
                <w:rFonts w:asciiTheme="majorHAnsi" w:hAnsiTheme="majorHAnsi" w:cstheme="majorHAnsi"/>
                <w:color w:val="000000"/>
                <w:sz w:val="24"/>
                <w:szCs w:val="24"/>
              </w:rPr>
            </w:pPr>
            <w:hyperlink r:id="rId94" w:tgtFrame="_blank" w:history="1">
              <w:r w:rsidR="009B3090" w:rsidRPr="0020495D">
                <w:rPr>
                  <w:rStyle w:val="Hyperlink"/>
                  <w:rFonts w:asciiTheme="majorHAnsi" w:hAnsiTheme="majorHAnsi" w:cstheme="majorHAnsi"/>
                  <w:color w:val="0676C5"/>
                  <w:sz w:val="24"/>
                  <w:szCs w:val="24"/>
                </w:rPr>
                <w:t>Preventing bullying including cyberbullying</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97C9CF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013E335C"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5147CC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Children and the courts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E02CDE7" w14:textId="77777777" w:rsidR="009B3090" w:rsidRPr="0020495D" w:rsidRDefault="00591C3E" w:rsidP="0080462B">
            <w:pPr>
              <w:spacing w:line="240" w:lineRule="auto"/>
              <w:rPr>
                <w:rFonts w:asciiTheme="majorHAnsi" w:hAnsiTheme="majorHAnsi" w:cstheme="majorHAnsi"/>
                <w:color w:val="000000"/>
                <w:sz w:val="24"/>
                <w:szCs w:val="24"/>
              </w:rPr>
            </w:pPr>
            <w:hyperlink r:id="rId95" w:tgtFrame="_blank" w:history="1">
              <w:r w:rsidR="009B3090" w:rsidRPr="0020495D">
                <w:rPr>
                  <w:rStyle w:val="Hyperlink"/>
                  <w:rFonts w:asciiTheme="majorHAnsi" w:hAnsiTheme="majorHAnsi" w:cstheme="majorHAnsi"/>
                  <w:color w:val="0676C5"/>
                  <w:sz w:val="24"/>
                  <w:szCs w:val="24"/>
                </w:rPr>
                <w:t xml:space="preserve">Advice for </w:t>
              </w:r>
              <w:proofErr w:type="gramStart"/>
              <w:r w:rsidR="009B3090" w:rsidRPr="0020495D">
                <w:rPr>
                  <w:rStyle w:val="Hyperlink"/>
                  <w:rFonts w:asciiTheme="majorHAnsi" w:hAnsiTheme="majorHAnsi" w:cstheme="majorHAnsi"/>
                  <w:color w:val="0676C5"/>
                  <w:sz w:val="24"/>
                  <w:szCs w:val="24"/>
                </w:rPr>
                <w:t>5-11-year olds</w:t>
              </w:r>
              <w:proofErr w:type="gramEnd"/>
              <w:r w:rsidR="009B3090" w:rsidRPr="0020495D">
                <w:rPr>
                  <w:rStyle w:val="Hyperlink"/>
                  <w:rFonts w:asciiTheme="majorHAnsi" w:hAnsiTheme="majorHAnsi" w:cstheme="majorHAnsi"/>
                  <w:color w:val="0676C5"/>
                  <w:sz w:val="24"/>
                  <w:szCs w:val="24"/>
                </w:rPr>
                <w:t xml:space="preserve">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CA2164C" w14:textId="77777777" w:rsidR="009B3090" w:rsidRPr="009B3090" w:rsidRDefault="009B3090" w:rsidP="0080462B">
            <w:pPr>
              <w:spacing w:line="240" w:lineRule="auto"/>
              <w:rPr>
                <w:rFonts w:asciiTheme="majorHAnsi" w:hAnsiTheme="majorHAnsi" w:cstheme="majorHAnsi"/>
                <w:color w:val="000000"/>
                <w:sz w:val="24"/>
                <w:szCs w:val="24"/>
              </w:rPr>
            </w:pPr>
            <w:proofErr w:type="spellStart"/>
            <w:r w:rsidRPr="009B3090">
              <w:rPr>
                <w:rFonts w:asciiTheme="majorHAnsi" w:hAnsiTheme="majorHAnsi" w:cstheme="majorHAnsi"/>
                <w:color w:val="000000"/>
                <w:sz w:val="24"/>
                <w:szCs w:val="24"/>
              </w:rPr>
              <w:t>MoJ</w:t>
            </w:r>
            <w:proofErr w:type="spellEnd"/>
            <w:r w:rsidRPr="009B3090">
              <w:rPr>
                <w:rFonts w:asciiTheme="majorHAnsi" w:hAnsiTheme="majorHAnsi" w:cstheme="majorHAnsi"/>
                <w:color w:val="000000"/>
                <w:sz w:val="24"/>
                <w:szCs w:val="24"/>
              </w:rPr>
              <w:t xml:space="preserve"> advice</w:t>
            </w:r>
          </w:p>
        </w:tc>
      </w:tr>
      <w:tr w:rsidR="009B3090" w:rsidRPr="009B3090" w14:paraId="53CB0CF2"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A450A6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5AD74FA" w14:textId="77777777" w:rsidR="009B3090" w:rsidRPr="0020495D" w:rsidRDefault="00591C3E" w:rsidP="0080462B">
            <w:pPr>
              <w:spacing w:line="240" w:lineRule="auto"/>
              <w:rPr>
                <w:rFonts w:asciiTheme="majorHAnsi" w:hAnsiTheme="majorHAnsi" w:cstheme="majorHAnsi"/>
                <w:color w:val="000000"/>
                <w:sz w:val="24"/>
                <w:szCs w:val="24"/>
              </w:rPr>
            </w:pPr>
            <w:hyperlink r:id="rId96" w:tgtFrame="_blank" w:history="1">
              <w:r w:rsidR="009B3090" w:rsidRPr="0020495D">
                <w:rPr>
                  <w:rStyle w:val="Hyperlink"/>
                  <w:rFonts w:asciiTheme="majorHAnsi" w:hAnsiTheme="majorHAnsi" w:cstheme="majorHAnsi"/>
                  <w:color w:val="0676C5"/>
                  <w:sz w:val="24"/>
                  <w:szCs w:val="24"/>
                </w:rPr>
                <w:t xml:space="preserve">Advice for </w:t>
              </w:r>
              <w:proofErr w:type="gramStart"/>
              <w:r w:rsidR="009B3090" w:rsidRPr="0020495D">
                <w:rPr>
                  <w:rStyle w:val="Hyperlink"/>
                  <w:rFonts w:asciiTheme="majorHAnsi" w:hAnsiTheme="majorHAnsi" w:cstheme="majorHAnsi"/>
                  <w:color w:val="0676C5"/>
                  <w:sz w:val="24"/>
                  <w:szCs w:val="24"/>
                </w:rPr>
                <w:t>12-17 year old</w:t>
              </w:r>
              <w:proofErr w:type="gramEnd"/>
              <w:r w:rsidR="009B3090" w:rsidRPr="0020495D">
                <w:rPr>
                  <w:rStyle w:val="Hyperlink"/>
                  <w:rFonts w:asciiTheme="majorHAnsi" w:hAnsiTheme="majorHAnsi" w:cstheme="majorHAnsi"/>
                  <w:color w:val="0676C5"/>
                  <w:sz w:val="24"/>
                  <w:szCs w:val="24"/>
                </w:rPr>
                <w:t xml:space="preserve">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A6D7269" w14:textId="77777777" w:rsidR="009B3090" w:rsidRPr="009B3090" w:rsidRDefault="009B3090" w:rsidP="0080462B">
            <w:pPr>
              <w:spacing w:line="240" w:lineRule="auto"/>
              <w:rPr>
                <w:rFonts w:asciiTheme="majorHAnsi" w:hAnsiTheme="majorHAnsi" w:cstheme="majorHAnsi"/>
                <w:color w:val="000000"/>
                <w:sz w:val="24"/>
                <w:szCs w:val="24"/>
              </w:rPr>
            </w:pPr>
            <w:proofErr w:type="spellStart"/>
            <w:r w:rsidRPr="009B3090">
              <w:rPr>
                <w:rFonts w:asciiTheme="majorHAnsi" w:hAnsiTheme="majorHAnsi" w:cstheme="majorHAnsi"/>
                <w:color w:val="000000"/>
                <w:sz w:val="24"/>
                <w:szCs w:val="24"/>
              </w:rPr>
              <w:t>MoJ</w:t>
            </w:r>
            <w:proofErr w:type="spellEnd"/>
            <w:r w:rsidRPr="009B3090">
              <w:rPr>
                <w:rFonts w:asciiTheme="majorHAnsi" w:hAnsiTheme="majorHAnsi" w:cstheme="majorHAnsi"/>
                <w:color w:val="000000"/>
                <w:sz w:val="24"/>
                <w:szCs w:val="24"/>
              </w:rPr>
              <w:t xml:space="preserve"> advice</w:t>
            </w:r>
          </w:p>
        </w:tc>
      </w:tr>
      <w:tr w:rsidR="009B3090" w:rsidRPr="009B3090" w14:paraId="4E3F3A58"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2FBC81D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 xml:space="preserve">Children missing from education, </w:t>
            </w:r>
            <w:proofErr w:type="gramStart"/>
            <w:r w:rsidRPr="009B3090">
              <w:rPr>
                <w:rFonts w:asciiTheme="majorHAnsi" w:hAnsiTheme="majorHAnsi" w:cstheme="majorHAnsi"/>
                <w:color w:val="000000"/>
                <w:sz w:val="24"/>
                <w:szCs w:val="24"/>
              </w:rPr>
              <w:t>home</w:t>
            </w:r>
            <w:proofErr w:type="gramEnd"/>
            <w:r w:rsidRPr="009B3090">
              <w:rPr>
                <w:rFonts w:asciiTheme="majorHAnsi" w:hAnsiTheme="majorHAnsi" w:cstheme="majorHAnsi"/>
                <w:color w:val="000000"/>
                <w:sz w:val="24"/>
                <w:szCs w:val="24"/>
              </w:rPr>
              <w:t xml:space="preserve"> or care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DCE24D1" w14:textId="77777777" w:rsidR="009B3090" w:rsidRPr="0020495D" w:rsidRDefault="00591C3E" w:rsidP="0080462B">
            <w:pPr>
              <w:spacing w:line="240" w:lineRule="auto"/>
              <w:rPr>
                <w:rFonts w:asciiTheme="majorHAnsi" w:hAnsiTheme="majorHAnsi" w:cstheme="majorHAnsi"/>
                <w:color w:val="000000"/>
                <w:sz w:val="24"/>
                <w:szCs w:val="24"/>
              </w:rPr>
            </w:pPr>
            <w:hyperlink r:id="rId97" w:tgtFrame="_blank" w:history="1">
              <w:r w:rsidR="009B3090" w:rsidRPr="0020495D">
                <w:rPr>
                  <w:rStyle w:val="Hyperlink"/>
                  <w:rFonts w:asciiTheme="majorHAnsi" w:hAnsiTheme="majorHAnsi" w:cstheme="majorHAnsi"/>
                  <w:color w:val="0676C5"/>
                  <w:sz w:val="24"/>
                  <w:szCs w:val="24"/>
                </w:rPr>
                <w:t>Children missing education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674E9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68B6844D"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6AAE17F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3DB0C78" w14:textId="77777777" w:rsidR="009B3090" w:rsidRPr="0020495D" w:rsidRDefault="00591C3E" w:rsidP="0080462B">
            <w:pPr>
              <w:spacing w:line="240" w:lineRule="auto"/>
              <w:rPr>
                <w:rFonts w:asciiTheme="majorHAnsi" w:hAnsiTheme="majorHAnsi" w:cstheme="majorHAnsi"/>
                <w:color w:val="000000"/>
                <w:sz w:val="24"/>
                <w:szCs w:val="24"/>
              </w:rPr>
            </w:pPr>
            <w:hyperlink r:id="rId98" w:tgtFrame="_blank" w:history="1">
              <w:r w:rsidR="009B3090" w:rsidRPr="0020495D">
                <w:rPr>
                  <w:rStyle w:val="Hyperlink"/>
                  <w:rFonts w:asciiTheme="majorHAnsi" w:hAnsiTheme="majorHAnsi" w:cstheme="majorHAnsi"/>
                  <w:color w:val="0676C5"/>
                  <w:sz w:val="24"/>
                  <w:szCs w:val="24"/>
                </w:rPr>
                <w:t>Child missing from home or care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7A1CF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27A3382"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CFE63F3"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64D434A" w14:textId="77777777" w:rsidR="009B3090" w:rsidRPr="0020495D" w:rsidRDefault="00591C3E" w:rsidP="0080462B">
            <w:pPr>
              <w:spacing w:line="240" w:lineRule="auto"/>
              <w:rPr>
                <w:rFonts w:asciiTheme="majorHAnsi" w:hAnsiTheme="majorHAnsi" w:cstheme="majorHAnsi"/>
                <w:color w:val="000000"/>
                <w:sz w:val="24"/>
                <w:szCs w:val="24"/>
              </w:rPr>
            </w:pPr>
            <w:hyperlink r:id="rId99" w:tgtFrame="_blank" w:history="1">
              <w:r w:rsidR="009B3090" w:rsidRPr="0020495D">
                <w:rPr>
                  <w:rStyle w:val="Hyperlink"/>
                  <w:rFonts w:asciiTheme="majorHAnsi" w:hAnsiTheme="majorHAnsi" w:cstheme="majorHAnsi"/>
                  <w:color w:val="0676C5"/>
                  <w:sz w:val="24"/>
                  <w:szCs w:val="24"/>
                </w:rPr>
                <w:t>Children and adults missing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1B117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7E1868E6"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516F94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Children with family members in prison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D66577C" w14:textId="77777777" w:rsidR="009B3090" w:rsidRPr="0020495D" w:rsidRDefault="00591C3E" w:rsidP="0080462B">
            <w:pPr>
              <w:spacing w:line="240" w:lineRule="auto"/>
              <w:rPr>
                <w:rFonts w:asciiTheme="majorHAnsi" w:hAnsiTheme="majorHAnsi" w:cstheme="majorHAnsi"/>
                <w:color w:val="000000"/>
                <w:sz w:val="24"/>
                <w:szCs w:val="24"/>
              </w:rPr>
            </w:pPr>
            <w:hyperlink r:id="rId100" w:tgtFrame="_blank" w:history="1">
              <w:r w:rsidR="009B3090" w:rsidRPr="0020495D">
                <w:rPr>
                  <w:rStyle w:val="Hyperlink"/>
                  <w:rFonts w:asciiTheme="majorHAnsi" w:hAnsiTheme="majorHAnsi" w:cstheme="majorHAnsi"/>
                  <w:color w:val="0676C5"/>
                  <w:sz w:val="24"/>
                  <w:szCs w:val="24"/>
                </w:rPr>
                <w:t>National Information Centre on Children of Offenders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37147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Barnardo’s in partnership with Her Majesty’s Prison and Probation Service (HMPPS) advice</w:t>
            </w:r>
          </w:p>
        </w:tc>
      </w:tr>
      <w:tr w:rsidR="009B3090" w:rsidRPr="009B3090" w14:paraId="55BC7DBF"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97D39B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 Exploitation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41AF1C7" w14:textId="77777777" w:rsidR="009B3090" w:rsidRPr="0020495D" w:rsidRDefault="00591C3E" w:rsidP="0080462B">
            <w:pPr>
              <w:spacing w:line="240" w:lineRule="auto"/>
              <w:rPr>
                <w:rFonts w:asciiTheme="majorHAnsi" w:hAnsiTheme="majorHAnsi" w:cstheme="majorHAnsi"/>
                <w:color w:val="000000"/>
                <w:sz w:val="24"/>
                <w:szCs w:val="24"/>
              </w:rPr>
            </w:pPr>
            <w:hyperlink r:id="rId101" w:tgtFrame="_blank" w:history="1">
              <w:r w:rsidR="009B3090" w:rsidRPr="0020495D">
                <w:rPr>
                  <w:rStyle w:val="Hyperlink"/>
                  <w:rFonts w:asciiTheme="majorHAnsi" w:hAnsiTheme="majorHAnsi" w:cstheme="majorHAnsi"/>
                  <w:color w:val="0676C5"/>
                  <w:sz w:val="24"/>
                  <w:szCs w:val="24"/>
                </w:rPr>
                <w:t>County Lines: criminal exploitation of children and vulnerable adults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BA14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71170FDB"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B30E599"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DE4F6EC" w14:textId="77777777" w:rsidR="009B3090" w:rsidRPr="0020495D" w:rsidRDefault="00591C3E" w:rsidP="0080462B">
            <w:pPr>
              <w:spacing w:line="240" w:lineRule="auto"/>
              <w:rPr>
                <w:rFonts w:asciiTheme="majorHAnsi" w:hAnsiTheme="majorHAnsi" w:cstheme="majorHAnsi"/>
                <w:color w:val="000000"/>
                <w:sz w:val="24"/>
                <w:szCs w:val="24"/>
              </w:rPr>
            </w:pPr>
            <w:hyperlink r:id="rId102" w:tgtFrame="_blank" w:history="1">
              <w:r w:rsidR="009B3090" w:rsidRPr="0020495D">
                <w:rPr>
                  <w:rStyle w:val="Hyperlink"/>
                  <w:rFonts w:asciiTheme="majorHAnsi" w:hAnsiTheme="majorHAnsi" w:cstheme="majorHAnsi"/>
                  <w:color w:val="0676C5"/>
                  <w:sz w:val="24"/>
                  <w:szCs w:val="24"/>
                </w:rPr>
                <w:t>Child sexual exploitation: guide for practitioners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E19B7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w:t>
            </w:r>
          </w:p>
        </w:tc>
      </w:tr>
      <w:tr w:rsidR="009B3090" w:rsidRPr="009B3090" w14:paraId="638407B4"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1CC831A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25BF7D" w14:textId="77777777" w:rsidR="009B3090" w:rsidRPr="0020495D" w:rsidRDefault="00591C3E" w:rsidP="0080462B">
            <w:pPr>
              <w:spacing w:line="240" w:lineRule="auto"/>
              <w:rPr>
                <w:rFonts w:asciiTheme="majorHAnsi" w:hAnsiTheme="majorHAnsi" w:cstheme="majorHAnsi"/>
                <w:color w:val="000000"/>
                <w:sz w:val="24"/>
                <w:szCs w:val="24"/>
              </w:rPr>
            </w:pPr>
            <w:hyperlink r:id="rId103" w:tgtFrame="_blank" w:history="1">
              <w:r w:rsidR="009B3090" w:rsidRPr="0020495D">
                <w:rPr>
                  <w:rStyle w:val="Hyperlink"/>
                  <w:rFonts w:asciiTheme="majorHAnsi" w:hAnsiTheme="majorHAnsi" w:cstheme="majorHAnsi"/>
                  <w:color w:val="0676C5"/>
                  <w:sz w:val="24"/>
                  <w:szCs w:val="24"/>
                </w:rPr>
                <w:t>Trafficking: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E3006D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and HO guidance</w:t>
            </w:r>
          </w:p>
        </w:tc>
      </w:tr>
      <w:tr w:rsidR="00FE135A" w:rsidRPr="009B3090" w14:paraId="0CD11709"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tcPr>
          <w:p w14:paraId="14EED7C5" w14:textId="2CBFAE1A" w:rsidR="00FE135A" w:rsidRPr="009B3090" w:rsidRDefault="00FE135A" w:rsidP="0080462B">
            <w:pPr>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Cyber-crime</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29D85BE9" w14:textId="0FFEB665" w:rsidR="00FE135A" w:rsidRDefault="00FE135A" w:rsidP="0080462B">
            <w:pPr>
              <w:spacing w:line="240" w:lineRule="auto"/>
            </w:pPr>
            <w:r>
              <w:t>Cyber Choices, ‘NPCC- When to call the Police’ and National Cyber Security Centre - NCSC.GOV.UK</w:t>
            </w: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6C4ACE16" w14:textId="77777777" w:rsidR="00FE135A" w:rsidRPr="009B3090" w:rsidRDefault="00FE135A" w:rsidP="0080462B">
            <w:pPr>
              <w:spacing w:line="240" w:lineRule="auto"/>
              <w:rPr>
                <w:rFonts w:asciiTheme="majorHAnsi" w:hAnsiTheme="majorHAnsi" w:cstheme="majorHAnsi"/>
                <w:color w:val="000000"/>
                <w:sz w:val="24"/>
                <w:szCs w:val="24"/>
              </w:rPr>
            </w:pPr>
          </w:p>
        </w:tc>
      </w:tr>
      <w:tr w:rsidR="009B3090" w:rsidRPr="009B3090" w14:paraId="5B78BF02"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5B285FC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Drugs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6F02C64" w14:textId="77777777" w:rsidR="009B3090" w:rsidRPr="0020495D" w:rsidRDefault="00591C3E" w:rsidP="0080462B">
            <w:pPr>
              <w:spacing w:line="240" w:lineRule="auto"/>
              <w:rPr>
                <w:rFonts w:asciiTheme="majorHAnsi" w:hAnsiTheme="majorHAnsi" w:cstheme="majorHAnsi"/>
                <w:color w:val="000000"/>
                <w:sz w:val="24"/>
                <w:szCs w:val="24"/>
              </w:rPr>
            </w:pPr>
            <w:hyperlink r:id="rId104" w:tgtFrame="_blank" w:history="1">
              <w:r w:rsidR="009B3090" w:rsidRPr="0020495D">
                <w:rPr>
                  <w:rStyle w:val="Hyperlink"/>
                  <w:rFonts w:asciiTheme="majorHAnsi" w:hAnsiTheme="majorHAnsi" w:cstheme="majorHAnsi"/>
                  <w:color w:val="0676C5"/>
                  <w:sz w:val="24"/>
                  <w:szCs w:val="24"/>
                </w:rPr>
                <w:t>Drugs: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6E3C7E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and ACPO advice</w:t>
            </w:r>
          </w:p>
        </w:tc>
      </w:tr>
      <w:tr w:rsidR="009B3090" w:rsidRPr="009B3090" w14:paraId="021D4CA3"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244A49D"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E6C02A9" w14:textId="77777777" w:rsidR="009B3090" w:rsidRPr="0020495D" w:rsidRDefault="00591C3E" w:rsidP="0080462B">
            <w:pPr>
              <w:spacing w:line="240" w:lineRule="auto"/>
              <w:rPr>
                <w:rFonts w:asciiTheme="majorHAnsi" w:hAnsiTheme="majorHAnsi" w:cstheme="majorHAnsi"/>
                <w:color w:val="000000"/>
                <w:sz w:val="24"/>
                <w:szCs w:val="24"/>
              </w:rPr>
            </w:pPr>
            <w:hyperlink r:id="rId105" w:tgtFrame="_blank" w:history="1">
              <w:r w:rsidR="009B3090" w:rsidRPr="0020495D">
                <w:rPr>
                  <w:rStyle w:val="Hyperlink"/>
                  <w:rFonts w:asciiTheme="majorHAnsi" w:hAnsiTheme="majorHAnsi" w:cstheme="majorHAnsi"/>
                  <w:color w:val="0676C5"/>
                  <w:sz w:val="24"/>
                  <w:szCs w:val="24"/>
                </w:rPr>
                <w:t>Drug strategy 2017</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0AEEF4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515CD731"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911A95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0557" w14:textId="77777777" w:rsidR="009B3090" w:rsidRPr="0020495D" w:rsidRDefault="00591C3E" w:rsidP="0080462B">
            <w:pPr>
              <w:spacing w:line="240" w:lineRule="auto"/>
              <w:rPr>
                <w:rFonts w:asciiTheme="majorHAnsi" w:hAnsiTheme="majorHAnsi" w:cstheme="majorHAnsi"/>
                <w:color w:val="000000"/>
                <w:sz w:val="24"/>
                <w:szCs w:val="24"/>
              </w:rPr>
            </w:pPr>
            <w:hyperlink r:id="rId106" w:tgtFrame="_blank" w:history="1">
              <w:r w:rsidR="009B3090" w:rsidRPr="0020495D">
                <w:rPr>
                  <w:rStyle w:val="Hyperlink"/>
                  <w:rFonts w:asciiTheme="majorHAnsi" w:hAnsiTheme="majorHAnsi" w:cstheme="majorHAnsi"/>
                  <w:color w:val="0676C5"/>
                  <w:sz w:val="24"/>
                  <w:szCs w:val="24"/>
                </w:rPr>
                <w:t>Information and advice on drugs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728C00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Talk to Frank website</w:t>
            </w:r>
          </w:p>
        </w:tc>
      </w:tr>
      <w:tr w:rsidR="009B3090" w:rsidRPr="009B3090" w14:paraId="6D39CBA6" w14:textId="77777777" w:rsidTr="002B087B">
        <w:tc>
          <w:tcPr>
            <w:tcW w:w="0" w:type="auto"/>
            <w:vMerge/>
            <w:tcBorders>
              <w:top w:val="single" w:sz="6" w:space="0" w:color="E9ECEF"/>
              <w:left w:val="outset" w:sz="6" w:space="0" w:color="auto"/>
              <w:bottom w:val="single" w:sz="4" w:space="0" w:color="auto"/>
              <w:right w:val="outset" w:sz="6" w:space="0" w:color="auto"/>
            </w:tcBorders>
            <w:shd w:val="clear" w:color="auto" w:fill="auto"/>
            <w:hideMark/>
          </w:tcPr>
          <w:p w14:paraId="71B8412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hideMark/>
          </w:tcPr>
          <w:p w14:paraId="44A93509" w14:textId="77777777" w:rsidR="009B3090" w:rsidRPr="0020495D" w:rsidRDefault="00591C3E" w:rsidP="0080462B">
            <w:pPr>
              <w:spacing w:line="240" w:lineRule="auto"/>
              <w:rPr>
                <w:rFonts w:asciiTheme="majorHAnsi" w:hAnsiTheme="majorHAnsi" w:cstheme="majorHAnsi"/>
                <w:color w:val="000000"/>
                <w:sz w:val="24"/>
                <w:szCs w:val="24"/>
              </w:rPr>
            </w:pPr>
            <w:hyperlink r:id="rId107" w:tgtFrame="_blank" w:history="1">
              <w:r w:rsidR="009B3090" w:rsidRPr="0020495D">
                <w:rPr>
                  <w:rStyle w:val="Hyperlink"/>
                  <w:rFonts w:asciiTheme="majorHAnsi" w:hAnsiTheme="majorHAnsi" w:cstheme="majorHAnsi"/>
                  <w:color w:val="0676C5"/>
                  <w:sz w:val="24"/>
                  <w:szCs w:val="24"/>
                </w:rPr>
                <w:t>ADEPIS platform sharing information and resources for schools: covering drug (&amp; alcohol) prevention</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hideMark/>
          </w:tcPr>
          <w:p w14:paraId="2A64847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Website developed by Mentor UK</w:t>
            </w:r>
          </w:p>
        </w:tc>
      </w:tr>
      <w:tr w:rsidR="009B3090" w:rsidRPr="009B3090" w14:paraId="7E036691" w14:textId="77777777" w:rsidTr="002B087B">
        <w:tc>
          <w:tcPr>
            <w:tcW w:w="0" w:type="auto"/>
            <w:vMerge w:val="restart"/>
            <w:tcBorders>
              <w:top w:val="single" w:sz="4" w:space="0" w:color="auto"/>
              <w:left w:val="outset" w:sz="6" w:space="0" w:color="auto"/>
              <w:bottom w:val="outset" w:sz="6" w:space="0" w:color="auto"/>
              <w:right w:val="outset" w:sz="6" w:space="0" w:color="auto"/>
            </w:tcBorders>
            <w:shd w:val="clear" w:color="auto" w:fill="auto"/>
            <w:hideMark/>
          </w:tcPr>
          <w:p w14:paraId="5D468F0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 xml:space="preserve">“Honour Based </w:t>
            </w:r>
            <w:r w:rsidRPr="009B3090">
              <w:rPr>
                <w:rFonts w:asciiTheme="majorHAnsi" w:hAnsiTheme="majorHAnsi" w:cstheme="majorHAnsi"/>
                <w:color w:val="000000"/>
                <w:sz w:val="24"/>
                <w:szCs w:val="24"/>
              </w:rPr>
              <w:lastRenderedPageBreak/>
              <w:t>Violence”</w:t>
            </w:r>
            <w:r w:rsidRPr="009B3090">
              <w:rPr>
                <w:rFonts w:asciiTheme="majorHAnsi" w:hAnsiTheme="majorHAnsi" w:cstheme="majorHAnsi"/>
                <w:color w:val="000000"/>
                <w:sz w:val="24"/>
                <w:szCs w:val="24"/>
              </w:rPr>
              <w:br/>
              <w:t>(so called)</w:t>
            </w: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76E9AC6C" w14:textId="77777777" w:rsidR="009B3090" w:rsidRPr="0020495D" w:rsidRDefault="00591C3E" w:rsidP="0080462B">
            <w:pPr>
              <w:spacing w:line="240" w:lineRule="auto"/>
              <w:rPr>
                <w:rFonts w:asciiTheme="majorHAnsi" w:hAnsiTheme="majorHAnsi" w:cstheme="majorHAnsi"/>
                <w:color w:val="000000"/>
                <w:sz w:val="24"/>
                <w:szCs w:val="24"/>
              </w:rPr>
            </w:pPr>
            <w:hyperlink r:id="rId108" w:tgtFrame="_blank" w:history="1">
              <w:r w:rsidR="009B3090" w:rsidRPr="0020495D">
                <w:rPr>
                  <w:rStyle w:val="Hyperlink"/>
                  <w:rFonts w:asciiTheme="majorHAnsi" w:hAnsiTheme="majorHAnsi" w:cstheme="majorHAnsi"/>
                  <w:color w:val="0676C5"/>
                  <w:sz w:val="24"/>
                  <w:szCs w:val="24"/>
                </w:rPr>
                <w:t>Female genital mutilation: information and resources</w:t>
              </w:r>
            </w:hyperlink>
          </w:p>
        </w:tc>
        <w:tc>
          <w:tcPr>
            <w:tcW w:w="1233" w:type="pct"/>
            <w:tcBorders>
              <w:top w:val="single" w:sz="4" w:space="0" w:color="auto"/>
              <w:left w:val="outset" w:sz="6" w:space="0" w:color="auto"/>
              <w:bottom w:val="outset" w:sz="6" w:space="0" w:color="auto"/>
              <w:right w:val="outset" w:sz="6" w:space="0" w:color="auto"/>
            </w:tcBorders>
            <w:shd w:val="clear" w:color="auto" w:fill="auto"/>
            <w:hideMark/>
          </w:tcPr>
          <w:p w14:paraId="7D88A3D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w:t>
            </w:r>
          </w:p>
        </w:tc>
      </w:tr>
      <w:tr w:rsidR="009B3090" w:rsidRPr="009B3090" w14:paraId="5764EEF9" w14:textId="77777777" w:rsidTr="002B087B">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6382D0A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outset" w:sz="6" w:space="0" w:color="auto"/>
              <w:left w:val="outset" w:sz="6" w:space="0" w:color="auto"/>
              <w:bottom w:val="outset" w:sz="6" w:space="0" w:color="auto"/>
              <w:right w:val="outset" w:sz="6" w:space="0" w:color="auto"/>
            </w:tcBorders>
            <w:shd w:val="clear" w:color="auto" w:fill="auto"/>
            <w:hideMark/>
          </w:tcPr>
          <w:p w14:paraId="2C8C2409" w14:textId="77777777" w:rsidR="009B3090" w:rsidRPr="0020495D" w:rsidRDefault="00591C3E" w:rsidP="0080462B">
            <w:pPr>
              <w:spacing w:line="240" w:lineRule="auto"/>
              <w:rPr>
                <w:rFonts w:asciiTheme="majorHAnsi" w:hAnsiTheme="majorHAnsi" w:cstheme="majorHAnsi"/>
                <w:color w:val="000000"/>
                <w:sz w:val="24"/>
                <w:szCs w:val="24"/>
              </w:rPr>
            </w:pPr>
            <w:hyperlink r:id="rId109" w:tgtFrame="_blank" w:history="1">
              <w:r w:rsidR="009B3090" w:rsidRPr="0020495D">
                <w:rPr>
                  <w:rStyle w:val="Hyperlink"/>
                  <w:rFonts w:asciiTheme="majorHAnsi" w:hAnsiTheme="majorHAnsi" w:cstheme="majorHAnsi"/>
                  <w:color w:val="0676C5"/>
                  <w:sz w:val="24"/>
                  <w:szCs w:val="24"/>
                </w:rPr>
                <w:t>Female genital mutilation: multi agency statutory guidance</w:t>
              </w:r>
            </w:hyperlink>
          </w:p>
        </w:tc>
        <w:tc>
          <w:tcPr>
            <w:tcW w:w="1233" w:type="pct"/>
            <w:tcBorders>
              <w:top w:val="outset" w:sz="6" w:space="0" w:color="auto"/>
              <w:left w:val="outset" w:sz="6" w:space="0" w:color="auto"/>
              <w:bottom w:val="outset" w:sz="6" w:space="0" w:color="auto"/>
              <w:right w:val="outset" w:sz="6" w:space="0" w:color="auto"/>
            </w:tcBorders>
            <w:shd w:val="clear" w:color="auto" w:fill="auto"/>
            <w:hideMark/>
          </w:tcPr>
          <w:p w14:paraId="174F470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DH, and HO statutory guidance</w:t>
            </w:r>
          </w:p>
        </w:tc>
      </w:tr>
      <w:tr w:rsidR="009B3090" w:rsidRPr="009B3090" w14:paraId="529B1705"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5630A3F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30F2EF2" w14:textId="77777777" w:rsidR="009B3090" w:rsidRPr="0020495D" w:rsidRDefault="00591C3E" w:rsidP="0080462B">
            <w:pPr>
              <w:spacing w:line="240" w:lineRule="auto"/>
              <w:rPr>
                <w:rFonts w:asciiTheme="majorHAnsi" w:hAnsiTheme="majorHAnsi" w:cstheme="majorHAnsi"/>
                <w:color w:val="000000"/>
                <w:sz w:val="24"/>
                <w:szCs w:val="24"/>
              </w:rPr>
            </w:pPr>
            <w:hyperlink r:id="rId110" w:tgtFrame="_blank" w:history="1">
              <w:r w:rsidR="009B3090" w:rsidRPr="0020495D">
                <w:rPr>
                  <w:rStyle w:val="Hyperlink"/>
                  <w:rFonts w:asciiTheme="majorHAnsi" w:hAnsiTheme="majorHAnsi" w:cstheme="majorHAnsi"/>
                  <w:color w:val="0676C5"/>
                  <w:sz w:val="24"/>
                  <w:szCs w:val="24"/>
                </w:rPr>
                <w:t>Forced marriage: statutory guidance and government advice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88C93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Foreign Commonwealth Office and Home Office</w:t>
            </w:r>
          </w:p>
        </w:tc>
      </w:tr>
      <w:tr w:rsidR="009B3090" w:rsidRPr="009B3090" w14:paraId="1D64E106"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22CEF9D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Health and Well- being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952F9C7" w14:textId="77777777" w:rsidR="009B3090" w:rsidRPr="0020495D" w:rsidRDefault="00591C3E" w:rsidP="0080462B">
            <w:pPr>
              <w:spacing w:line="240" w:lineRule="auto"/>
              <w:rPr>
                <w:rFonts w:asciiTheme="majorHAnsi" w:hAnsiTheme="majorHAnsi" w:cstheme="majorHAnsi"/>
                <w:color w:val="000000"/>
                <w:sz w:val="24"/>
                <w:szCs w:val="24"/>
              </w:rPr>
            </w:pPr>
            <w:hyperlink r:id="rId111" w:tgtFrame="_blank" w:history="1">
              <w:r w:rsidR="009B3090" w:rsidRPr="0020495D">
                <w:rPr>
                  <w:rStyle w:val="Hyperlink"/>
                  <w:rFonts w:asciiTheme="majorHAnsi" w:hAnsiTheme="majorHAnsi" w:cstheme="majorHAnsi"/>
                  <w:color w:val="0676C5"/>
                  <w:sz w:val="24"/>
                  <w:szCs w:val="24"/>
                </w:rPr>
                <w:t>Fabricated or induced illness: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F45373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Department for Health and Home Office</w:t>
            </w:r>
          </w:p>
        </w:tc>
      </w:tr>
      <w:tr w:rsidR="009B3090" w:rsidRPr="009B3090" w14:paraId="1A31B1D3"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219702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4EF90BB" w14:textId="77777777" w:rsidR="009B3090" w:rsidRPr="0020495D" w:rsidRDefault="00591C3E" w:rsidP="0080462B">
            <w:pPr>
              <w:spacing w:line="240" w:lineRule="auto"/>
              <w:rPr>
                <w:rFonts w:asciiTheme="majorHAnsi" w:hAnsiTheme="majorHAnsi" w:cstheme="majorHAnsi"/>
                <w:color w:val="000000"/>
                <w:sz w:val="24"/>
                <w:szCs w:val="24"/>
              </w:rPr>
            </w:pPr>
            <w:hyperlink r:id="rId112" w:tgtFrame="_blank" w:history="1">
              <w:r w:rsidR="009B3090" w:rsidRPr="0020495D">
                <w:rPr>
                  <w:rStyle w:val="Hyperlink"/>
                  <w:rFonts w:asciiTheme="majorHAnsi" w:hAnsiTheme="majorHAnsi" w:cstheme="majorHAnsi"/>
                  <w:color w:val="0676C5"/>
                  <w:sz w:val="24"/>
                  <w:szCs w:val="24"/>
                </w:rPr>
                <w:t xml:space="preserve">Rise Above: Free PSHE resources on health, </w:t>
              </w:r>
              <w:proofErr w:type="gramStart"/>
              <w:r w:rsidR="009B3090" w:rsidRPr="0020495D">
                <w:rPr>
                  <w:rStyle w:val="Hyperlink"/>
                  <w:rFonts w:asciiTheme="majorHAnsi" w:hAnsiTheme="majorHAnsi" w:cstheme="majorHAnsi"/>
                  <w:color w:val="0676C5"/>
                  <w:sz w:val="24"/>
                  <w:szCs w:val="24"/>
                </w:rPr>
                <w:t>wellbeing</w:t>
              </w:r>
              <w:proofErr w:type="gramEnd"/>
              <w:r w:rsidR="009B3090" w:rsidRPr="0020495D">
                <w:rPr>
                  <w:rStyle w:val="Hyperlink"/>
                  <w:rFonts w:asciiTheme="majorHAnsi" w:hAnsiTheme="majorHAnsi" w:cstheme="majorHAnsi"/>
                  <w:color w:val="0676C5"/>
                  <w:sz w:val="24"/>
                  <w:szCs w:val="24"/>
                </w:rPr>
                <w:t xml:space="preserve"> and resilience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590419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Public Health England resources</w:t>
            </w:r>
          </w:p>
        </w:tc>
      </w:tr>
      <w:tr w:rsidR="009B3090" w:rsidRPr="009B3090" w14:paraId="04998ACA"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7F7FAF4F"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0756AB9" w14:textId="4EE8A2BA" w:rsidR="009B3090" w:rsidRPr="0020495D" w:rsidRDefault="00591C3E" w:rsidP="0080462B">
            <w:pPr>
              <w:spacing w:line="240" w:lineRule="auto"/>
              <w:rPr>
                <w:rFonts w:asciiTheme="majorHAnsi" w:hAnsiTheme="majorHAnsi" w:cstheme="majorHAnsi"/>
                <w:color w:val="000000"/>
                <w:sz w:val="24"/>
                <w:szCs w:val="24"/>
              </w:rPr>
            </w:pPr>
            <w:hyperlink r:id="rId113" w:tgtFrame="_blank" w:history="1">
              <w:proofErr w:type="gramStart"/>
              <w:r w:rsidR="009B3090" w:rsidRPr="0020495D">
                <w:rPr>
                  <w:rStyle w:val="Hyperlink"/>
                  <w:rFonts w:asciiTheme="majorHAnsi" w:hAnsiTheme="majorHAnsi" w:cstheme="majorHAnsi"/>
                  <w:color w:val="0676C5"/>
                  <w:sz w:val="24"/>
                  <w:szCs w:val="24"/>
                </w:rPr>
                <w:t>Medical-conditions</w:t>
              </w:r>
              <w:proofErr w:type="gramEnd"/>
              <w:r w:rsidR="009B3090" w:rsidRPr="0020495D">
                <w:rPr>
                  <w:rStyle w:val="Hyperlink"/>
                  <w:rFonts w:asciiTheme="majorHAnsi" w:hAnsiTheme="majorHAnsi" w:cstheme="majorHAnsi"/>
                  <w:color w:val="0676C5"/>
                  <w:sz w:val="24"/>
                  <w:szCs w:val="24"/>
                </w:rPr>
                <w:t xml:space="preserve">: supporting </w:t>
              </w:r>
              <w:r w:rsidR="00270E35">
                <w:rPr>
                  <w:rStyle w:val="Hyperlink"/>
                  <w:rFonts w:asciiTheme="majorHAnsi" w:hAnsiTheme="majorHAnsi" w:cstheme="majorHAnsi"/>
                  <w:color w:val="0676C5"/>
                  <w:sz w:val="24"/>
                  <w:szCs w:val="24"/>
                </w:rPr>
                <w:t>student</w:t>
              </w:r>
              <w:r w:rsidR="009B3090" w:rsidRPr="0020495D">
                <w:rPr>
                  <w:rStyle w:val="Hyperlink"/>
                  <w:rFonts w:asciiTheme="majorHAnsi" w:hAnsiTheme="majorHAnsi" w:cstheme="majorHAnsi"/>
                  <w:color w:val="0676C5"/>
                  <w:sz w:val="24"/>
                  <w:szCs w:val="24"/>
                </w:rPr>
                <w:t>s at school</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38C335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109D750"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116E0B2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5AD96C1" w14:textId="77777777" w:rsidR="009B3090" w:rsidRPr="0020495D" w:rsidRDefault="00591C3E" w:rsidP="0080462B">
            <w:pPr>
              <w:spacing w:line="240" w:lineRule="auto"/>
              <w:rPr>
                <w:rFonts w:asciiTheme="majorHAnsi" w:hAnsiTheme="majorHAnsi" w:cstheme="majorHAnsi"/>
                <w:color w:val="000000"/>
                <w:sz w:val="24"/>
                <w:szCs w:val="24"/>
              </w:rPr>
            </w:pPr>
            <w:hyperlink r:id="rId114" w:tgtFrame="_blank" w:history="1">
              <w:r w:rsidR="009B3090" w:rsidRPr="0020495D">
                <w:rPr>
                  <w:rStyle w:val="Hyperlink"/>
                  <w:rFonts w:asciiTheme="majorHAnsi" w:hAnsiTheme="majorHAnsi" w:cstheme="majorHAnsi"/>
                  <w:color w:val="0676C5"/>
                  <w:sz w:val="24"/>
                  <w:szCs w:val="24"/>
                </w:rPr>
                <w:t>Mental health and behaviour</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F7D329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47ACD57E"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19614D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Homelessness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5A98067" w14:textId="77777777" w:rsidR="009B3090" w:rsidRPr="0020495D" w:rsidRDefault="00591C3E" w:rsidP="0080462B">
            <w:pPr>
              <w:pStyle w:val="NormalWeb"/>
              <w:spacing w:before="0" w:beforeAutospacing="0" w:after="0" w:afterAutospacing="0"/>
              <w:rPr>
                <w:rFonts w:asciiTheme="majorHAnsi" w:hAnsiTheme="majorHAnsi" w:cstheme="majorHAnsi"/>
                <w:color w:val="000000"/>
              </w:rPr>
            </w:pPr>
            <w:hyperlink r:id="rId115" w:tgtFrame="_blank" w:history="1">
              <w:r w:rsidR="009B3090" w:rsidRPr="0020495D">
                <w:rPr>
                  <w:rStyle w:val="Hyperlink"/>
                  <w:rFonts w:asciiTheme="majorHAnsi" w:hAnsiTheme="majorHAnsi" w:cstheme="majorHAnsi"/>
                  <w:color w:val="0676C5"/>
                </w:rPr>
                <w:t xml:space="preserve">Homelessness: How local authorities should exercise their functions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2AFA72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MHCLG</w:t>
            </w:r>
          </w:p>
        </w:tc>
      </w:tr>
      <w:tr w:rsidR="009B3090" w:rsidRPr="009B3090" w14:paraId="7100D4AC"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87177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Online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2DA1" w14:textId="77777777" w:rsidR="009B3090" w:rsidRPr="0020495D" w:rsidRDefault="00591C3E" w:rsidP="0080462B">
            <w:pPr>
              <w:spacing w:line="240" w:lineRule="auto"/>
              <w:rPr>
                <w:rFonts w:asciiTheme="majorHAnsi" w:hAnsiTheme="majorHAnsi" w:cstheme="majorHAnsi"/>
                <w:color w:val="000000"/>
                <w:sz w:val="24"/>
                <w:szCs w:val="24"/>
              </w:rPr>
            </w:pPr>
            <w:hyperlink r:id="rId116" w:tgtFrame="_blank" w:history="1">
              <w:r w:rsidR="009B3090" w:rsidRPr="0020495D">
                <w:rPr>
                  <w:rStyle w:val="Hyperlink"/>
                  <w:rFonts w:asciiTheme="majorHAnsi" w:hAnsiTheme="majorHAnsi" w:cstheme="majorHAnsi"/>
                  <w:color w:val="0676C5"/>
                  <w:sz w:val="24"/>
                  <w:szCs w:val="24"/>
                </w:rPr>
                <w:t>Sexting: responding to incidents and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3262B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UK Council for Child Internet Safety</w:t>
            </w:r>
          </w:p>
        </w:tc>
      </w:tr>
      <w:tr w:rsidR="006B0446" w:rsidRPr="009B3090" w14:paraId="62E2A767"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tcPr>
          <w:p w14:paraId="078A46A8" w14:textId="664D33CE" w:rsidR="006B0446" w:rsidRPr="004D30B3" w:rsidRDefault="006B0446"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 xml:space="preserve">Online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5EC55D44" w14:textId="5E012666" w:rsidR="006B0446" w:rsidRPr="004D30B3" w:rsidRDefault="00591C3E" w:rsidP="0080462B">
            <w:pPr>
              <w:spacing w:line="240" w:lineRule="auto"/>
            </w:pPr>
            <w:hyperlink r:id="rId117" w:history="1">
              <w:r w:rsidR="006B0446" w:rsidRPr="004D30B3">
                <w:rPr>
                  <w:rStyle w:val="Hyperlink"/>
                </w:rPr>
                <w:t>https://www.gov.uk/government/publications/sharing-nudes-and-semi-nudes-advice-for-education-settings-working-with-children-and-young-people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5497E96C" w14:textId="39F7F5D9" w:rsidR="006B0446" w:rsidRPr="004D30B3" w:rsidRDefault="006B0446"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UK Council for Child Internet Safety</w:t>
            </w:r>
          </w:p>
        </w:tc>
      </w:tr>
      <w:tr w:rsidR="009B3090" w:rsidRPr="009B3090" w14:paraId="67AD315F"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7EBC96A" w14:textId="77777777" w:rsidR="009B3090" w:rsidRPr="004D30B3" w:rsidRDefault="009B3090"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Private fostering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B9AB5F5" w14:textId="77777777" w:rsidR="009B3090" w:rsidRPr="004D30B3" w:rsidRDefault="00591C3E" w:rsidP="0080462B">
            <w:pPr>
              <w:spacing w:line="240" w:lineRule="auto"/>
              <w:rPr>
                <w:rFonts w:asciiTheme="majorHAnsi" w:hAnsiTheme="majorHAnsi" w:cstheme="majorHAnsi"/>
                <w:color w:val="000000"/>
                <w:sz w:val="24"/>
                <w:szCs w:val="24"/>
              </w:rPr>
            </w:pPr>
            <w:hyperlink r:id="rId118" w:tgtFrame="_blank" w:history="1">
              <w:r w:rsidR="009B3090" w:rsidRPr="004D30B3">
                <w:rPr>
                  <w:rStyle w:val="Hyperlink"/>
                  <w:rFonts w:asciiTheme="majorHAnsi" w:hAnsiTheme="majorHAnsi" w:cstheme="majorHAnsi"/>
                  <w:color w:val="0676C5"/>
                  <w:sz w:val="24"/>
                  <w:szCs w:val="24"/>
                </w:rPr>
                <w:t>Private fostering: local authorities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94358AA" w14:textId="77777777" w:rsidR="009B3090" w:rsidRPr="004D30B3" w:rsidRDefault="009B3090"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DfE - statutory guidance</w:t>
            </w:r>
          </w:p>
        </w:tc>
      </w:tr>
      <w:tr w:rsidR="009B3090" w:rsidRPr="009B3090" w14:paraId="05F60256"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7A4BEB84" w14:textId="77777777" w:rsidR="009B3090" w:rsidRPr="004D30B3" w:rsidRDefault="009B3090"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Radicalisation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D971745" w14:textId="77777777" w:rsidR="009B3090" w:rsidRPr="004D30B3" w:rsidRDefault="00591C3E" w:rsidP="0080462B">
            <w:pPr>
              <w:spacing w:line="240" w:lineRule="auto"/>
              <w:rPr>
                <w:rFonts w:asciiTheme="majorHAnsi" w:hAnsiTheme="majorHAnsi" w:cstheme="majorHAnsi"/>
                <w:color w:val="000000"/>
                <w:sz w:val="24"/>
                <w:szCs w:val="24"/>
              </w:rPr>
            </w:pPr>
            <w:hyperlink r:id="rId119" w:tgtFrame="_blank" w:history="1">
              <w:r w:rsidR="009B3090" w:rsidRPr="004D30B3">
                <w:rPr>
                  <w:rStyle w:val="Hyperlink"/>
                  <w:rFonts w:asciiTheme="majorHAnsi" w:hAnsiTheme="majorHAnsi" w:cstheme="majorHAnsi"/>
                  <w:color w:val="0676C5"/>
                  <w:sz w:val="24"/>
                  <w:szCs w:val="24"/>
                </w:rPr>
                <w:t>Prevent duty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6496B2" w14:textId="77777777" w:rsidR="009B3090" w:rsidRPr="004D30B3" w:rsidRDefault="009B3090"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Home Office guidance</w:t>
            </w:r>
          </w:p>
        </w:tc>
      </w:tr>
      <w:tr w:rsidR="009B3090" w:rsidRPr="009B3090" w14:paraId="22657D51"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9C43E49" w14:textId="77777777" w:rsidR="009B3090" w:rsidRPr="004D30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8965455" w14:textId="77777777" w:rsidR="009B3090" w:rsidRPr="004D30B3" w:rsidRDefault="00591C3E" w:rsidP="0080462B">
            <w:pPr>
              <w:spacing w:line="240" w:lineRule="auto"/>
              <w:rPr>
                <w:rFonts w:asciiTheme="majorHAnsi" w:hAnsiTheme="majorHAnsi" w:cstheme="majorHAnsi"/>
                <w:color w:val="000000"/>
                <w:sz w:val="24"/>
                <w:szCs w:val="24"/>
              </w:rPr>
            </w:pPr>
            <w:hyperlink r:id="rId120" w:tgtFrame="_blank" w:history="1">
              <w:r w:rsidR="009B3090" w:rsidRPr="004D30B3">
                <w:rPr>
                  <w:rStyle w:val="Hyperlink"/>
                  <w:rFonts w:asciiTheme="majorHAnsi" w:hAnsiTheme="majorHAnsi" w:cstheme="majorHAnsi"/>
                  <w:color w:val="0676C5"/>
                  <w:sz w:val="24"/>
                  <w:szCs w:val="24"/>
                </w:rPr>
                <w:t>Prevent duty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2E043E" w14:textId="77777777" w:rsidR="009B3090" w:rsidRPr="004D30B3" w:rsidRDefault="009B3090"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DfE advice</w:t>
            </w:r>
          </w:p>
        </w:tc>
      </w:tr>
      <w:tr w:rsidR="009B3090" w:rsidRPr="009B3090" w14:paraId="2EE3696B"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2A854825" w14:textId="77777777" w:rsidR="009B3090" w:rsidRPr="004D30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62D845D" w14:textId="77777777" w:rsidR="009B3090" w:rsidRPr="004D30B3" w:rsidRDefault="00591C3E" w:rsidP="0080462B">
            <w:pPr>
              <w:pStyle w:val="NormalWeb"/>
              <w:spacing w:before="0" w:beforeAutospacing="0" w:after="0" w:afterAutospacing="0"/>
              <w:rPr>
                <w:rFonts w:asciiTheme="majorHAnsi" w:hAnsiTheme="majorHAnsi" w:cstheme="majorHAnsi"/>
                <w:color w:val="000000"/>
              </w:rPr>
            </w:pPr>
            <w:hyperlink r:id="rId121" w:tgtFrame="_blank" w:history="1">
              <w:r w:rsidR="009B3090" w:rsidRPr="004D30B3">
                <w:rPr>
                  <w:rStyle w:val="Hyperlink"/>
                  <w:rFonts w:asciiTheme="majorHAnsi" w:hAnsiTheme="majorHAnsi" w:cstheme="majorHAnsi"/>
                  <w:color w:val="0676C5"/>
                </w:rPr>
                <w:t xml:space="preserve">Educate Against Hate Website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B3BC438" w14:textId="77777777" w:rsidR="009B3090" w:rsidRPr="004D30B3" w:rsidRDefault="009B3090"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DfE and Home Office</w:t>
            </w:r>
          </w:p>
        </w:tc>
      </w:tr>
      <w:tr w:rsidR="00A4604B" w:rsidRPr="009B3090" w14:paraId="3B7D10E7"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tcPr>
          <w:p w14:paraId="32D9B9E4" w14:textId="450EE8B5" w:rsidR="00A4604B" w:rsidRPr="004D30B3" w:rsidRDefault="00383A6D"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 xml:space="preserve">Relationship Sex and Health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1B5622CC" w14:textId="0BFAE3FD" w:rsidR="00A4604B" w:rsidRPr="004D30B3" w:rsidRDefault="00591C3E" w:rsidP="0080462B">
            <w:pPr>
              <w:pStyle w:val="NormalWeb"/>
              <w:spacing w:before="0" w:beforeAutospacing="0" w:after="0" w:afterAutospacing="0"/>
              <w:rPr>
                <w:rFonts w:asciiTheme="majorHAnsi" w:hAnsiTheme="majorHAnsi" w:cstheme="majorHAnsi"/>
              </w:rPr>
            </w:pPr>
            <w:hyperlink r:id="rId122" w:history="1">
              <w:r w:rsidR="00383A6D" w:rsidRPr="004D30B3">
                <w:rPr>
                  <w:rStyle w:val="Hyperlink"/>
                  <w:rFonts w:asciiTheme="majorHAnsi" w:hAnsiTheme="majorHAnsi" w:cstheme="majorHAnsi"/>
                </w:rPr>
                <w:t>https://www.gov.uk/guidance/teaching-about-relationships-sex-and-health</w:t>
              </w:r>
            </w:hyperlink>
          </w:p>
          <w:p w14:paraId="65BD1D0B" w14:textId="2C56DC82" w:rsidR="00383A6D" w:rsidRPr="004D30B3" w:rsidRDefault="00383A6D" w:rsidP="0080462B">
            <w:pPr>
              <w:pStyle w:val="NormalWeb"/>
              <w:spacing w:before="0" w:beforeAutospacing="0" w:after="0" w:afterAutospacing="0"/>
              <w:rPr>
                <w:rFonts w:asciiTheme="majorHAnsi" w:hAnsiTheme="majorHAnsi" w:cstheme="majorHAnsi"/>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23101833" w14:textId="4F47EC90" w:rsidR="00A4604B" w:rsidRPr="004D30B3" w:rsidRDefault="00383A6D" w:rsidP="0080462B">
            <w:pPr>
              <w:spacing w:line="240" w:lineRule="auto"/>
              <w:rPr>
                <w:rFonts w:asciiTheme="majorHAnsi" w:hAnsiTheme="majorHAnsi" w:cstheme="majorHAnsi"/>
                <w:color w:val="000000"/>
                <w:sz w:val="24"/>
                <w:szCs w:val="24"/>
              </w:rPr>
            </w:pPr>
            <w:r w:rsidRPr="004D30B3">
              <w:rPr>
                <w:rFonts w:asciiTheme="majorHAnsi" w:hAnsiTheme="majorHAnsi" w:cstheme="majorHAnsi"/>
                <w:color w:val="000000"/>
                <w:sz w:val="24"/>
                <w:szCs w:val="24"/>
              </w:rPr>
              <w:t xml:space="preserve">DfE </w:t>
            </w:r>
          </w:p>
        </w:tc>
      </w:tr>
      <w:tr w:rsidR="009B3090" w:rsidRPr="009B3090" w14:paraId="28D301E6"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54FF5E0" w14:textId="77777777" w:rsidR="009B3090" w:rsidRPr="009B3090" w:rsidRDefault="009B3090" w:rsidP="0080462B">
            <w:pPr>
              <w:pStyle w:val="NormalWeb"/>
              <w:spacing w:before="0" w:beforeAutospacing="0" w:after="0" w:afterAutospacing="0"/>
              <w:rPr>
                <w:rFonts w:asciiTheme="majorHAnsi" w:hAnsiTheme="majorHAnsi" w:cstheme="majorHAnsi"/>
                <w:color w:val="000000"/>
              </w:rPr>
            </w:pPr>
            <w:r w:rsidRPr="009B3090">
              <w:rPr>
                <w:rFonts w:asciiTheme="majorHAnsi" w:hAnsiTheme="majorHAnsi" w:cstheme="majorHAnsi"/>
                <w:color w:val="000000"/>
              </w:rPr>
              <w:t>Violence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988192" w14:textId="77777777" w:rsidR="009B3090" w:rsidRPr="0020495D" w:rsidRDefault="00591C3E" w:rsidP="0080462B">
            <w:pPr>
              <w:spacing w:line="240" w:lineRule="auto"/>
              <w:rPr>
                <w:rFonts w:asciiTheme="majorHAnsi" w:hAnsiTheme="majorHAnsi" w:cstheme="majorHAnsi"/>
                <w:color w:val="000000"/>
                <w:sz w:val="24"/>
                <w:szCs w:val="24"/>
              </w:rPr>
            </w:pPr>
            <w:hyperlink r:id="rId123" w:tgtFrame="_blank" w:history="1">
              <w:r w:rsidR="009B3090" w:rsidRPr="0020495D">
                <w:rPr>
                  <w:rStyle w:val="Hyperlink"/>
                  <w:rFonts w:asciiTheme="majorHAnsi" w:hAnsiTheme="majorHAnsi" w:cstheme="majorHAnsi"/>
                  <w:color w:val="0676C5"/>
                  <w:sz w:val="24"/>
                  <w:szCs w:val="24"/>
                </w:rPr>
                <w:t>Gangs and youth violence: for schools and colleges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AF86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advice</w:t>
            </w:r>
          </w:p>
        </w:tc>
      </w:tr>
      <w:tr w:rsidR="009B3090" w:rsidRPr="009B3090" w14:paraId="144F35A4"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1FC9A7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2BE8CC4" w14:textId="77777777" w:rsidR="009B3090" w:rsidRPr="0020495D" w:rsidRDefault="00591C3E" w:rsidP="0080462B">
            <w:pPr>
              <w:spacing w:line="240" w:lineRule="auto"/>
              <w:rPr>
                <w:rFonts w:asciiTheme="majorHAnsi" w:hAnsiTheme="majorHAnsi" w:cstheme="majorHAnsi"/>
                <w:color w:val="000000"/>
                <w:sz w:val="24"/>
                <w:szCs w:val="24"/>
              </w:rPr>
            </w:pPr>
            <w:hyperlink r:id="rId124" w:tgtFrame="_blank" w:history="1">
              <w:r w:rsidR="009B3090" w:rsidRPr="0020495D">
                <w:rPr>
                  <w:rStyle w:val="Hyperlink"/>
                  <w:rFonts w:asciiTheme="majorHAnsi" w:hAnsiTheme="majorHAnsi" w:cstheme="majorHAnsi"/>
                  <w:color w:val="0676C5"/>
                  <w:sz w:val="24"/>
                  <w:szCs w:val="24"/>
                </w:rPr>
                <w:t>Ending violence against women and girls 2016-2020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2B044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1EB1F939"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DC98A01"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7C00F64" w14:textId="77777777" w:rsidR="009B3090" w:rsidRPr="0020495D" w:rsidRDefault="00591C3E" w:rsidP="0080462B">
            <w:pPr>
              <w:spacing w:line="240" w:lineRule="auto"/>
              <w:rPr>
                <w:rFonts w:asciiTheme="majorHAnsi" w:hAnsiTheme="majorHAnsi" w:cstheme="majorHAnsi"/>
                <w:color w:val="000000"/>
                <w:sz w:val="24"/>
                <w:szCs w:val="24"/>
              </w:rPr>
            </w:pPr>
            <w:hyperlink r:id="rId125" w:tgtFrame="_blank" w:history="1">
              <w:r w:rsidR="009B3090" w:rsidRPr="0020495D">
                <w:rPr>
                  <w:rStyle w:val="Hyperlink"/>
                  <w:rFonts w:asciiTheme="majorHAnsi" w:hAnsiTheme="majorHAnsi" w:cstheme="majorHAnsi"/>
                  <w:color w:val="0676C5"/>
                  <w:sz w:val="24"/>
                  <w:szCs w:val="24"/>
                </w:rPr>
                <w:t>Violence against women and girls: national statement of expectations for victims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E1B770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07AD0FED"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2CB2C39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106676C" w14:textId="77777777" w:rsidR="009B3090" w:rsidRPr="0020495D" w:rsidRDefault="00591C3E" w:rsidP="0080462B">
            <w:pPr>
              <w:spacing w:line="240" w:lineRule="auto"/>
              <w:rPr>
                <w:rFonts w:asciiTheme="majorHAnsi" w:hAnsiTheme="majorHAnsi" w:cstheme="majorHAnsi"/>
                <w:color w:val="000000"/>
                <w:sz w:val="24"/>
                <w:szCs w:val="24"/>
              </w:rPr>
            </w:pPr>
            <w:hyperlink r:id="rId126" w:tgtFrame="_blank" w:history="1">
              <w:r w:rsidR="009B3090" w:rsidRPr="0020495D">
                <w:rPr>
                  <w:rStyle w:val="Hyperlink"/>
                  <w:rFonts w:asciiTheme="majorHAnsi" w:hAnsiTheme="majorHAnsi" w:cstheme="majorHAnsi"/>
                  <w:color w:val="0676C5"/>
                  <w:sz w:val="24"/>
                  <w:szCs w:val="24"/>
                </w:rPr>
                <w:t>Sexual violence and sexual harassment between children in schools and colleges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DBA85D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7ECD4F6B"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1548BEE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2CF9807" w14:textId="77777777" w:rsidR="009B3090" w:rsidRPr="0020495D" w:rsidRDefault="00591C3E" w:rsidP="0080462B">
            <w:pPr>
              <w:spacing w:line="240" w:lineRule="auto"/>
              <w:rPr>
                <w:rFonts w:asciiTheme="majorHAnsi" w:hAnsiTheme="majorHAnsi" w:cstheme="majorHAnsi"/>
                <w:color w:val="000000"/>
                <w:sz w:val="24"/>
                <w:szCs w:val="24"/>
              </w:rPr>
            </w:pPr>
            <w:hyperlink r:id="rId127" w:tgtFrame="_blank" w:history="1">
              <w:r w:rsidR="009B3090" w:rsidRPr="0020495D">
                <w:rPr>
                  <w:rStyle w:val="Hyperlink"/>
                  <w:rFonts w:asciiTheme="majorHAnsi" w:hAnsiTheme="majorHAnsi" w:cstheme="majorHAnsi"/>
                  <w:color w:val="0676C5"/>
                  <w:sz w:val="24"/>
                  <w:szCs w:val="24"/>
                </w:rPr>
                <w:t>Serious violence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10819A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bl>
    <w:p w14:paraId="78EBAE4E" w14:textId="625CC6C8" w:rsidR="00804003" w:rsidRDefault="00804003" w:rsidP="0080462B">
      <w:pPr>
        <w:spacing w:line="240" w:lineRule="auto"/>
        <w:rPr>
          <w:rFonts w:asciiTheme="majorHAnsi" w:eastAsia="Arial" w:hAnsiTheme="majorHAnsi" w:cs="Arial"/>
          <w:b/>
          <w:color w:val="000000"/>
          <w:sz w:val="24"/>
          <w:szCs w:val="24"/>
        </w:rPr>
      </w:pPr>
      <w:r>
        <w:rPr>
          <w:rFonts w:asciiTheme="majorHAnsi" w:eastAsia="Arial" w:hAnsiTheme="majorHAnsi" w:cs="Arial"/>
          <w:b/>
          <w:color w:val="000000"/>
          <w:sz w:val="24"/>
          <w:szCs w:val="24"/>
        </w:rPr>
        <w:br w:type="page"/>
      </w:r>
    </w:p>
    <w:p w14:paraId="048ACCC4" w14:textId="7046E0C5" w:rsidR="009E2CAF"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12" w:name="_Toc150257650"/>
      <w:r w:rsidRPr="00090CEF">
        <w:lastRenderedPageBreak/>
        <w:t>APPENDIX B</w:t>
      </w:r>
      <w:r w:rsidR="007A249C">
        <w:t>:</w:t>
      </w:r>
      <w:r w:rsidRPr="00090CEF">
        <w:t xml:space="preserve">  Local Authority </w:t>
      </w:r>
      <w:r w:rsidR="00391B07">
        <w:t>and other contacts</w:t>
      </w:r>
      <w:bookmarkEnd w:id="112"/>
    </w:p>
    <w:p w14:paraId="65B8A164" w14:textId="77777777" w:rsidR="00AA7EFD" w:rsidRPr="00AA7EFD" w:rsidRDefault="00AA7EFD" w:rsidP="0080462B">
      <w:pPr>
        <w:spacing w:line="240" w:lineRule="auto"/>
      </w:pPr>
    </w:p>
    <w:tbl>
      <w:tblPr>
        <w:tblW w:w="937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4200"/>
        <w:gridCol w:w="5175"/>
      </w:tblGrid>
      <w:tr w:rsidR="009E2CAF" w:rsidRPr="00090CEF" w14:paraId="6C78306F" w14:textId="77777777">
        <w:tc>
          <w:tcPr>
            <w:tcW w:w="4200" w:type="dxa"/>
            <w:tcBorders>
              <w:top w:val="single" w:sz="4" w:space="0" w:color="000000"/>
              <w:left w:val="single" w:sz="4" w:space="0" w:color="000000"/>
              <w:bottom w:val="single" w:sz="4" w:space="0" w:color="000000"/>
              <w:right w:val="single" w:sz="4" w:space="0" w:color="000000"/>
            </w:tcBorders>
          </w:tcPr>
          <w:p w14:paraId="5BDE3A5E" w14:textId="77777777" w:rsidR="009E2CAF" w:rsidRPr="00090CEF" w:rsidRDefault="002A0F8B" w:rsidP="0080462B">
            <w:pPr>
              <w:spacing w:line="240" w:lineRule="auto"/>
              <w:rPr>
                <w:rFonts w:asciiTheme="majorHAnsi" w:eastAsia="Arial" w:hAnsiTheme="majorHAnsi" w:cs="Arial"/>
                <w:b/>
                <w:color w:val="000000"/>
                <w:sz w:val="24"/>
                <w:szCs w:val="24"/>
              </w:rPr>
            </w:pPr>
            <w:r w:rsidRPr="00090CEF">
              <w:rPr>
                <w:rFonts w:asciiTheme="majorHAnsi" w:eastAsia="Arial" w:hAnsiTheme="majorHAnsi" w:cs="Arial"/>
                <w:b/>
                <w:sz w:val="24"/>
                <w:szCs w:val="24"/>
              </w:rPr>
              <w:t>Advice Area</w:t>
            </w:r>
          </w:p>
        </w:tc>
        <w:tc>
          <w:tcPr>
            <w:tcW w:w="5175" w:type="dxa"/>
            <w:tcBorders>
              <w:top w:val="single" w:sz="4" w:space="0" w:color="000000"/>
              <w:left w:val="single" w:sz="4" w:space="0" w:color="000000"/>
              <w:bottom w:val="single" w:sz="4" w:space="0" w:color="000000"/>
              <w:right w:val="single" w:sz="4" w:space="0" w:color="000000"/>
            </w:tcBorders>
          </w:tcPr>
          <w:p w14:paraId="777206B4"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Contact</w:t>
            </w:r>
          </w:p>
        </w:tc>
      </w:tr>
      <w:tr w:rsidR="009E2CAF" w:rsidRPr="00090CEF" w14:paraId="0510C96E" w14:textId="77777777">
        <w:tc>
          <w:tcPr>
            <w:tcW w:w="4200" w:type="dxa"/>
            <w:tcBorders>
              <w:top w:val="single" w:sz="4" w:space="0" w:color="000000"/>
              <w:left w:val="single" w:sz="4" w:space="0" w:color="000000"/>
              <w:bottom w:val="single" w:sz="4" w:space="0" w:color="000000"/>
              <w:right w:val="single" w:sz="4" w:space="0" w:color="000000"/>
            </w:tcBorders>
          </w:tcPr>
          <w:p w14:paraId="59E6F4B4" w14:textId="0441C209"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Discussion about a CP or child welfare referral and advice on the operation of CP/Safeguarding Procedures, how to refer and where</w:t>
            </w:r>
          </w:p>
        </w:tc>
        <w:tc>
          <w:tcPr>
            <w:tcW w:w="5175" w:type="dxa"/>
            <w:tcBorders>
              <w:top w:val="single" w:sz="4" w:space="0" w:color="000000"/>
              <w:left w:val="single" w:sz="4" w:space="0" w:color="000000"/>
              <w:bottom w:val="single" w:sz="4" w:space="0" w:color="000000"/>
              <w:right w:val="single" w:sz="4" w:space="0" w:color="000000"/>
            </w:tcBorders>
          </w:tcPr>
          <w:p w14:paraId="0C468A44" w14:textId="77777777" w:rsidR="009E2CAF" w:rsidRPr="00090CEF" w:rsidRDefault="002A0F8B" w:rsidP="0080462B">
            <w:pPr>
              <w:spacing w:line="240" w:lineRule="auto"/>
              <w:rPr>
                <w:rFonts w:asciiTheme="majorHAnsi" w:eastAsia="Arial" w:hAnsiTheme="majorHAnsi" w:cs="Arial"/>
                <w:b/>
                <w:sz w:val="24"/>
                <w:szCs w:val="24"/>
                <w:highlight w:val="white"/>
              </w:rPr>
            </w:pPr>
            <w:r w:rsidRPr="00090CEF">
              <w:rPr>
                <w:rFonts w:asciiTheme="majorHAnsi" w:eastAsia="Arial" w:hAnsiTheme="majorHAnsi" w:cs="Arial"/>
                <w:b/>
                <w:sz w:val="24"/>
                <w:szCs w:val="24"/>
                <w:highlight w:val="white"/>
              </w:rPr>
              <w:t xml:space="preserve">If this is a new contact then please </w:t>
            </w:r>
            <w:proofErr w:type="gramStart"/>
            <w:r w:rsidRPr="00090CEF">
              <w:rPr>
                <w:rFonts w:asciiTheme="majorHAnsi" w:eastAsia="Arial" w:hAnsiTheme="majorHAnsi" w:cs="Arial"/>
                <w:b/>
                <w:sz w:val="24"/>
                <w:szCs w:val="24"/>
                <w:highlight w:val="white"/>
              </w:rPr>
              <w:t>ring:-</w:t>
            </w:r>
            <w:proofErr w:type="gramEnd"/>
          </w:p>
          <w:p w14:paraId="09330343" w14:textId="50B16A38" w:rsidR="009E2CAF" w:rsidRPr="00090CEF" w:rsidRDefault="00C6059B" w:rsidP="0080462B">
            <w:pPr>
              <w:spacing w:line="240" w:lineRule="auto"/>
              <w:rPr>
                <w:rFonts w:asciiTheme="majorHAnsi" w:eastAsia="Arial" w:hAnsiTheme="majorHAnsi" w:cs="Arial"/>
                <w:color w:val="000000"/>
                <w:sz w:val="24"/>
                <w:szCs w:val="24"/>
              </w:rPr>
            </w:pPr>
            <w:r>
              <w:rPr>
                <w:rFonts w:asciiTheme="majorHAnsi" w:eastAsia="Arial" w:hAnsiTheme="majorHAnsi" w:cs="Arial"/>
                <w:b/>
                <w:sz w:val="24"/>
                <w:szCs w:val="24"/>
                <w:highlight w:val="white"/>
              </w:rPr>
              <w:t>Integrated Referral Team (IRT): 0191 433 2635</w:t>
            </w:r>
            <w:r w:rsidR="002A0F8B" w:rsidRPr="00090CEF">
              <w:rPr>
                <w:rFonts w:asciiTheme="majorHAnsi" w:eastAsia="Arial" w:hAnsiTheme="majorHAnsi" w:cs="Arial"/>
                <w:b/>
                <w:sz w:val="24"/>
                <w:szCs w:val="24"/>
                <w:highlight w:val="white"/>
              </w:rPr>
              <w:t xml:space="preserve"> </w:t>
            </w:r>
            <w:r w:rsidRPr="00391B07">
              <w:rPr>
                <w:rFonts w:asciiTheme="majorHAnsi" w:eastAsia="Arial" w:hAnsiTheme="majorHAnsi" w:cs="Arial"/>
                <w:b/>
                <w:sz w:val="24"/>
                <w:szCs w:val="24"/>
              </w:rPr>
              <w:t xml:space="preserve">or use the </w:t>
            </w:r>
            <w:hyperlink r:id="rId128" w:history="1">
              <w:r w:rsidRPr="00C6059B">
                <w:rPr>
                  <w:rStyle w:val="Hyperlink"/>
                  <w:rFonts w:asciiTheme="majorHAnsi" w:eastAsia="Arial" w:hAnsiTheme="majorHAnsi" w:cs="Arial"/>
                  <w:b/>
                  <w:sz w:val="24"/>
                  <w:szCs w:val="24"/>
                </w:rPr>
                <w:t>online form</w:t>
              </w:r>
            </w:hyperlink>
          </w:p>
        </w:tc>
      </w:tr>
      <w:tr w:rsidR="009E2CAF" w:rsidRPr="00090CEF" w14:paraId="62F0D961" w14:textId="77777777" w:rsidTr="00391B07">
        <w:trPr>
          <w:trHeight w:val="1419"/>
        </w:trPr>
        <w:tc>
          <w:tcPr>
            <w:tcW w:w="4200" w:type="dxa"/>
            <w:tcBorders>
              <w:top w:val="single" w:sz="4" w:space="0" w:color="000000"/>
              <w:left w:val="single" w:sz="4" w:space="0" w:color="000000"/>
              <w:bottom w:val="single" w:sz="4" w:space="0" w:color="000000"/>
              <w:right w:val="single" w:sz="4" w:space="0" w:color="000000"/>
            </w:tcBorders>
          </w:tcPr>
          <w:p w14:paraId="1D66982A" w14:textId="77777777" w:rsidR="00340CF0" w:rsidRDefault="002A0F8B" w:rsidP="0080462B">
            <w:pPr>
              <w:spacing w:after="0" w:line="240" w:lineRule="auto"/>
              <w:rPr>
                <w:rFonts w:asciiTheme="majorHAnsi" w:eastAsia="Arial" w:hAnsiTheme="majorHAnsi" w:cs="Arial"/>
                <w:b/>
                <w:bCs/>
                <w:sz w:val="24"/>
                <w:szCs w:val="24"/>
              </w:rPr>
            </w:pPr>
            <w:r w:rsidRPr="00090CEF">
              <w:rPr>
                <w:rFonts w:asciiTheme="majorHAnsi" w:eastAsia="Arial" w:hAnsiTheme="majorHAnsi" w:cs="Arial"/>
                <w:sz w:val="24"/>
                <w:szCs w:val="24"/>
              </w:rPr>
              <w:t xml:space="preserve">Allegations against people working with </w:t>
            </w:r>
            <w:proofErr w:type="gramStart"/>
            <w:r w:rsidRPr="00090CEF">
              <w:rPr>
                <w:rFonts w:asciiTheme="majorHAnsi" w:eastAsia="Arial" w:hAnsiTheme="majorHAnsi" w:cs="Arial"/>
                <w:sz w:val="24"/>
                <w:szCs w:val="24"/>
              </w:rPr>
              <w:t>children</w:t>
            </w:r>
            <w:proofErr w:type="gramEnd"/>
            <w:r w:rsidR="00340CF0" w:rsidRPr="00340CF0">
              <w:rPr>
                <w:rFonts w:asciiTheme="majorHAnsi" w:eastAsia="Arial" w:hAnsiTheme="majorHAnsi" w:cs="Arial"/>
                <w:b/>
                <w:bCs/>
                <w:sz w:val="24"/>
                <w:szCs w:val="24"/>
              </w:rPr>
              <w:t xml:space="preserve"> </w:t>
            </w:r>
          </w:p>
          <w:p w14:paraId="0387C26C" w14:textId="77777777" w:rsidR="00340CF0" w:rsidRDefault="00340CF0" w:rsidP="0080462B">
            <w:pPr>
              <w:spacing w:after="0" w:line="240" w:lineRule="auto"/>
              <w:rPr>
                <w:rFonts w:asciiTheme="majorHAnsi" w:eastAsia="Arial" w:hAnsiTheme="majorHAnsi" w:cs="Arial"/>
                <w:b/>
                <w:bCs/>
                <w:sz w:val="24"/>
                <w:szCs w:val="24"/>
              </w:rPr>
            </w:pPr>
          </w:p>
          <w:p w14:paraId="700C3B41" w14:textId="0A3A63D5" w:rsidR="009E2CAF" w:rsidRPr="00340CF0" w:rsidRDefault="00591C3E" w:rsidP="0080462B">
            <w:pPr>
              <w:spacing w:after="0" w:line="240" w:lineRule="auto"/>
              <w:rPr>
                <w:rFonts w:asciiTheme="majorHAnsi" w:eastAsia="Arial" w:hAnsiTheme="majorHAnsi" w:cs="Arial"/>
                <w:color w:val="000000"/>
              </w:rPr>
            </w:pPr>
            <w:hyperlink r:id="rId129" w:tgtFrame="_blank" w:tooltip="NEW Info Sheet And Flow Chart SEPT 2022" w:history="1">
              <w:r w:rsidR="00340CF0" w:rsidRPr="00340CF0">
                <w:rPr>
                  <w:rStyle w:val="Hyperlink"/>
                  <w:rFonts w:asciiTheme="majorHAnsi" w:eastAsia="Arial" w:hAnsiTheme="majorHAnsi" w:cs="Arial"/>
                  <w:i/>
                  <w:iCs/>
                </w:rPr>
                <w:t>What is a Local Authority Designated Officer (LADO)? - Information Sheet and Flowchart</w:t>
              </w:r>
            </w:hyperlink>
          </w:p>
        </w:tc>
        <w:tc>
          <w:tcPr>
            <w:tcW w:w="5175" w:type="dxa"/>
            <w:tcBorders>
              <w:top w:val="single" w:sz="4" w:space="0" w:color="000000"/>
              <w:left w:val="single" w:sz="4" w:space="0" w:color="000000"/>
              <w:bottom w:val="single" w:sz="4" w:space="0" w:color="000000"/>
              <w:right w:val="single" w:sz="4" w:space="0" w:color="000000"/>
            </w:tcBorders>
          </w:tcPr>
          <w:p w14:paraId="204A1298" w14:textId="5CB5E828" w:rsidR="009E2CAF" w:rsidRDefault="00340CF0"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Michelle </w:t>
            </w:r>
            <w:proofErr w:type="spellStart"/>
            <w:r>
              <w:rPr>
                <w:rFonts w:asciiTheme="majorHAnsi" w:eastAsia="Arial" w:hAnsiTheme="majorHAnsi" w:cs="Arial"/>
                <w:sz w:val="24"/>
                <w:szCs w:val="24"/>
              </w:rPr>
              <w:t>Farry</w:t>
            </w:r>
            <w:proofErr w:type="spellEnd"/>
            <w:r w:rsidR="003042A6">
              <w:rPr>
                <w:rFonts w:asciiTheme="majorHAnsi" w:eastAsia="Arial" w:hAnsiTheme="majorHAnsi" w:cs="Arial"/>
                <w:sz w:val="24"/>
                <w:szCs w:val="24"/>
              </w:rPr>
              <w:t xml:space="preserve"> (</w:t>
            </w:r>
            <w:r w:rsidR="00C6059B">
              <w:rPr>
                <w:rFonts w:asciiTheme="majorHAnsi" w:eastAsia="Arial" w:hAnsiTheme="majorHAnsi" w:cs="Arial"/>
                <w:sz w:val="24"/>
                <w:szCs w:val="24"/>
              </w:rPr>
              <w:t>LA</w:t>
            </w:r>
            <w:r w:rsidR="002A0F8B" w:rsidRPr="00090CEF">
              <w:rPr>
                <w:rFonts w:asciiTheme="majorHAnsi" w:eastAsia="Arial" w:hAnsiTheme="majorHAnsi" w:cs="Arial"/>
                <w:sz w:val="24"/>
                <w:szCs w:val="24"/>
              </w:rPr>
              <w:t xml:space="preserve">DO) </w:t>
            </w:r>
          </w:p>
          <w:p w14:paraId="54B80CF0" w14:textId="4920459C" w:rsidR="00C6059B"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Tel: </w:t>
            </w:r>
            <w:r w:rsidR="00C6059B">
              <w:rPr>
                <w:rFonts w:asciiTheme="majorHAnsi" w:eastAsia="Arial" w:hAnsiTheme="majorHAnsi" w:cs="Arial"/>
                <w:sz w:val="24"/>
                <w:szCs w:val="24"/>
              </w:rPr>
              <w:t xml:space="preserve">0191 433 </w:t>
            </w:r>
            <w:r w:rsidR="00340CF0">
              <w:rPr>
                <w:rFonts w:asciiTheme="majorHAnsi" w:eastAsia="Arial" w:hAnsiTheme="majorHAnsi" w:cs="Arial"/>
                <w:sz w:val="24"/>
                <w:szCs w:val="24"/>
              </w:rPr>
              <w:t>8031</w:t>
            </w:r>
          </w:p>
          <w:p w14:paraId="33D5241C" w14:textId="00B6CF33" w:rsidR="00C6059B" w:rsidRPr="00C6059B"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Mobile: </w:t>
            </w:r>
            <w:r w:rsidR="00340CF0">
              <w:rPr>
                <w:rFonts w:asciiTheme="majorHAnsi" w:eastAsia="Arial" w:hAnsiTheme="majorHAnsi" w:cs="Arial"/>
                <w:sz w:val="24"/>
                <w:szCs w:val="24"/>
              </w:rPr>
              <w:t>07597 527210</w:t>
            </w:r>
            <w:r w:rsidR="00C6059B" w:rsidRPr="00C6059B">
              <w:rPr>
                <w:rFonts w:asciiTheme="majorHAnsi" w:eastAsia="Arial" w:hAnsiTheme="majorHAnsi" w:cs="Arial"/>
                <w:sz w:val="24"/>
                <w:szCs w:val="24"/>
              </w:rPr>
              <w:t xml:space="preserve"> </w:t>
            </w:r>
          </w:p>
          <w:p w14:paraId="7E5308DC" w14:textId="19B960B2" w:rsidR="00C6059B"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Email: </w:t>
            </w:r>
            <w:hyperlink r:id="rId130" w:history="1">
              <w:r w:rsidR="00340CF0" w:rsidRPr="00B81E6D">
                <w:rPr>
                  <w:rStyle w:val="Hyperlink"/>
                  <w:rFonts w:asciiTheme="majorHAnsi" w:eastAsia="Arial" w:hAnsiTheme="majorHAnsi" w:cs="Arial"/>
                  <w:sz w:val="24"/>
                  <w:szCs w:val="24"/>
                </w:rPr>
                <w:t>LADO@gateshead.gov.uk</w:t>
              </w:r>
            </w:hyperlink>
            <w:r w:rsidR="00C6059B">
              <w:rPr>
                <w:rFonts w:asciiTheme="majorHAnsi" w:eastAsia="Arial" w:hAnsiTheme="majorHAnsi" w:cs="Arial"/>
                <w:sz w:val="24"/>
                <w:szCs w:val="24"/>
              </w:rPr>
              <w:t xml:space="preserve"> </w:t>
            </w:r>
          </w:p>
          <w:p w14:paraId="41C7DC22" w14:textId="77777777" w:rsidR="00340CF0" w:rsidRDefault="00340CF0" w:rsidP="0080462B">
            <w:pPr>
              <w:spacing w:after="0" w:line="240" w:lineRule="auto"/>
              <w:rPr>
                <w:rFonts w:asciiTheme="majorHAnsi" w:eastAsia="Arial" w:hAnsiTheme="majorHAnsi" w:cs="Arial"/>
                <w:sz w:val="24"/>
                <w:szCs w:val="24"/>
              </w:rPr>
            </w:pPr>
          </w:p>
          <w:p w14:paraId="12D7269C" w14:textId="105F7A7E" w:rsidR="00340CF0" w:rsidRPr="00090CEF" w:rsidRDefault="00340CF0" w:rsidP="0080462B">
            <w:pPr>
              <w:spacing w:after="0" w:line="240" w:lineRule="auto"/>
              <w:rPr>
                <w:rFonts w:asciiTheme="majorHAnsi" w:eastAsia="Arial" w:hAnsiTheme="majorHAnsi" w:cs="Arial"/>
                <w:sz w:val="24"/>
                <w:szCs w:val="24"/>
              </w:rPr>
            </w:pPr>
          </w:p>
        </w:tc>
      </w:tr>
      <w:tr w:rsidR="009E2CAF" w:rsidRPr="00090CEF" w14:paraId="218B8601" w14:textId="77777777" w:rsidTr="00391B07">
        <w:trPr>
          <w:trHeight w:val="1425"/>
        </w:trPr>
        <w:tc>
          <w:tcPr>
            <w:tcW w:w="4200" w:type="dxa"/>
            <w:tcBorders>
              <w:top w:val="single" w:sz="4" w:space="0" w:color="000000"/>
              <w:left w:val="single" w:sz="4" w:space="0" w:color="000000"/>
              <w:bottom w:val="single" w:sz="4" w:space="0" w:color="000000"/>
              <w:right w:val="single" w:sz="4" w:space="0" w:color="000000"/>
            </w:tcBorders>
          </w:tcPr>
          <w:p w14:paraId="4CD04C9B"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Queries in relation to the model CP policy for schools or related guidance</w:t>
            </w:r>
          </w:p>
        </w:tc>
        <w:tc>
          <w:tcPr>
            <w:tcW w:w="5175" w:type="dxa"/>
            <w:tcBorders>
              <w:top w:val="single" w:sz="4" w:space="0" w:color="000000"/>
              <w:left w:val="single" w:sz="4" w:space="0" w:color="000000"/>
              <w:bottom w:val="single" w:sz="4" w:space="0" w:color="000000"/>
              <w:right w:val="single" w:sz="4" w:space="0" w:color="000000"/>
            </w:tcBorders>
          </w:tcPr>
          <w:p w14:paraId="6E17C580" w14:textId="118B6354" w:rsidR="009E2CAF"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Saira Park (Business Manager</w:t>
            </w:r>
            <w:r w:rsidR="00230127">
              <w:rPr>
                <w:rFonts w:asciiTheme="majorHAnsi" w:eastAsia="Arial" w:hAnsiTheme="majorHAnsi" w:cs="Arial"/>
                <w:sz w:val="24"/>
                <w:szCs w:val="24"/>
              </w:rPr>
              <w:t xml:space="preserve"> – Safeguarding Children</w:t>
            </w:r>
            <w:r>
              <w:rPr>
                <w:rFonts w:asciiTheme="majorHAnsi" w:eastAsia="Arial" w:hAnsiTheme="majorHAnsi" w:cs="Arial"/>
                <w:sz w:val="24"/>
                <w:szCs w:val="24"/>
              </w:rPr>
              <w:t>)</w:t>
            </w:r>
          </w:p>
          <w:p w14:paraId="2100AE9F" w14:textId="77777777" w:rsidR="003042A6"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Tel: 0191 433 8010</w:t>
            </w:r>
          </w:p>
          <w:p w14:paraId="3237CBA0" w14:textId="77777777" w:rsidR="003042A6" w:rsidRPr="00090CEF"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Email: </w:t>
            </w:r>
            <w:hyperlink r:id="rId131" w:history="1">
              <w:r w:rsidRPr="00A52BFF">
                <w:rPr>
                  <w:rStyle w:val="Hyperlink"/>
                  <w:rFonts w:asciiTheme="majorHAnsi" w:eastAsia="Arial" w:hAnsiTheme="majorHAnsi" w:cs="Arial"/>
                  <w:sz w:val="24"/>
                  <w:szCs w:val="24"/>
                </w:rPr>
                <w:t>SairaPark@gateshead.gov.uk</w:t>
              </w:r>
            </w:hyperlink>
            <w:r>
              <w:rPr>
                <w:rFonts w:asciiTheme="majorHAnsi" w:eastAsia="Arial" w:hAnsiTheme="majorHAnsi" w:cs="Arial"/>
                <w:sz w:val="24"/>
                <w:szCs w:val="24"/>
              </w:rPr>
              <w:t xml:space="preserve"> </w:t>
            </w:r>
          </w:p>
        </w:tc>
      </w:tr>
      <w:tr w:rsidR="009E2CAF" w:rsidRPr="00090CEF" w14:paraId="7A62B5DC" w14:textId="77777777">
        <w:tc>
          <w:tcPr>
            <w:tcW w:w="4200" w:type="dxa"/>
            <w:tcBorders>
              <w:top w:val="single" w:sz="4" w:space="0" w:color="000000"/>
              <w:left w:val="single" w:sz="4" w:space="0" w:color="000000"/>
              <w:bottom w:val="single" w:sz="4" w:space="0" w:color="000000"/>
              <w:right w:val="single" w:sz="4" w:space="0" w:color="000000"/>
            </w:tcBorders>
          </w:tcPr>
          <w:p w14:paraId="33172C04"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MAPPA – Risk Management re individuals who may pose a risk to children</w:t>
            </w:r>
          </w:p>
        </w:tc>
        <w:tc>
          <w:tcPr>
            <w:tcW w:w="5175" w:type="dxa"/>
            <w:tcBorders>
              <w:top w:val="single" w:sz="4" w:space="0" w:color="000000"/>
              <w:left w:val="single" w:sz="4" w:space="0" w:color="000000"/>
              <w:bottom w:val="single" w:sz="4" w:space="0" w:color="000000"/>
              <w:right w:val="single" w:sz="4" w:space="0" w:color="000000"/>
            </w:tcBorders>
          </w:tcPr>
          <w:p w14:paraId="1B006D02" w14:textId="77777777" w:rsidR="009E2CAF" w:rsidRPr="00090CEF" w:rsidRDefault="009E2CAF" w:rsidP="0080462B">
            <w:pPr>
              <w:spacing w:line="240" w:lineRule="auto"/>
              <w:rPr>
                <w:rFonts w:asciiTheme="majorHAnsi" w:eastAsia="Arial" w:hAnsiTheme="majorHAnsi" w:cs="Arial"/>
                <w:sz w:val="24"/>
                <w:szCs w:val="24"/>
              </w:rPr>
            </w:pPr>
          </w:p>
        </w:tc>
      </w:tr>
      <w:tr w:rsidR="009E2CAF" w:rsidRPr="00090CEF" w14:paraId="2530FEFB" w14:textId="77777777">
        <w:tc>
          <w:tcPr>
            <w:tcW w:w="4200" w:type="dxa"/>
            <w:tcBorders>
              <w:top w:val="single" w:sz="4" w:space="0" w:color="000000"/>
              <w:left w:val="single" w:sz="4" w:space="0" w:color="000000"/>
              <w:bottom w:val="single" w:sz="4" w:space="0" w:color="000000"/>
              <w:right w:val="single" w:sz="4" w:space="0" w:color="000000"/>
            </w:tcBorders>
          </w:tcPr>
          <w:p w14:paraId="37E7B019"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Monitoring/Quality Assurance re operation of schools safeguarding arrangements</w:t>
            </w:r>
          </w:p>
        </w:tc>
        <w:tc>
          <w:tcPr>
            <w:tcW w:w="5175" w:type="dxa"/>
            <w:tcBorders>
              <w:top w:val="single" w:sz="4" w:space="0" w:color="000000"/>
              <w:left w:val="single" w:sz="4" w:space="0" w:color="000000"/>
              <w:bottom w:val="single" w:sz="4" w:space="0" w:color="000000"/>
              <w:right w:val="single" w:sz="4" w:space="0" w:color="000000"/>
            </w:tcBorders>
          </w:tcPr>
          <w:p w14:paraId="1D7A6EC7" w14:textId="77777777" w:rsidR="00391B07" w:rsidRDefault="00391B07" w:rsidP="00391B07">
            <w:pPr>
              <w:spacing w:after="0" w:line="240" w:lineRule="auto"/>
              <w:rPr>
                <w:rFonts w:asciiTheme="majorHAnsi" w:eastAsia="Arial" w:hAnsiTheme="majorHAnsi" w:cs="Arial"/>
                <w:sz w:val="24"/>
                <w:szCs w:val="24"/>
              </w:rPr>
            </w:pPr>
            <w:r>
              <w:rPr>
                <w:rFonts w:asciiTheme="majorHAnsi" w:eastAsia="Arial" w:hAnsiTheme="majorHAnsi" w:cs="Arial"/>
                <w:sz w:val="24"/>
                <w:szCs w:val="24"/>
              </w:rPr>
              <w:t>Saira Park (Business Manager – Safeguarding Children)</w:t>
            </w:r>
          </w:p>
          <w:p w14:paraId="7CF879D1" w14:textId="77777777" w:rsidR="00391B07" w:rsidRDefault="00391B07" w:rsidP="00391B07">
            <w:pPr>
              <w:spacing w:after="0" w:line="240" w:lineRule="auto"/>
              <w:rPr>
                <w:rFonts w:asciiTheme="majorHAnsi" w:eastAsia="Arial" w:hAnsiTheme="majorHAnsi" w:cs="Arial"/>
                <w:sz w:val="24"/>
                <w:szCs w:val="24"/>
              </w:rPr>
            </w:pPr>
            <w:r>
              <w:rPr>
                <w:rFonts w:asciiTheme="majorHAnsi" w:eastAsia="Arial" w:hAnsiTheme="majorHAnsi" w:cs="Arial"/>
                <w:sz w:val="24"/>
                <w:szCs w:val="24"/>
              </w:rPr>
              <w:t>Tel: 0191 433 8010</w:t>
            </w:r>
          </w:p>
          <w:p w14:paraId="4E5B71FE" w14:textId="63664999" w:rsidR="009E2CAF" w:rsidRPr="00090CEF" w:rsidRDefault="00391B07" w:rsidP="00391B07">
            <w:pPr>
              <w:spacing w:line="240" w:lineRule="auto"/>
              <w:rPr>
                <w:rFonts w:asciiTheme="majorHAnsi" w:eastAsia="Arial" w:hAnsiTheme="majorHAnsi" w:cs="Arial"/>
                <w:sz w:val="24"/>
                <w:szCs w:val="24"/>
              </w:rPr>
            </w:pPr>
            <w:r>
              <w:rPr>
                <w:rFonts w:asciiTheme="majorHAnsi" w:eastAsia="Arial" w:hAnsiTheme="majorHAnsi" w:cs="Arial"/>
                <w:sz w:val="24"/>
                <w:szCs w:val="24"/>
              </w:rPr>
              <w:t xml:space="preserve">Email: </w:t>
            </w:r>
            <w:hyperlink r:id="rId132" w:history="1">
              <w:r w:rsidRPr="00A52BFF">
                <w:rPr>
                  <w:rStyle w:val="Hyperlink"/>
                  <w:rFonts w:asciiTheme="majorHAnsi" w:eastAsia="Arial" w:hAnsiTheme="majorHAnsi" w:cs="Arial"/>
                  <w:sz w:val="24"/>
                  <w:szCs w:val="24"/>
                </w:rPr>
                <w:t>SairaPark@gateshead.gov.uk</w:t>
              </w:r>
            </w:hyperlink>
          </w:p>
        </w:tc>
      </w:tr>
      <w:tr w:rsidR="009E2CAF" w:rsidRPr="00090CEF" w14:paraId="34649C75" w14:textId="77777777">
        <w:tc>
          <w:tcPr>
            <w:tcW w:w="4200" w:type="dxa"/>
            <w:tcBorders>
              <w:top w:val="single" w:sz="4" w:space="0" w:color="000000"/>
              <w:left w:val="single" w:sz="4" w:space="0" w:color="000000"/>
              <w:bottom w:val="single" w:sz="4" w:space="0" w:color="000000"/>
              <w:right w:val="single" w:sz="4" w:space="0" w:color="000000"/>
            </w:tcBorders>
          </w:tcPr>
          <w:p w14:paraId="63B2B7A0"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Safeguarding Adults</w:t>
            </w:r>
          </w:p>
        </w:tc>
        <w:tc>
          <w:tcPr>
            <w:tcW w:w="5175" w:type="dxa"/>
            <w:tcBorders>
              <w:top w:val="single" w:sz="4" w:space="0" w:color="000000"/>
              <w:left w:val="single" w:sz="4" w:space="0" w:color="000000"/>
              <w:bottom w:val="single" w:sz="4" w:space="0" w:color="000000"/>
              <w:right w:val="single" w:sz="4" w:space="0" w:color="000000"/>
            </w:tcBorders>
          </w:tcPr>
          <w:p w14:paraId="5A3B6A29" w14:textId="3F2C804B" w:rsidR="009E2CAF" w:rsidRPr="00090CEF" w:rsidRDefault="00391B07" w:rsidP="0080462B">
            <w:pPr>
              <w:spacing w:line="240" w:lineRule="auto"/>
              <w:rPr>
                <w:rFonts w:asciiTheme="majorHAnsi" w:eastAsia="Arial" w:hAnsiTheme="majorHAnsi" w:cs="Arial"/>
                <w:sz w:val="24"/>
                <w:szCs w:val="24"/>
              </w:rPr>
            </w:pPr>
            <w:r>
              <w:rPr>
                <w:rFonts w:asciiTheme="majorHAnsi" w:eastAsia="Arial" w:hAnsiTheme="majorHAnsi" w:cs="Arial"/>
                <w:sz w:val="24"/>
                <w:szCs w:val="24"/>
              </w:rPr>
              <w:t>C</w:t>
            </w:r>
            <w:r w:rsidRPr="00391B07">
              <w:rPr>
                <w:rFonts w:asciiTheme="majorHAnsi" w:eastAsia="Arial" w:hAnsiTheme="majorHAnsi" w:cs="Arial"/>
                <w:sz w:val="24"/>
                <w:szCs w:val="24"/>
              </w:rPr>
              <w:t>ontact Adult Social Care Direct on 0191 433 7033</w:t>
            </w:r>
            <w:r>
              <w:rPr>
                <w:rFonts w:asciiTheme="majorHAnsi" w:eastAsia="Arial" w:hAnsiTheme="majorHAnsi" w:cs="Arial"/>
                <w:sz w:val="24"/>
                <w:szCs w:val="24"/>
              </w:rPr>
              <w:t xml:space="preserve"> or use the </w:t>
            </w:r>
            <w:hyperlink r:id="rId133" w:history="1">
              <w:r w:rsidRPr="00391B07">
                <w:rPr>
                  <w:rStyle w:val="Hyperlink"/>
                  <w:rFonts w:asciiTheme="majorHAnsi" w:eastAsia="Arial" w:hAnsiTheme="majorHAnsi" w:cs="Arial"/>
                  <w:b/>
                  <w:bCs/>
                  <w:sz w:val="24"/>
                  <w:szCs w:val="24"/>
                </w:rPr>
                <w:t>online form</w:t>
              </w:r>
            </w:hyperlink>
            <w:r>
              <w:rPr>
                <w:rFonts w:asciiTheme="majorHAnsi" w:eastAsia="Arial" w:hAnsiTheme="majorHAnsi" w:cs="Arial"/>
                <w:sz w:val="24"/>
                <w:szCs w:val="24"/>
              </w:rPr>
              <w:t xml:space="preserve"> </w:t>
            </w:r>
          </w:p>
        </w:tc>
      </w:tr>
    </w:tbl>
    <w:p w14:paraId="12D30E1F" w14:textId="77777777" w:rsidR="009E2CAF" w:rsidRPr="00090CEF" w:rsidRDefault="009E2CAF" w:rsidP="0080462B">
      <w:pPr>
        <w:tabs>
          <w:tab w:val="left" w:pos="-720"/>
        </w:tabs>
        <w:spacing w:line="240" w:lineRule="auto"/>
        <w:rPr>
          <w:rFonts w:asciiTheme="majorHAnsi" w:hAnsiTheme="majorHAnsi"/>
          <w:sz w:val="24"/>
          <w:szCs w:val="24"/>
        </w:rPr>
      </w:pPr>
    </w:p>
    <w:p w14:paraId="7CB06162" w14:textId="77777777" w:rsidR="00391B07" w:rsidRDefault="00391B07">
      <w:r>
        <w:rPr>
          <w:b/>
        </w:rPr>
        <w:br w:type="page"/>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22"/>
      </w:tblGrid>
      <w:tr w:rsidR="009E2CAF" w:rsidRPr="00090CEF" w14:paraId="0FF68A4D" w14:textId="77777777" w:rsidTr="000C6FA6">
        <w:trPr>
          <w:trHeight w:val="283"/>
        </w:trPr>
        <w:tc>
          <w:tcPr>
            <w:tcW w:w="8822" w:type="dxa"/>
            <w:shd w:val="clear" w:color="auto" w:fill="auto"/>
            <w:vAlign w:val="center"/>
          </w:tcPr>
          <w:p w14:paraId="45D17807" w14:textId="291C40C7" w:rsidR="009E2CAF" w:rsidRPr="00090CEF" w:rsidRDefault="002A0F8B" w:rsidP="000C6FA6">
            <w:pPr>
              <w:pStyle w:val="Heading2"/>
              <w:shd w:val="clear" w:color="auto" w:fill="C6D9F1" w:themeFill="text2" w:themeFillTint="33"/>
              <w:spacing w:before="0" w:line="240" w:lineRule="auto"/>
            </w:pPr>
            <w:bookmarkStart w:id="113" w:name="_Toc150257651"/>
            <w:r w:rsidRPr="004D30B3">
              <w:lastRenderedPageBreak/>
              <w:t>Appendix C</w:t>
            </w:r>
            <w:r w:rsidR="007A249C" w:rsidRPr="004D30B3">
              <w:t xml:space="preserve">:  </w:t>
            </w:r>
            <w:bookmarkStart w:id="114" w:name="_Hlk150155660"/>
            <w:r w:rsidR="004D30B3" w:rsidRPr="004D30B3">
              <w:t>Guidance for Submitting a Written Concern</w:t>
            </w:r>
            <w:bookmarkEnd w:id="114"/>
            <w:bookmarkEnd w:id="113"/>
          </w:p>
        </w:tc>
      </w:tr>
    </w:tbl>
    <w:p w14:paraId="002452B7" w14:textId="77777777" w:rsidR="00F64EFD" w:rsidRDefault="00F64EFD" w:rsidP="00036C12">
      <w:pPr>
        <w:spacing w:line="240" w:lineRule="auto"/>
      </w:pPr>
    </w:p>
    <w:p w14:paraId="61FA9F2B" w14:textId="32E9C0C8" w:rsidR="0032195D" w:rsidRDefault="00CC415D" w:rsidP="0032195D">
      <w:pPr>
        <w:spacing w:line="240" w:lineRule="auto"/>
        <w:jc w:val="both"/>
        <w:rPr>
          <w:sz w:val="24"/>
          <w:szCs w:val="24"/>
        </w:rPr>
      </w:pPr>
      <w:r w:rsidRPr="0032195D">
        <w:rPr>
          <w:sz w:val="24"/>
          <w:szCs w:val="24"/>
        </w:rPr>
        <w:t xml:space="preserve">All concerns, discussions and decisions made, and the reasons for those decisions, should be recorded in writing. Information should be kept confidential and stored securely. It is good practice to keep concerns and referrals in a separate child protection file for each child. </w:t>
      </w:r>
    </w:p>
    <w:p w14:paraId="6635A1F9" w14:textId="77777777" w:rsidR="0032195D" w:rsidRDefault="00CC415D" w:rsidP="0032195D">
      <w:pPr>
        <w:spacing w:after="0" w:line="240" w:lineRule="auto"/>
        <w:ind w:left="426" w:hanging="426"/>
        <w:jc w:val="both"/>
        <w:rPr>
          <w:sz w:val="24"/>
          <w:szCs w:val="24"/>
        </w:rPr>
      </w:pPr>
      <w:r w:rsidRPr="0032195D">
        <w:rPr>
          <w:sz w:val="24"/>
          <w:szCs w:val="24"/>
        </w:rPr>
        <w:t>Records should include:</w:t>
      </w:r>
    </w:p>
    <w:p w14:paraId="6ABE8424" w14:textId="79B17BB6" w:rsidR="0032195D" w:rsidRPr="0032195D" w:rsidRDefault="00CC415D" w:rsidP="0032195D">
      <w:pPr>
        <w:pStyle w:val="ListParagraph"/>
        <w:numPr>
          <w:ilvl w:val="0"/>
          <w:numId w:val="53"/>
        </w:numPr>
        <w:spacing w:after="0" w:line="240" w:lineRule="auto"/>
        <w:jc w:val="both"/>
        <w:rPr>
          <w:sz w:val="24"/>
          <w:szCs w:val="24"/>
        </w:rPr>
      </w:pPr>
      <w:r w:rsidRPr="0032195D">
        <w:rPr>
          <w:sz w:val="24"/>
          <w:szCs w:val="24"/>
        </w:rPr>
        <w:t>a clear and comprehensive summary of the concern</w:t>
      </w:r>
    </w:p>
    <w:p w14:paraId="1F048E60" w14:textId="28E3E0DE" w:rsidR="0032195D" w:rsidRPr="0032195D" w:rsidRDefault="00CC415D" w:rsidP="0032195D">
      <w:pPr>
        <w:pStyle w:val="ListParagraph"/>
        <w:numPr>
          <w:ilvl w:val="0"/>
          <w:numId w:val="53"/>
        </w:numPr>
        <w:spacing w:after="0" w:line="240" w:lineRule="auto"/>
        <w:jc w:val="both"/>
        <w:rPr>
          <w:sz w:val="24"/>
          <w:szCs w:val="24"/>
        </w:rPr>
      </w:pPr>
      <w:r w:rsidRPr="0032195D">
        <w:rPr>
          <w:sz w:val="24"/>
          <w:szCs w:val="24"/>
        </w:rPr>
        <w:t xml:space="preserve">details of how the concern was followed up and </w:t>
      </w:r>
      <w:proofErr w:type="gramStart"/>
      <w:r w:rsidRPr="0032195D">
        <w:rPr>
          <w:sz w:val="24"/>
          <w:szCs w:val="24"/>
        </w:rPr>
        <w:t>resolved</w:t>
      </w:r>
      <w:proofErr w:type="gramEnd"/>
    </w:p>
    <w:p w14:paraId="22512DDC" w14:textId="18493240" w:rsidR="0032195D" w:rsidRPr="0032195D" w:rsidRDefault="00CC415D" w:rsidP="0032195D">
      <w:pPr>
        <w:pStyle w:val="ListParagraph"/>
        <w:numPr>
          <w:ilvl w:val="0"/>
          <w:numId w:val="53"/>
        </w:numPr>
        <w:spacing w:line="240" w:lineRule="auto"/>
        <w:jc w:val="both"/>
        <w:rPr>
          <w:sz w:val="24"/>
          <w:szCs w:val="24"/>
        </w:rPr>
      </w:pPr>
      <w:r w:rsidRPr="0032195D">
        <w:rPr>
          <w:sz w:val="24"/>
          <w:szCs w:val="24"/>
        </w:rPr>
        <w:t>a note of any action taken, decisions reached and the outcome.</w:t>
      </w:r>
    </w:p>
    <w:p w14:paraId="0C85E670" w14:textId="7823BFAE" w:rsidR="00F64EFD" w:rsidRPr="00CC415D" w:rsidRDefault="00CC415D" w:rsidP="0032195D">
      <w:pPr>
        <w:spacing w:line="240" w:lineRule="auto"/>
        <w:jc w:val="both"/>
        <w:rPr>
          <w:sz w:val="24"/>
          <w:szCs w:val="24"/>
        </w:rPr>
      </w:pPr>
      <w:r w:rsidRPr="00CC0089">
        <w:rPr>
          <w:sz w:val="24"/>
          <w:szCs w:val="24"/>
        </w:rPr>
        <w:t>If staff are in doubt about recording requirements, they should discuss with the designated safeguarding lead (or deputy).</w:t>
      </w:r>
      <w:r w:rsidR="00F64EFD" w:rsidRPr="00CC415D">
        <w:rPr>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090BCC1" w14:textId="77777777" w:rsidTr="000C6FA6">
        <w:trPr>
          <w:trHeight w:val="340"/>
        </w:trPr>
        <w:tc>
          <w:tcPr>
            <w:tcW w:w="9242" w:type="dxa"/>
            <w:shd w:val="clear" w:color="auto" w:fill="auto"/>
          </w:tcPr>
          <w:p w14:paraId="07E613C2" w14:textId="5173C2ED" w:rsidR="004134B1" w:rsidRPr="004134B1" w:rsidRDefault="002A0F8B" w:rsidP="000C6FA6">
            <w:pPr>
              <w:pStyle w:val="Heading2"/>
              <w:shd w:val="clear" w:color="auto" w:fill="C6D9F1" w:themeFill="text2" w:themeFillTint="33"/>
              <w:spacing w:before="0" w:after="0" w:line="240" w:lineRule="auto"/>
            </w:pPr>
            <w:bookmarkStart w:id="115" w:name="_Toc150257652"/>
            <w:r w:rsidRPr="00090CEF">
              <w:lastRenderedPageBreak/>
              <w:t xml:space="preserve">Appendix </w:t>
            </w:r>
            <w:r w:rsidR="007A249C">
              <w:t xml:space="preserve">D: </w:t>
            </w:r>
            <w:r w:rsidRPr="00090CEF">
              <w:t>Flow chart for raising safeguarding concerns about a child *</w:t>
            </w:r>
            <w:bookmarkEnd w:id="115"/>
          </w:p>
        </w:tc>
      </w:tr>
    </w:tbl>
    <w:p w14:paraId="6BA6070A" w14:textId="5F1EC86D" w:rsidR="009E2CAF" w:rsidRPr="00090CEF" w:rsidRDefault="004134B1" w:rsidP="00036C12">
      <w:pPr>
        <w:spacing w:after="0" w:line="240" w:lineRule="auto"/>
        <w:jc w:val="center"/>
        <w:rPr>
          <w:rFonts w:asciiTheme="majorHAnsi" w:eastAsia="Arial" w:hAnsiTheme="majorHAnsi" w:cs="Arial"/>
          <w:sz w:val="24"/>
          <w:szCs w:val="24"/>
        </w:rPr>
      </w:pPr>
      <w:r w:rsidRPr="00090CEF">
        <w:rPr>
          <w:rFonts w:asciiTheme="majorHAnsi" w:hAnsiTheme="majorHAnsi"/>
          <w:noProof/>
          <w:sz w:val="24"/>
          <w:szCs w:val="24"/>
        </w:rPr>
        <mc:AlternateContent>
          <mc:Choice Requires="wps">
            <w:drawing>
              <wp:anchor distT="0" distB="0" distL="114300" distR="114300" simplePos="0" relativeHeight="251658241" behindDoc="0" locked="0" layoutInCell="1" hidden="0" allowOverlap="1" wp14:anchorId="4C11B4E4" wp14:editId="4765A38D">
                <wp:simplePos x="0" y="0"/>
                <wp:positionH relativeFrom="margin">
                  <wp:posOffset>4104641</wp:posOffset>
                </wp:positionH>
                <wp:positionV relativeFrom="paragraph">
                  <wp:posOffset>183515</wp:posOffset>
                </wp:positionV>
                <wp:extent cx="1943100" cy="2376295"/>
                <wp:effectExtent l="19050" t="19050" r="19050" b="24130"/>
                <wp:wrapNone/>
                <wp:docPr id="32" name="Rectangle 32"/>
                <wp:cNvGraphicFramePr/>
                <a:graphic xmlns:a="http://schemas.openxmlformats.org/drawingml/2006/main">
                  <a:graphicData uri="http://schemas.microsoft.com/office/word/2010/wordprocessingShape">
                    <wps:wsp>
                      <wps:cNvSpPr/>
                      <wps:spPr>
                        <a:xfrm>
                          <a:off x="0" y="0"/>
                          <a:ext cx="1943100" cy="2376295"/>
                        </a:xfrm>
                        <a:prstGeom prst="rect">
                          <a:avLst/>
                        </a:prstGeom>
                        <a:solidFill>
                          <a:schemeClr val="lt1"/>
                        </a:solidFill>
                        <a:ln w="28575" cap="flat" cmpd="sng">
                          <a:solidFill>
                            <a:srgbClr val="000000"/>
                          </a:solidFill>
                          <a:prstDash val="solid"/>
                          <a:round/>
                          <a:headEnd type="none" w="sm" len="sm"/>
                          <a:tailEnd type="none" w="sm" len="sm"/>
                        </a:ln>
                      </wps:spPr>
                      <wps:txbx>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Default="0041175A">
                            <w:pPr>
                              <w:spacing w:line="275" w:lineRule="auto"/>
                              <w:textDirection w:val="btLr"/>
                              <w:rPr>
                                <w:rFonts w:ascii="Arial" w:eastAsia="Arial" w:hAnsi="Arial" w:cs="Arial"/>
                                <w:color w:val="000000"/>
                              </w:rPr>
                            </w:pPr>
                            <w:r>
                              <w:rPr>
                                <w:rFonts w:ascii="Arial" w:eastAsia="Arial" w:hAnsi="Arial" w:cs="Arial"/>
                                <w:color w:val="000000"/>
                              </w:rPr>
                              <w:t xml:space="preserve">Michelle </w:t>
                            </w:r>
                            <w:proofErr w:type="spellStart"/>
                            <w:r>
                              <w:rPr>
                                <w:rFonts w:ascii="Arial" w:eastAsia="Arial" w:hAnsi="Arial" w:cs="Arial"/>
                                <w:color w:val="000000"/>
                              </w:rPr>
                              <w:t>Farry</w:t>
                            </w:r>
                            <w:proofErr w:type="spellEnd"/>
                            <w:r w:rsidR="004752EF">
                              <w:rPr>
                                <w:rFonts w:ascii="Arial" w:eastAsia="Arial" w:hAnsi="Arial" w:cs="Arial"/>
                                <w:color w:val="000000"/>
                              </w:rPr>
                              <w:t xml:space="preserve"> (LADO) 0191 433 </w:t>
                            </w:r>
                            <w:r>
                              <w:rPr>
                                <w:rFonts w:ascii="Arial" w:eastAsia="Arial" w:hAnsi="Arial" w:cs="Arial"/>
                                <w:color w:val="000000"/>
                              </w:rPr>
                              <w:t>8031 / 07597</w:t>
                            </w:r>
                            <w:r w:rsidR="00F81B7F">
                              <w:rPr>
                                <w:rFonts w:ascii="Arial" w:eastAsia="Arial" w:hAnsi="Arial" w:cs="Arial"/>
                                <w:color w:val="000000"/>
                              </w:rPr>
                              <w:t xml:space="preserve">527210 </w:t>
                            </w:r>
                          </w:p>
                          <w:p w14:paraId="4F2496B1" w14:textId="6B01925C" w:rsidR="00F81B7F" w:rsidRDefault="00591C3E">
                            <w:pPr>
                              <w:spacing w:line="275" w:lineRule="auto"/>
                              <w:textDirection w:val="btLr"/>
                            </w:pPr>
                            <w:hyperlink r:id="rId134"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C11B4E4" id="Rectangle 32" o:spid="_x0000_s1029" style="position:absolute;left:0;text-align:left;margin-left:323.2pt;margin-top:14.45pt;width:153pt;height:187.1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" fillcolor="white [3201]" strokeweight="2.25pt">
                <v:stroke startarrowwidth="narrow" startarrowlength="short" endarrowwidth="narrow" endarrowlength="short" joinstyle="round"/>
                <v:textbox inset="2.53958mm,1.2694mm,2.53958mm,1.2694mm">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Default="0041175A">
                      <w:pPr>
                        <w:spacing w:line="275" w:lineRule="auto"/>
                        <w:textDirection w:val="btLr"/>
                        <w:rPr>
                          <w:rFonts w:ascii="Arial" w:eastAsia="Arial" w:hAnsi="Arial" w:cs="Arial"/>
                          <w:color w:val="000000"/>
                        </w:rPr>
                      </w:pPr>
                      <w:r>
                        <w:rPr>
                          <w:rFonts w:ascii="Arial" w:eastAsia="Arial" w:hAnsi="Arial" w:cs="Arial"/>
                          <w:color w:val="000000"/>
                        </w:rPr>
                        <w:t xml:space="preserve">Michelle </w:t>
                      </w:r>
                      <w:proofErr w:type="spellStart"/>
                      <w:r>
                        <w:rPr>
                          <w:rFonts w:ascii="Arial" w:eastAsia="Arial" w:hAnsi="Arial" w:cs="Arial"/>
                          <w:color w:val="000000"/>
                        </w:rPr>
                        <w:t>Farry</w:t>
                      </w:r>
                      <w:proofErr w:type="spellEnd"/>
                      <w:r w:rsidR="004752EF">
                        <w:rPr>
                          <w:rFonts w:ascii="Arial" w:eastAsia="Arial" w:hAnsi="Arial" w:cs="Arial"/>
                          <w:color w:val="000000"/>
                        </w:rPr>
                        <w:t xml:space="preserve"> (LADO) 0191 433 </w:t>
                      </w:r>
                      <w:r>
                        <w:rPr>
                          <w:rFonts w:ascii="Arial" w:eastAsia="Arial" w:hAnsi="Arial" w:cs="Arial"/>
                          <w:color w:val="000000"/>
                        </w:rPr>
                        <w:t>8031 / 07597</w:t>
                      </w:r>
                      <w:r w:rsidR="00F81B7F">
                        <w:rPr>
                          <w:rFonts w:ascii="Arial" w:eastAsia="Arial" w:hAnsi="Arial" w:cs="Arial"/>
                          <w:color w:val="000000"/>
                        </w:rPr>
                        <w:t xml:space="preserve">527210 </w:t>
                      </w:r>
                    </w:p>
                    <w:p w14:paraId="4F2496B1" w14:textId="6B01925C" w:rsidR="00F81B7F" w:rsidRDefault="00591C3E">
                      <w:pPr>
                        <w:spacing w:line="275" w:lineRule="auto"/>
                        <w:textDirection w:val="btLr"/>
                      </w:pPr>
                      <w:hyperlink r:id="rId135"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40" behindDoc="0" locked="0" layoutInCell="1" hidden="0" allowOverlap="1" wp14:anchorId="1CEBB884" wp14:editId="24366A3A">
                <wp:simplePos x="0" y="0"/>
                <wp:positionH relativeFrom="margin">
                  <wp:posOffset>-126999</wp:posOffset>
                </wp:positionH>
                <wp:positionV relativeFrom="paragraph">
                  <wp:posOffset>3594100</wp:posOffset>
                </wp:positionV>
                <wp:extent cx="1625600" cy="596900"/>
                <wp:effectExtent l="0" t="0" r="0" b="0"/>
                <wp:wrapNone/>
                <wp:docPr id="4" name="Rectangle 4"/>
                <wp:cNvGraphicFramePr/>
                <a:graphic xmlns:a="http://schemas.openxmlformats.org/drawingml/2006/main">
                  <a:graphicData uri="http://schemas.microsoft.com/office/word/2010/wordprocessingShape">
                    <wps:wsp>
                      <wps:cNvSpPr/>
                      <wps:spPr>
                        <a:xfrm>
                          <a:off x="4537963" y="3482503"/>
                          <a:ext cx="1616075" cy="594995"/>
                        </a:xfrm>
                        <a:prstGeom prst="rect">
                          <a:avLst/>
                        </a:prstGeom>
                        <a:solidFill>
                          <a:schemeClr val="lt1"/>
                        </a:solidFill>
                        <a:ln w="9525" cap="flat" cmpd="sng">
                          <a:solidFill>
                            <a:srgbClr val="000000"/>
                          </a:solidFill>
                          <a:prstDash val="solid"/>
                          <a:round/>
                          <a:headEnd type="none" w="sm" len="sm"/>
                          <a:tailEnd type="none" w="sm" len="sm"/>
                        </a:ln>
                      </wps:spPr>
                      <wps:txbx>
                        <w:txbxContent>
                          <w:p w14:paraId="0810C2F3" w14:textId="77777777" w:rsidR="004752EF" w:rsidRDefault="004752EF">
                            <w:pPr>
                              <w:spacing w:line="275" w:lineRule="auto"/>
                              <w:textDirection w:val="btLr"/>
                            </w:pPr>
                            <w:r>
                              <w:rPr>
                                <w:rFonts w:ascii="Arial" w:eastAsia="Arial" w:hAnsi="Arial" w:cs="Arial"/>
                                <w:color w:val="000000"/>
                              </w:rPr>
                              <w:t xml:space="preserve">Decision made to monitor the concern. </w:t>
                            </w:r>
                          </w:p>
                        </w:txbxContent>
                      </wps:txbx>
                      <wps:bodyPr spcFirstLastPara="1" wrap="square" lIns="91425" tIns="45700" rIns="91425" bIns="45700" anchor="t" anchorCtr="0"/>
                    </wps:wsp>
                  </a:graphicData>
                </a:graphic>
              </wp:anchor>
            </w:drawing>
          </mc:Choice>
          <mc:Fallback>
            <w:pict>
              <v:rect w14:anchorId="1CEBB884" id="Rectangle 4" o:spid="_x0000_s1030" style="position:absolute;left:0;text-align:left;margin-left:-10pt;margin-top:283pt;width:128pt;height:4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" fillcolor="white [3201]">
                <v:stroke startarrowwidth="narrow" startarrowlength="short" endarrowwidth="narrow" endarrowlength="short" joinstyle="round"/>
                <v:textbox inset="2.53958mm,1.2694mm,2.53958mm,1.2694mm">
                  <w:txbxContent>
                    <w:p w14:paraId="0810C2F3" w14:textId="77777777" w:rsidR="004752EF" w:rsidRDefault="004752EF">
                      <w:pPr>
                        <w:spacing w:line="275" w:lineRule="auto"/>
                        <w:textDirection w:val="btLr"/>
                      </w:pPr>
                      <w:r>
                        <w:rPr>
                          <w:rFonts w:ascii="Arial" w:eastAsia="Arial" w:hAnsi="Arial" w:cs="Arial"/>
                          <w:color w:val="000000"/>
                        </w:rPr>
                        <w:t xml:space="preserve">Decision made to monitor the concern.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09600" behindDoc="1" locked="0" layoutInCell="1" hidden="0" allowOverlap="1" wp14:anchorId="078F7408" wp14:editId="55EC295A">
                <wp:simplePos x="0" y="0"/>
                <wp:positionH relativeFrom="margin">
                  <wp:posOffset>2047240</wp:posOffset>
                </wp:positionH>
                <wp:positionV relativeFrom="paragraph">
                  <wp:posOffset>1012190</wp:posOffset>
                </wp:positionV>
                <wp:extent cx="1638300" cy="749300"/>
                <wp:effectExtent l="19050" t="19050" r="19050" b="12700"/>
                <wp:wrapTight wrapText="bothSides">
                  <wp:wrapPolygon edited="0">
                    <wp:start x="-251" y="-549"/>
                    <wp:lineTo x="-251" y="21417"/>
                    <wp:lineTo x="21600" y="21417"/>
                    <wp:lineTo x="21600" y="-549"/>
                    <wp:lineTo x="-251" y="-549"/>
                  </wp:wrapPolygon>
                </wp:wrapTight>
                <wp:docPr id="34" name="Rectangle 34"/>
                <wp:cNvGraphicFramePr/>
                <a:graphic xmlns:a="http://schemas.openxmlformats.org/drawingml/2006/main">
                  <a:graphicData uri="http://schemas.microsoft.com/office/word/2010/wordprocessingShape">
                    <wps:wsp>
                      <wps:cNvSpPr/>
                      <wps:spPr>
                        <a:xfrm>
                          <a:off x="0" y="0"/>
                          <a:ext cx="1638300" cy="7493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495B0C04" w14:textId="5F9FB643" w:rsidR="004752EF" w:rsidRDefault="00036C12">
                            <w:pPr>
                              <w:spacing w:line="240" w:lineRule="auto"/>
                              <w:textDirection w:val="btLr"/>
                            </w:pPr>
                            <w:r>
                              <w:rPr>
                                <w:rFonts w:ascii="Arial" w:eastAsia="Arial" w:hAnsi="Arial" w:cs="Arial"/>
                                <w:color w:val="000000"/>
                              </w:rPr>
                              <w:t xml:space="preserve">Alert DSL and SLT to written concern verbally. </w:t>
                            </w:r>
                          </w:p>
                        </w:txbxContent>
                      </wps:txbx>
                      <wps:bodyPr spcFirstLastPara="1" wrap="square" lIns="91425" tIns="45700" rIns="91425" bIns="45700" anchor="t" anchorCtr="0"/>
                    </wps:wsp>
                  </a:graphicData>
                </a:graphic>
              </wp:anchor>
            </w:drawing>
          </mc:Choice>
          <mc:Fallback>
            <w:pict>
              <v:rect w14:anchorId="078F7408" id="Rectangle 34" o:spid="_x0000_s1031" style="position:absolute;left:0;text-align:left;margin-left:161.2pt;margin-top:79.7pt;width:129pt;height:59pt;z-index:-2517068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" fillcolor="white [3201]" strokeweight="2.25pt">
                <v:stroke startarrowwidth="narrow" startarrowlength="short" endarrowwidth="narrow" endarrowlength="short" joinstyle="round"/>
                <v:textbox inset="2.53958mm,1.2694mm,2.53958mm,1.2694mm">
                  <w:txbxContent>
                    <w:p w14:paraId="495B0C04" w14:textId="5F9FB643" w:rsidR="004752EF" w:rsidRDefault="00036C12">
                      <w:pPr>
                        <w:spacing w:line="240" w:lineRule="auto"/>
                        <w:textDirection w:val="btLr"/>
                      </w:pPr>
                      <w:r>
                        <w:rPr>
                          <w:rFonts w:ascii="Arial" w:eastAsia="Arial" w:hAnsi="Arial" w:cs="Arial"/>
                          <w:color w:val="000000"/>
                        </w:rPr>
                        <w:t xml:space="preserve">Alert DSL and SLT to written concern verbally. </w:t>
                      </w:r>
                    </w:p>
                  </w:txbxContent>
                </v:textbox>
                <w10:wrap type="tight"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1648" behindDoc="0" locked="0" layoutInCell="1" hidden="0" allowOverlap="1" wp14:anchorId="64109D95" wp14:editId="47CA1C65">
                <wp:simplePos x="0" y="0"/>
                <wp:positionH relativeFrom="margin">
                  <wp:posOffset>1422400</wp:posOffset>
                </wp:positionH>
                <wp:positionV relativeFrom="paragraph">
                  <wp:posOffset>5549900</wp:posOffset>
                </wp:positionV>
                <wp:extent cx="723900" cy="304800"/>
                <wp:effectExtent l="0" t="0" r="0" b="0"/>
                <wp:wrapNone/>
                <wp:docPr id="14" name="Rectangle 14"/>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64109D95" id="Rectangle 14" o:spid="_x0000_s1032" style="position:absolute;left:0;text-align:left;margin-left:112pt;margin-top:437pt;width:57pt;height:24pt;z-index:251611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" filled="f" stroked="f">
                <v:textbox inset="2.53958mm,1.2694mm,2.53958mm,1.2694mm">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3696" behindDoc="0" locked="0" layoutInCell="1" hidden="0" allowOverlap="1" wp14:anchorId="291CC870" wp14:editId="2FB0271C">
                <wp:simplePos x="0" y="0"/>
                <wp:positionH relativeFrom="margin">
                  <wp:posOffset>2832100</wp:posOffset>
                </wp:positionH>
                <wp:positionV relativeFrom="paragraph">
                  <wp:posOffset>736600</wp:posOffset>
                </wp:positionV>
                <wp:extent cx="25400" cy="292100"/>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2C368BD0" id="_x0000_t32" coordsize="21600,21600" o:spt="32" o:oned="t" path="m,l21600,21600e" filled="f">
                <v:path arrowok="t" fillok="f" o:connecttype="none"/>
                <o:lock v:ext="edit" shapetype="t"/>
              </v:shapetype>
              <v:shape id="Straight Arrow Connector 11" o:spid="_x0000_s1026" type="#_x0000_t32" style="position:absolute;margin-left:223pt;margin-top:58pt;width:2pt;height:23pt;z-index:251613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5744" behindDoc="0" locked="0" layoutInCell="1" hidden="0" allowOverlap="1" wp14:anchorId="17DC099E" wp14:editId="13D91D8A">
                <wp:simplePos x="0" y="0"/>
                <wp:positionH relativeFrom="margin">
                  <wp:posOffset>2832100</wp:posOffset>
                </wp:positionH>
                <wp:positionV relativeFrom="paragraph">
                  <wp:posOffset>1765300</wp:posOffset>
                </wp:positionV>
                <wp:extent cx="25400" cy="2921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016EC82B" id="Straight Arrow Connector 2" o:spid="_x0000_s1026" type="#_x0000_t32" style="position:absolute;margin-left:223pt;margin-top:139pt;width:2pt;height:23pt;z-index:251615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7792" behindDoc="0" locked="0" layoutInCell="1" hidden="0" allowOverlap="1" wp14:anchorId="44F5FE10" wp14:editId="0B4EEBBC">
                <wp:simplePos x="0" y="0"/>
                <wp:positionH relativeFrom="margin">
                  <wp:posOffset>3683000</wp:posOffset>
                </wp:positionH>
                <wp:positionV relativeFrom="paragraph">
                  <wp:posOffset>5778500</wp:posOffset>
                </wp:positionV>
                <wp:extent cx="762000" cy="25400"/>
                <wp:effectExtent l="0" t="0" r="0" b="0"/>
                <wp:wrapNone/>
                <wp:docPr id="30" name="Straight Arrow Connector 30"/>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AA12481" id="Straight Arrow Connector 30" o:spid="_x0000_s1026" type="#_x0000_t32" style="position:absolute;margin-left:290pt;margin-top:455pt;width:60pt;height:2pt;z-index:251617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9840" behindDoc="0" locked="0" layoutInCell="1" hidden="0" allowOverlap="1" wp14:anchorId="7521BB71" wp14:editId="6DB65267">
                <wp:simplePos x="0" y="0"/>
                <wp:positionH relativeFrom="margin">
                  <wp:posOffset>2057400</wp:posOffset>
                </wp:positionH>
                <wp:positionV relativeFrom="paragraph">
                  <wp:posOffset>2044700</wp:posOffset>
                </wp:positionV>
                <wp:extent cx="1625600" cy="1104900"/>
                <wp:effectExtent l="0" t="0" r="0" b="0"/>
                <wp:wrapNone/>
                <wp:docPr id="28" name="Rectangle 28"/>
                <wp:cNvGraphicFramePr/>
                <a:graphic xmlns:a="http://schemas.openxmlformats.org/drawingml/2006/main">
                  <a:graphicData uri="http://schemas.microsoft.com/office/word/2010/wordprocessingShape">
                    <wps:wsp>
                      <wps:cNvSpPr/>
                      <wps:spPr>
                        <a:xfrm>
                          <a:off x="4537963" y="3227107"/>
                          <a:ext cx="1616075" cy="1105786"/>
                        </a:xfrm>
                        <a:prstGeom prst="rect">
                          <a:avLst/>
                        </a:prstGeom>
                        <a:solidFill>
                          <a:schemeClr val="lt1"/>
                        </a:solidFill>
                        <a:ln w="9525" cap="flat" cmpd="sng">
                          <a:solidFill>
                            <a:srgbClr val="000000"/>
                          </a:solidFill>
                          <a:prstDash val="solid"/>
                          <a:round/>
                          <a:headEnd type="none" w="sm" len="sm"/>
                          <a:tailEnd type="none" w="sm" len="sm"/>
                        </a:ln>
                      </wps:spPr>
                      <wps:txbx>
                        <w:txbxContent>
                          <w:p w14:paraId="2DC593CF" w14:textId="3180CADF" w:rsidR="004752EF" w:rsidRDefault="004752EF">
                            <w:pPr>
                              <w:spacing w:line="275" w:lineRule="auto"/>
                              <w:textDirection w:val="btLr"/>
                            </w:pPr>
                            <w:r>
                              <w:rPr>
                                <w:rFonts w:ascii="Arial" w:eastAsia="Arial" w:hAnsi="Arial" w:cs="Arial"/>
                                <w:color w:val="000000"/>
                              </w:rPr>
                              <w:t xml:space="preserve">Designated Safeguarding Lead reviews concern and makes a decision about next </w:t>
                            </w:r>
                            <w:proofErr w:type="gramStart"/>
                            <w:r>
                              <w:rPr>
                                <w:rFonts w:ascii="Arial" w:eastAsia="Arial" w:hAnsi="Arial" w:cs="Arial"/>
                                <w:color w:val="000000"/>
                              </w:rPr>
                              <w:t>steps</w:t>
                            </w:r>
                            <w:proofErr w:type="gramEnd"/>
                          </w:p>
                        </w:txbxContent>
                      </wps:txbx>
                      <wps:bodyPr spcFirstLastPara="1" wrap="square" lIns="91425" tIns="45700" rIns="91425" bIns="45700" anchor="t" anchorCtr="0"/>
                    </wps:wsp>
                  </a:graphicData>
                </a:graphic>
              </wp:anchor>
            </w:drawing>
          </mc:Choice>
          <mc:Fallback>
            <w:pict>
              <v:rect w14:anchorId="7521BB71" id="Rectangle 28" o:spid="_x0000_s1033" style="position:absolute;left:0;text-align:left;margin-left:162pt;margin-top:161pt;width:128pt;height:87pt;z-index:251619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" fillcolor="white [3201]">
                <v:stroke startarrowwidth="narrow" startarrowlength="short" endarrowwidth="narrow" endarrowlength="short" joinstyle="round"/>
                <v:textbox inset="2.53958mm,1.2694mm,2.53958mm,1.2694mm">
                  <w:txbxContent>
                    <w:p w14:paraId="2DC593CF" w14:textId="3180CADF" w:rsidR="004752EF" w:rsidRDefault="004752EF">
                      <w:pPr>
                        <w:spacing w:line="275" w:lineRule="auto"/>
                        <w:textDirection w:val="btLr"/>
                      </w:pPr>
                      <w:r>
                        <w:rPr>
                          <w:rFonts w:ascii="Arial" w:eastAsia="Arial" w:hAnsi="Arial" w:cs="Arial"/>
                          <w:color w:val="000000"/>
                        </w:rPr>
                        <w:t xml:space="preserve">Designated Safeguarding Lead reviews concern and makes a decision about next </w:t>
                      </w:r>
                      <w:proofErr w:type="gramStart"/>
                      <w:r>
                        <w:rPr>
                          <w:rFonts w:ascii="Arial" w:eastAsia="Arial" w:hAnsi="Arial" w:cs="Arial"/>
                          <w:color w:val="000000"/>
                        </w:rPr>
                        <w:t>steps</w:t>
                      </w:r>
                      <w:proofErr w:type="gramEnd"/>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3936" behindDoc="0" locked="0" layoutInCell="1" hidden="0" allowOverlap="1" wp14:anchorId="2E7A279A" wp14:editId="51D2303F">
                <wp:simplePos x="0" y="0"/>
                <wp:positionH relativeFrom="margin">
                  <wp:posOffset>2057400</wp:posOffset>
                </wp:positionH>
                <wp:positionV relativeFrom="paragraph">
                  <wp:posOffset>5168900</wp:posOffset>
                </wp:positionV>
                <wp:extent cx="1625600" cy="1397000"/>
                <wp:effectExtent l="0" t="0" r="0" b="0"/>
                <wp:wrapNone/>
                <wp:docPr id="6" name="Rectangle 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797FBD2" w14:textId="77777777" w:rsidR="004752EF" w:rsidRDefault="004752EF">
                            <w:pPr>
                              <w:spacing w:line="275" w:lineRule="auto"/>
                              <w:textDirection w:val="btLr"/>
                            </w:pPr>
                            <w:r>
                              <w:rPr>
                                <w:rFonts w:ascii="Arial" w:eastAsia="Arial" w:hAnsi="Arial" w:cs="Arial"/>
                                <w:color w:val="000000"/>
                              </w:rPr>
                              <w:t xml:space="preserve">Once discussed with parents Designated Safeguarding Lead decides to discuss with parents, monitor or refer to social </w:t>
                            </w:r>
                            <w:proofErr w:type="gramStart"/>
                            <w:r>
                              <w:rPr>
                                <w:rFonts w:ascii="Arial" w:eastAsia="Arial" w:hAnsi="Arial" w:cs="Arial"/>
                                <w:color w:val="000000"/>
                              </w:rPr>
                              <w:t>care</w:t>
                            </w:r>
                            <w:proofErr w:type="gramEnd"/>
                          </w:p>
                        </w:txbxContent>
                      </wps:txbx>
                      <wps:bodyPr spcFirstLastPara="1" wrap="square" lIns="91425" tIns="45700" rIns="91425" bIns="45700" anchor="t" anchorCtr="0"/>
                    </wps:wsp>
                  </a:graphicData>
                </a:graphic>
              </wp:anchor>
            </w:drawing>
          </mc:Choice>
          <mc:Fallback>
            <w:pict>
              <v:rect w14:anchorId="2E7A279A" id="Rectangle 6" o:spid="_x0000_s1034" style="position:absolute;left:0;text-align:left;margin-left:162pt;margin-top:407pt;width:128pt;height:110pt;z-index:251623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" fillcolor="white [3201]">
                <v:stroke startarrowwidth="narrow" startarrowlength="short" endarrowwidth="narrow" endarrowlength="short" joinstyle="round"/>
                <v:textbox inset="2.53958mm,1.2694mm,2.53958mm,1.2694mm">
                  <w:txbxContent>
                    <w:p w14:paraId="5797FBD2" w14:textId="77777777" w:rsidR="004752EF" w:rsidRDefault="004752EF">
                      <w:pPr>
                        <w:spacing w:line="275" w:lineRule="auto"/>
                        <w:textDirection w:val="btLr"/>
                      </w:pPr>
                      <w:r>
                        <w:rPr>
                          <w:rFonts w:ascii="Arial" w:eastAsia="Arial" w:hAnsi="Arial" w:cs="Arial"/>
                          <w:color w:val="000000"/>
                        </w:rPr>
                        <w:t xml:space="preserve">Once discussed with parents Designated Safeguarding Lead decides to discuss with parents, monitor or refer to social </w:t>
                      </w:r>
                      <w:proofErr w:type="gramStart"/>
                      <w:r>
                        <w:rPr>
                          <w:rFonts w:ascii="Arial" w:eastAsia="Arial" w:hAnsi="Arial" w:cs="Arial"/>
                          <w:color w:val="000000"/>
                        </w:rPr>
                        <w:t>care</w:t>
                      </w:r>
                      <w:proofErr w:type="gramEnd"/>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5984" behindDoc="0" locked="0" layoutInCell="1" hidden="0" allowOverlap="1" wp14:anchorId="0E67F33E" wp14:editId="41133A98">
                <wp:simplePos x="0" y="0"/>
                <wp:positionH relativeFrom="margin">
                  <wp:posOffset>3695700</wp:posOffset>
                </wp:positionH>
                <wp:positionV relativeFrom="paragraph">
                  <wp:posOffset>5549900</wp:posOffset>
                </wp:positionV>
                <wp:extent cx="723900" cy="304800"/>
                <wp:effectExtent l="0" t="0" r="0" b="0"/>
                <wp:wrapNone/>
                <wp:docPr id="8" name="Rectangle 8"/>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0E67F33E" id="Rectangle 8" o:spid="_x0000_s1035" style="position:absolute;left:0;text-align:left;margin-left:291pt;margin-top:437pt;width:57pt;height:24pt;z-index:251625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" filled="f" stroked="f">
                <v:textbox inset="2.53958mm,1.2694mm,2.53958mm,1.2694mm">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8032" behindDoc="0" locked="0" layoutInCell="1" hidden="0" allowOverlap="1" wp14:anchorId="12A8ACD2" wp14:editId="19BBA307">
                <wp:simplePos x="0" y="0"/>
                <wp:positionH relativeFrom="margin">
                  <wp:posOffset>1485900</wp:posOffset>
                </wp:positionH>
                <wp:positionV relativeFrom="paragraph">
                  <wp:posOffset>5778500</wp:posOffset>
                </wp:positionV>
                <wp:extent cx="584200" cy="254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D16DCDE" id="Straight Arrow Connector 18" o:spid="_x0000_s1026" type="#_x0000_t32" style="position:absolute;margin-left:117pt;margin-top:455pt;width:46pt;height:2pt;rotation:180;z-index:251628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0080" behindDoc="0" locked="0" layoutInCell="1" hidden="0" allowOverlap="1" wp14:anchorId="090E86DF" wp14:editId="4E69F3CC">
                <wp:simplePos x="0" y="0"/>
                <wp:positionH relativeFrom="margin">
                  <wp:posOffset>533400</wp:posOffset>
                </wp:positionH>
                <wp:positionV relativeFrom="paragraph">
                  <wp:posOffset>3149600</wp:posOffset>
                </wp:positionV>
                <wp:extent cx="1536700" cy="444500"/>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4580456" y="3556591"/>
                          <a:ext cx="1531089" cy="446819"/>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0992F482" id="Straight Arrow Connector 3" o:spid="_x0000_s1026" type="#_x0000_t32" style="position:absolute;margin-left:42pt;margin-top:248pt;width:121pt;height:35pt;flip:x;z-index:2516300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2128" behindDoc="0" locked="0" layoutInCell="1" hidden="0" allowOverlap="1" wp14:anchorId="235BE111" wp14:editId="51BAB20C">
                <wp:simplePos x="0" y="0"/>
                <wp:positionH relativeFrom="margin">
                  <wp:posOffset>4445000</wp:posOffset>
                </wp:positionH>
                <wp:positionV relativeFrom="paragraph">
                  <wp:posOffset>3594100</wp:posOffset>
                </wp:positionV>
                <wp:extent cx="1625600" cy="800100"/>
                <wp:effectExtent l="0" t="0" r="0" b="0"/>
                <wp:wrapNone/>
                <wp:docPr id="33" name="Rectangle 33"/>
                <wp:cNvGraphicFramePr/>
                <a:graphic xmlns:a="http://schemas.openxmlformats.org/drawingml/2006/main">
                  <a:graphicData uri="http://schemas.microsoft.com/office/word/2010/wordprocessingShape">
                    <wps:wsp>
                      <wps:cNvSpPr/>
                      <wps:spPr>
                        <a:xfrm>
                          <a:off x="4537963" y="3381538"/>
                          <a:ext cx="1616075" cy="796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9CC9EFC" w14:textId="77777777" w:rsidR="004752EF" w:rsidRDefault="004752EF">
                            <w:pPr>
                              <w:spacing w:line="275" w:lineRule="auto"/>
                              <w:textDirection w:val="btLr"/>
                            </w:pPr>
                            <w:r>
                              <w:rPr>
                                <w:rFonts w:ascii="Arial" w:eastAsia="Arial" w:hAnsi="Arial" w:cs="Arial"/>
                                <w:color w:val="000000"/>
                              </w:rPr>
                              <w:t xml:space="preserve">Decision made to refer the concern to social </w:t>
                            </w:r>
                            <w:proofErr w:type="gramStart"/>
                            <w:r>
                              <w:rPr>
                                <w:rFonts w:ascii="Arial" w:eastAsia="Arial" w:hAnsi="Arial" w:cs="Arial"/>
                                <w:color w:val="000000"/>
                              </w:rPr>
                              <w:t>care</w:t>
                            </w:r>
                            <w:proofErr w:type="gramEnd"/>
                          </w:p>
                        </w:txbxContent>
                      </wps:txbx>
                      <wps:bodyPr spcFirstLastPara="1" wrap="square" lIns="91425" tIns="45700" rIns="91425" bIns="45700" anchor="t" anchorCtr="0"/>
                    </wps:wsp>
                  </a:graphicData>
                </a:graphic>
              </wp:anchor>
            </w:drawing>
          </mc:Choice>
          <mc:Fallback>
            <w:pict>
              <v:rect w14:anchorId="235BE111" id="Rectangle 33" o:spid="_x0000_s1036" style="position:absolute;left:0;text-align:left;margin-left:350pt;margin-top:283pt;width:128pt;height:63pt;z-index:251632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19CC9EFC" w14:textId="77777777" w:rsidR="004752EF" w:rsidRDefault="004752EF">
                      <w:pPr>
                        <w:spacing w:line="275" w:lineRule="auto"/>
                        <w:textDirection w:val="btLr"/>
                      </w:pPr>
                      <w:r>
                        <w:rPr>
                          <w:rFonts w:ascii="Arial" w:eastAsia="Arial" w:hAnsi="Arial" w:cs="Arial"/>
                          <w:color w:val="000000"/>
                        </w:rPr>
                        <w:t xml:space="preserve">Decision made to refer the concern to social </w:t>
                      </w:r>
                      <w:proofErr w:type="gramStart"/>
                      <w:r>
                        <w:rPr>
                          <w:rFonts w:ascii="Arial" w:eastAsia="Arial" w:hAnsi="Arial" w:cs="Arial"/>
                          <w:color w:val="000000"/>
                        </w:rPr>
                        <w:t>care</w:t>
                      </w:r>
                      <w:proofErr w:type="gramEnd"/>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8272" behindDoc="0" locked="0" layoutInCell="1" hidden="0" allowOverlap="1" wp14:anchorId="317744EE" wp14:editId="1CD6F93A">
                <wp:simplePos x="0" y="0"/>
                <wp:positionH relativeFrom="margin">
                  <wp:posOffset>-126999</wp:posOffset>
                </wp:positionH>
                <wp:positionV relativeFrom="paragraph">
                  <wp:posOffset>5168900</wp:posOffset>
                </wp:positionV>
                <wp:extent cx="1625600" cy="1397000"/>
                <wp:effectExtent l="0" t="0" r="0" b="0"/>
                <wp:wrapNone/>
                <wp:docPr id="26" name="Rectangle 2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016DA3EE" w14:textId="77777777" w:rsidR="004752EF" w:rsidRDefault="004752EF">
                            <w:pPr>
                              <w:spacing w:line="275" w:lineRule="auto"/>
                              <w:textDirection w:val="btLr"/>
                            </w:pPr>
                            <w:r>
                              <w:rPr>
                                <w:rFonts w:ascii="Arial" w:eastAsia="Arial" w:hAnsi="Arial" w:cs="Arial"/>
                                <w:color w:val="000000"/>
                              </w:rPr>
                              <w:t xml:space="preserve">Class teacher asked to monitor child and feedback to the Designated Safeguarding Lead within an agreed </w:t>
                            </w:r>
                            <w:proofErr w:type="gramStart"/>
                            <w:r>
                              <w:rPr>
                                <w:rFonts w:ascii="Arial" w:eastAsia="Arial" w:hAnsi="Arial" w:cs="Arial"/>
                                <w:color w:val="000000"/>
                              </w:rPr>
                              <w:t>timescale</w:t>
                            </w:r>
                            <w:proofErr w:type="gramEnd"/>
                          </w:p>
                        </w:txbxContent>
                      </wps:txbx>
                      <wps:bodyPr spcFirstLastPara="1" wrap="square" lIns="91425" tIns="45700" rIns="91425" bIns="45700" anchor="t" anchorCtr="0"/>
                    </wps:wsp>
                  </a:graphicData>
                </a:graphic>
              </wp:anchor>
            </w:drawing>
          </mc:Choice>
          <mc:Fallback>
            <w:pict>
              <v:rect w14:anchorId="317744EE" id="Rectangle 26" o:spid="_x0000_s1037" style="position:absolute;left:0;text-align:left;margin-left:-10pt;margin-top:407pt;width:128pt;height:110pt;z-index:251638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" fillcolor="white [3201]">
                <v:stroke startarrowwidth="narrow" startarrowlength="short" endarrowwidth="narrow" endarrowlength="short" joinstyle="round"/>
                <v:textbox inset="2.53958mm,1.2694mm,2.53958mm,1.2694mm">
                  <w:txbxContent>
                    <w:p w14:paraId="016DA3EE" w14:textId="77777777" w:rsidR="004752EF" w:rsidRDefault="004752EF">
                      <w:pPr>
                        <w:spacing w:line="275" w:lineRule="auto"/>
                        <w:textDirection w:val="btLr"/>
                      </w:pPr>
                      <w:r>
                        <w:rPr>
                          <w:rFonts w:ascii="Arial" w:eastAsia="Arial" w:hAnsi="Arial" w:cs="Arial"/>
                          <w:color w:val="000000"/>
                        </w:rPr>
                        <w:t xml:space="preserve">Class teacher asked to monitor child and feedback to the Designated Safeguarding Lead within an agreed </w:t>
                      </w:r>
                      <w:proofErr w:type="gramStart"/>
                      <w:r>
                        <w:rPr>
                          <w:rFonts w:ascii="Arial" w:eastAsia="Arial" w:hAnsi="Arial" w:cs="Arial"/>
                          <w:color w:val="000000"/>
                        </w:rPr>
                        <w:t>timescale</w:t>
                      </w:r>
                      <w:proofErr w:type="gramEnd"/>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0800" behindDoc="0" locked="0" layoutInCell="1" hidden="0" allowOverlap="1" wp14:anchorId="72490A16" wp14:editId="15724943">
                <wp:simplePos x="0" y="0"/>
                <wp:positionH relativeFrom="margin">
                  <wp:posOffset>5245100</wp:posOffset>
                </wp:positionH>
                <wp:positionV relativeFrom="paragraph">
                  <wp:posOffset>6540500</wp:posOffset>
                </wp:positionV>
                <wp:extent cx="25400" cy="3429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607598"/>
                          <a:ext cx="0" cy="34480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CC7F1FF" id="Straight Arrow Connector 16" o:spid="_x0000_s1026" type="#_x0000_t32" style="position:absolute;margin-left:413pt;margin-top:515pt;width:2pt;height:27pt;z-index:2516608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6944" behindDoc="0" locked="0" layoutInCell="1" hidden="0" allowOverlap="1" wp14:anchorId="75E3A9DC" wp14:editId="5C715672">
                <wp:simplePos x="0" y="0"/>
                <wp:positionH relativeFrom="margin">
                  <wp:posOffset>3670300</wp:posOffset>
                </wp:positionH>
                <wp:positionV relativeFrom="paragraph">
                  <wp:posOffset>3162300</wp:posOffset>
                </wp:positionV>
                <wp:extent cx="1574800" cy="444500"/>
                <wp:effectExtent l="0" t="0" r="0" b="0"/>
                <wp:wrapNone/>
                <wp:docPr id="5" name="Straight Arrow Connector 5"/>
                <wp:cNvGraphicFramePr/>
                <a:graphic xmlns:a="http://schemas.openxmlformats.org/drawingml/2006/main">
                  <a:graphicData uri="http://schemas.microsoft.com/office/word/2010/wordprocessingShape">
                    <wps:wsp>
                      <wps:cNvCnPr/>
                      <wps:spPr>
                        <a:xfrm>
                          <a:off x="4559191" y="3562033"/>
                          <a:ext cx="1573618" cy="4359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1750D601" id="Straight Arrow Connector 5" o:spid="_x0000_s1026" type="#_x0000_t32" style="position:absolute;margin-left:289pt;margin-top:249pt;width:124pt;height:35pt;z-index:2516669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80256" behindDoc="0" locked="0" layoutInCell="1" hidden="0" allowOverlap="1" wp14:anchorId="084D240C" wp14:editId="030E3BB8">
                <wp:simplePos x="0" y="0"/>
                <wp:positionH relativeFrom="margin">
                  <wp:posOffset>2057400</wp:posOffset>
                </wp:positionH>
                <wp:positionV relativeFrom="paragraph">
                  <wp:posOffset>38100</wp:posOffset>
                </wp:positionV>
                <wp:extent cx="1625600" cy="711200"/>
                <wp:effectExtent l="0" t="0" r="0" b="0"/>
                <wp:wrapNone/>
                <wp:docPr id="29" name="Rectangle 29"/>
                <wp:cNvGraphicFramePr/>
                <a:graphic xmlns:a="http://schemas.openxmlformats.org/drawingml/2006/main">
                  <a:graphicData uri="http://schemas.microsoft.com/office/word/2010/wordprocessingShape">
                    <wps:wsp>
                      <wps:cNvSpPr/>
                      <wps:spPr>
                        <a:xfrm>
                          <a:off x="4537963" y="3429163"/>
                          <a:ext cx="1616075" cy="701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CDF3CB5" w14:textId="20146A70" w:rsidR="004752EF" w:rsidRDefault="004752EF">
                            <w:pPr>
                              <w:spacing w:line="275" w:lineRule="auto"/>
                              <w:textDirection w:val="btLr"/>
                            </w:pPr>
                            <w:r>
                              <w:rPr>
                                <w:rFonts w:ascii="Arial" w:eastAsia="Arial" w:hAnsi="Arial" w:cs="Arial"/>
                                <w:color w:val="000000"/>
                              </w:rPr>
                              <w:t xml:space="preserve">Concern put in writing on </w:t>
                            </w:r>
                            <w:r w:rsidR="00036C12">
                              <w:rPr>
                                <w:rFonts w:ascii="Arial" w:eastAsia="Arial" w:hAnsi="Arial" w:cs="Arial"/>
                                <w:color w:val="000000"/>
                              </w:rPr>
                              <w:t xml:space="preserve">CPOMs using the Safeguarding </w:t>
                            </w:r>
                            <w:proofErr w:type="gramStart"/>
                            <w:r w:rsidR="00036C12">
                              <w:rPr>
                                <w:rFonts w:ascii="Arial" w:eastAsia="Arial" w:hAnsi="Arial" w:cs="Arial"/>
                                <w:color w:val="000000"/>
                              </w:rPr>
                              <w:t>tab</w:t>
                            </w:r>
                            <w:proofErr w:type="gramEnd"/>
                          </w:p>
                        </w:txbxContent>
                      </wps:txbx>
                      <wps:bodyPr spcFirstLastPara="1" wrap="square" lIns="91425" tIns="45700" rIns="91425" bIns="45700" anchor="t" anchorCtr="0"/>
                    </wps:wsp>
                  </a:graphicData>
                </a:graphic>
              </wp:anchor>
            </w:drawing>
          </mc:Choice>
          <mc:Fallback>
            <w:pict>
              <v:rect w14:anchorId="084D240C" id="Rectangle 29" o:spid="_x0000_s1038" style="position:absolute;left:0;text-align:left;margin-left:162pt;margin-top:3pt;width:128pt;height:56pt;z-index:251680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" fillcolor="white [3201]">
                <v:stroke startarrowwidth="narrow" startarrowlength="short" endarrowwidth="narrow" endarrowlength="short" joinstyle="round"/>
                <v:textbox inset="2.53958mm,1.2694mm,2.53958mm,1.2694mm">
                  <w:txbxContent>
                    <w:p w14:paraId="0CDF3CB5" w14:textId="20146A70" w:rsidR="004752EF" w:rsidRDefault="004752EF">
                      <w:pPr>
                        <w:spacing w:line="275" w:lineRule="auto"/>
                        <w:textDirection w:val="btLr"/>
                      </w:pPr>
                      <w:r>
                        <w:rPr>
                          <w:rFonts w:ascii="Arial" w:eastAsia="Arial" w:hAnsi="Arial" w:cs="Arial"/>
                          <w:color w:val="000000"/>
                        </w:rPr>
                        <w:t xml:space="preserve">Concern put in writing on </w:t>
                      </w:r>
                      <w:r w:rsidR="00036C12">
                        <w:rPr>
                          <w:rFonts w:ascii="Arial" w:eastAsia="Arial" w:hAnsi="Arial" w:cs="Arial"/>
                          <w:color w:val="000000"/>
                        </w:rPr>
                        <w:t xml:space="preserve">CPOMs using the Safeguarding </w:t>
                      </w:r>
                      <w:proofErr w:type="gramStart"/>
                      <w:r w:rsidR="00036C12">
                        <w:rPr>
                          <w:rFonts w:ascii="Arial" w:eastAsia="Arial" w:hAnsi="Arial" w:cs="Arial"/>
                          <w:color w:val="000000"/>
                        </w:rPr>
                        <w:t>tab</w:t>
                      </w:r>
                      <w:proofErr w:type="gramEnd"/>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2544" behindDoc="0" locked="0" layoutInCell="1" hidden="0" allowOverlap="1" wp14:anchorId="763F3776" wp14:editId="5AF17973">
                <wp:simplePos x="0" y="0"/>
                <wp:positionH relativeFrom="margin">
                  <wp:posOffset>4445000</wp:posOffset>
                </wp:positionH>
                <wp:positionV relativeFrom="paragraph">
                  <wp:posOffset>5168900</wp:posOffset>
                </wp:positionV>
                <wp:extent cx="1625600" cy="1384300"/>
                <wp:effectExtent l="0" t="0" r="0" b="0"/>
                <wp:wrapNone/>
                <wp:docPr id="7" name="Rectangle 7"/>
                <wp:cNvGraphicFramePr/>
                <a:graphic xmlns:a="http://schemas.openxmlformats.org/drawingml/2006/main">
                  <a:graphicData uri="http://schemas.microsoft.com/office/word/2010/wordprocessingShape">
                    <wps:wsp>
                      <wps:cNvSpPr/>
                      <wps:spPr>
                        <a:xfrm>
                          <a:off x="4537963" y="3089120"/>
                          <a:ext cx="1616075" cy="1381760"/>
                        </a:xfrm>
                        <a:prstGeom prst="rect">
                          <a:avLst/>
                        </a:prstGeom>
                        <a:solidFill>
                          <a:schemeClr val="lt1"/>
                        </a:solidFill>
                        <a:ln w="9525" cap="flat" cmpd="sng">
                          <a:solidFill>
                            <a:srgbClr val="000000"/>
                          </a:solidFill>
                          <a:prstDash val="solid"/>
                          <a:round/>
                          <a:headEnd type="none" w="sm" len="sm"/>
                          <a:tailEnd type="none" w="sm" len="sm"/>
                        </a:ln>
                      </wps:spPr>
                      <wps:txbx>
                        <w:txbxContent>
                          <w:p w14:paraId="0D62F62D" w14:textId="77777777" w:rsidR="004752EF" w:rsidRDefault="004752EF">
                            <w:pPr>
                              <w:spacing w:line="275" w:lineRule="auto"/>
                              <w:textDirection w:val="btLr"/>
                            </w:pPr>
                            <w:r>
                              <w:rPr>
                                <w:rFonts w:ascii="Arial" w:eastAsia="Arial" w:hAnsi="Arial" w:cs="Arial"/>
                                <w:color w:val="000000"/>
                              </w:rPr>
                              <w:t xml:space="preserve">Designated Safeguarding Lead discusses decision with a senior teacher or the head and agree to refer to social </w:t>
                            </w:r>
                            <w:proofErr w:type="gramStart"/>
                            <w:r>
                              <w:rPr>
                                <w:rFonts w:ascii="Arial" w:eastAsia="Arial" w:hAnsi="Arial" w:cs="Arial"/>
                                <w:color w:val="000000"/>
                              </w:rPr>
                              <w:t>care</w:t>
                            </w:r>
                            <w:proofErr w:type="gramEnd"/>
                            <w:r>
                              <w:rPr>
                                <w:rFonts w:ascii="Arial" w:eastAsia="Arial" w:hAnsi="Arial" w:cs="Arial"/>
                                <w:color w:val="000000"/>
                              </w:rPr>
                              <w:t xml:space="preserve"> </w:t>
                            </w:r>
                          </w:p>
                        </w:txbxContent>
                      </wps:txbx>
                      <wps:bodyPr spcFirstLastPara="1" wrap="square" lIns="91425" tIns="45700" rIns="91425" bIns="45700" anchor="t" anchorCtr="0"/>
                    </wps:wsp>
                  </a:graphicData>
                </a:graphic>
              </wp:anchor>
            </w:drawing>
          </mc:Choice>
          <mc:Fallback>
            <w:pict>
              <v:rect w14:anchorId="763F3776" id="Rectangle 7" o:spid="_x0000_s1039" style="position:absolute;left:0;text-align:left;margin-left:350pt;margin-top:407pt;width:128pt;height:109pt;z-index:251692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" fillcolor="white [3201]">
                <v:stroke startarrowwidth="narrow" startarrowlength="short" endarrowwidth="narrow" endarrowlength="short" joinstyle="round"/>
                <v:textbox inset="2.53958mm,1.2694mm,2.53958mm,1.2694mm">
                  <w:txbxContent>
                    <w:p w14:paraId="0D62F62D" w14:textId="77777777" w:rsidR="004752EF" w:rsidRDefault="004752EF">
                      <w:pPr>
                        <w:spacing w:line="275" w:lineRule="auto"/>
                        <w:textDirection w:val="btLr"/>
                      </w:pPr>
                      <w:r>
                        <w:rPr>
                          <w:rFonts w:ascii="Arial" w:eastAsia="Arial" w:hAnsi="Arial" w:cs="Arial"/>
                          <w:color w:val="000000"/>
                        </w:rPr>
                        <w:t xml:space="preserve">Designated Safeguarding Lead discusses decision with a senior teacher or the head and agree to refer to social </w:t>
                      </w:r>
                      <w:proofErr w:type="gramStart"/>
                      <w:r>
                        <w:rPr>
                          <w:rFonts w:ascii="Arial" w:eastAsia="Arial" w:hAnsi="Arial" w:cs="Arial"/>
                          <w:color w:val="000000"/>
                        </w:rPr>
                        <w:t>care</w:t>
                      </w:r>
                      <w:proofErr w:type="gramEnd"/>
                      <w:r>
                        <w:rPr>
                          <w:rFonts w:ascii="Arial" w:eastAsia="Arial" w:hAnsi="Arial" w:cs="Arial"/>
                          <w:color w:val="000000"/>
                        </w:rPr>
                        <w:t xml:space="preserve">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8688" behindDoc="0" locked="0" layoutInCell="1" hidden="0" allowOverlap="1" wp14:anchorId="0EC86DBC" wp14:editId="4DEA7402">
                <wp:simplePos x="0" y="0"/>
                <wp:positionH relativeFrom="margin">
                  <wp:posOffset>1485900</wp:posOffset>
                </wp:positionH>
                <wp:positionV relativeFrom="paragraph">
                  <wp:posOffset>5778500</wp:posOffset>
                </wp:positionV>
                <wp:extent cx="584200" cy="254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560C1B1" id="Straight Arrow Connector 27" o:spid="_x0000_s1026" type="#_x0000_t32" style="position:absolute;margin-left:117pt;margin-top:455pt;width:46pt;height:2pt;rotation:180;z-index:2516986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704832" behindDoc="0" locked="0" layoutInCell="1" hidden="0" allowOverlap="1" wp14:anchorId="73B1760B" wp14:editId="36713E47">
                <wp:simplePos x="0" y="0"/>
                <wp:positionH relativeFrom="margin">
                  <wp:posOffset>3683000</wp:posOffset>
                </wp:positionH>
                <wp:positionV relativeFrom="paragraph">
                  <wp:posOffset>5778500</wp:posOffset>
                </wp:positionV>
                <wp:extent cx="762000" cy="25400"/>
                <wp:effectExtent l="0" t="0" r="0" b="0"/>
                <wp:wrapNone/>
                <wp:docPr id="35" name="Straight Arrow Connector 35"/>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A28B24E" id="Straight Arrow Connector 35" o:spid="_x0000_s1026" type="#_x0000_t32" style="position:absolute;margin-left:290pt;margin-top:455pt;width:60pt;height:2pt;z-index:2517048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" strokecolor="black [3200]">
                <v:stroke startarrowwidth="narrow" startarrowlength="short" endarrow="classic"/>
                <w10:wrap anchorx="margin"/>
              </v:shape>
            </w:pict>
          </mc:Fallback>
        </mc:AlternateContent>
      </w:r>
    </w:p>
    <w:p w14:paraId="288AC6C2" w14:textId="7D8B2BDD" w:rsidR="009E2CAF" w:rsidRPr="00090CEF" w:rsidRDefault="004134B1"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0560" behindDoc="0" locked="0" layoutInCell="1" hidden="0" allowOverlap="1" wp14:anchorId="173EEB30" wp14:editId="6A74A120">
                <wp:simplePos x="0" y="0"/>
                <wp:positionH relativeFrom="margin">
                  <wp:posOffset>-139065</wp:posOffset>
                </wp:positionH>
                <wp:positionV relativeFrom="paragraph">
                  <wp:posOffset>121920</wp:posOffset>
                </wp:positionV>
                <wp:extent cx="1828800" cy="2374900"/>
                <wp:effectExtent l="0" t="0" r="0" b="0"/>
                <wp:wrapNone/>
                <wp:docPr id="15" name="Rectangle 15"/>
                <wp:cNvGraphicFramePr/>
                <a:graphic xmlns:a="http://schemas.openxmlformats.org/drawingml/2006/main">
                  <a:graphicData uri="http://schemas.microsoft.com/office/word/2010/wordprocessingShape">
                    <wps:wsp>
                      <wps:cNvSpPr/>
                      <wps:spPr>
                        <a:xfrm>
                          <a:off x="0" y="0"/>
                          <a:ext cx="1828800" cy="23749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088CE05E" w14:textId="0D200986" w:rsidR="004752EF" w:rsidRDefault="004752EF">
                            <w:pPr>
                              <w:spacing w:line="275" w:lineRule="auto"/>
                              <w:textDirection w:val="btLr"/>
                              <w:rPr>
                                <w:rFonts w:ascii="Arial" w:eastAsia="Arial" w:hAnsi="Arial" w:cs="Arial"/>
                                <w:color w:val="000000"/>
                              </w:rPr>
                            </w:pPr>
                            <w:r>
                              <w:rPr>
                                <w:rFonts w:ascii="Arial" w:eastAsia="Arial" w:hAnsi="Arial" w:cs="Arial"/>
                                <w:color w:val="000000"/>
                              </w:rPr>
                              <w:t>Designated Safeguarding Lead(s):</w:t>
                            </w:r>
                          </w:p>
                          <w:p w14:paraId="211A23B6" w14:textId="0E2F2CA2" w:rsidR="00036C12" w:rsidRDefault="00036C12">
                            <w:pPr>
                              <w:spacing w:line="275" w:lineRule="auto"/>
                              <w:textDirection w:val="btLr"/>
                              <w:rPr>
                                <w:rFonts w:ascii="Arial" w:eastAsia="Arial" w:hAnsi="Arial" w:cs="Arial"/>
                                <w:color w:val="000000"/>
                              </w:rPr>
                            </w:pPr>
                            <w:r>
                              <w:rPr>
                                <w:rFonts w:ascii="Arial" w:eastAsia="Arial" w:hAnsi="Arial" w:cs="Arial"/>
                                <w:color w:val="000000"/>
                              </w:rPr>
                              <w:t xml:space="preserve">Heather E. Scott </w:t>
                            </w:r>
                          </w:p>
                          <w:p w14:paraId="484C92CB" w14:textId="4E80F1A4" w:rsidR="004752EF" w:rsidRDefault="00036C12">
                            <w:pPr>
                              <w:spacing w:line="275" w:lineRule="auto"/>
                              <w:textDirection w:val="btLr"/>
                            </w:pPr>
                            <w:r>
                              <w:t>Kathryn Mitchell</w:t>
                            </w:r>
                          </w:p>
                          <w:p w14:paraId="3CA85222" w14:textId="6A079259" w:rsidR="004752EF" w:rsidRDefault="00036C12">
                            <w:pPr>
                              <w:spacing w:line="275" w:lineRule="auto"/>
                              <w:textDirection w:val="btLr"/>
                            </w:pPr>
                            <w:r>
                              <w:t>Karen Beagarie</w:t>
                            </w:r>
                          </w:p>
                          <w:p w14:paraId="2063BAC5" w14:textId="3F866268" w:rsidR="004752EF" w:rsidRDefault="004752EF">
                            <w:pPr>
                              <w:spacing w:line="275" w:lineRule="auto"/>
                              <w:textDirection w:val="btLr"/>
                              <w:rPr>
                                <w:rFonts w:ascii="Arial" w:eastAsia="Arial" w:hAnsi="Arial" w:cs="Arial"/>
                                <w:color w:val="000000"/>
                              </w:rPr>
                            </w:pPr>
                            <w:r>
                              <w:rPr>
                                <w:rFonts w:ascii="Arial" w:eastAsia="Arial" w:hAnsi="Arial" w:cs="Arial"/>
                                <w:color w:val="000000"/>
                              </w:rPr>
                              <w:t>Link Governor:</w:t>
                            </w:r>
                          </w:p>
                          <w:p w14:paraId="217A1636" w14:textId="1D842800" w:rsidR="00036C12" w:rsidRDefault="00036C12">
                            <w:pPr>
                              <w:spacing w:line="275" w:lineRule="auto"/>
                              <w:textDirection w:val="btLr"/>
                            </w:pPr>
                            <w:r>
                              <w:rPr>
                                <w:rFonts w:ascii="Arial" w:eastAsia="Arial" w:hAnsi="Arial" w:cs="Arial"/>
                                <w:color w:val="000000"/>
                              </w:rPr>
                              <w:t>Sarah Diggle</w:t>
                            </w:r>
                          </w:p>
                        </w:txbxContent>
                      </wps:txbx>
                      <wps:bodyPr spcFirstLastPara="1" wrap="square" lIns="91425" tIns="45700" rIns="91425" bIns="45700" anchor="t" anchorCtr="0"/>
                    </wps:wsp>
                  </a:graphicData>
                </a:graphic>
              </wp:anchor>
            </w:drawing>
          </mc:Choice>
          <mc:Fallback>
            <w:pict>
              <v:rect w14:anchorId="173EEB30" id="Rectangle 15" o:spid="_x0000_s1040" style="position:absolute;margin-left:-10.95pt;margin-top:9.6pt;width:2in;height:187pt;z-index:251650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" fillcolor="white [3201]" strokeweight="2.25pt">
                <v:stroke startarrowwidth="narrow" startarrowlength="short" endarrowwidth="narrow" endarrowlength="short" joinstyle="round"/>
                <v:textbox inset="2.53958mm,1.2694mm,2.53958mm,1.2694mm">
                  <w:txbxContent>
                    <w:p w14:paraId="088CE05E" w14:textId="0D200986" w:rsidR="004752EF" w:rsidRDefault="004752EF">
                      <w:pPr>
                        <w:spacing w:line="275" w:lineRule="auto"/>
                        <w:textDirection w:val="btLr"/>
                        <w:rPr>
                          <w:rFonts w:ascii="Arial" w:eastAsia="Arial" w:hAnsi="Arial" w:cs="Arial"/>
                          <w:color w:val="000000"/>
                        </w:rPr>
                      </w:pPr>
                      <w:r>
                        <w:rPr>
                          <w:rFonts w:ascii="Arial" w:eastAsia="Arial" w:hAnsi="Arial" w:cs="Arial"/>
                          <w:color w:val="000000"/>
                        </w:rPr>
                        <w:t>Designated Safeguarding Lead(s):</w:t>
                      </w:r>
                    </w:p>
                    <w:p w14:paraId="211A23B6" w14:textId="0E2F2CA2" w:rsidR="00036C12" w:rsidRDefault="00036C12">
                      <w:pPr>
                        <w:spacing w:line="275" w:lineRule="auto"/>
                        <w:textDirection w:val="btLr"/>
                        <w:rPr>
                          <w:rFonts w:ascii="Arial" w:eastAsia="Arial" w:hAnsi="Arial" w:cs="Arial"/>
                          <w:color w:val="000000"/>
                        </w:rPr>
                      </w:pPr>
                      <w:r>
                        <w:rPr>
                          <w:rFonts w:ascii="Arial" w:eastAsia="Arial" w:hAnsi="Arial" w:cs="Arial"/>
                          <w:color w:val="000000"/>
                        </w:rPr>
                        <w:t xml:space="preserve">Heather E. Scott </w:t>
                      </w:r>
                    </w:p>
                    <w:p w14:paraId="484C92CB" w14:textId="4E80F1A4" w:rsidR="004752EF" w:rsidRDefault="00036C12">
                      <w:pPr>
                        <w:spacing w:line="275" w:lineRule="auto"/>
                        <w:textDirection w:val="btLr"/>
                      </w:pPr>
                      <w:r>
                        <w:t>Kathryn Mitchell</w:t>
                      </w:r>
                    </w:p>
                    <w:p w14:paraId="3CA85222" w14:textId="6A079259" w:rsidR="004752EF" w:rsidRDefault="00036C12">
                      <w:pPr>
                        <w:spacing w:line="275" w:lineRule="auto"/>
                        <w:textDirection w:val="btLr"/>
                      </w:pPr>
                      <w:r>
                        <w:t>Karen Beagarie</w:t>
                      </w:r>
                    </w:p>
                    <w:p w14:paraId="2063BAC5" w14:textId="3F866268" w:rsidR="004752EF" w:rsidRDefault="004752EF">
                      <w:pPr>
                        <w:spacing w:line="275" w:lineRule="auto"/>
                        <w:textDirection w:val="btLr"/>
                        <w:rPr>
                          <w:rFonts w:ascii="Arial" w:eastAsia="Arial" w:hAnsi="Arial" w:cs="Arial"/>
                          <w:color w:val="000000"/>
                        </w:rPr>
                      </w:pPr>
                      <w:r>
                        <w:rPr>
                          <w:rFonts w:ascii="Arial" w:eastAsia="Arial" w:hAnsi="Arial" w:cs="Arial"/>
                          <w:color w:val="000000"/>
                        </w:rPr>
                        <w:t>Link Governor:</w:t>
                      </w:r>
                    </w:p>
                    <w:p w14:paraId="217A1636" w14:textId="1D842800" w:rsidR="00036C12" w:rsidRDefault="00036C12">
                      <w:pPr>
                        <w:spacing w:line="275" w:lineRule="auto"/>
                        <w:textDirection w:val="btLr"/>
                      </w:pPr>
                      <w:r>
                        <w:rPr>
                          <w:rFonts w:ascii="Arial" w:eastAsia="Arial" w:hAnsi="Arial" w:cs="Arial"/>
                          <w:color w:val="000000"/>
                        </w:rPr>
                        <w:t>Sarah Diggle</w:t>
                      </w:r>
                    </w:p>
                  </w:txbxContent>
                </v:textbox>
                <w10:wrap anchorx="margin"/>
              </v:rect>
            </w:pict>
          </mc:Fallback>
        </mc:AlternateContent>
      </w:r>
    </w:p>
    <w:p w14:paraId="6EF7D2F8" w14:textId="77777777" w:rsidR="009E2CAF" w:rsidRPr="00090CEF" w:rsidRDefault="009E2CAF" w:rsidP="00036C12">
      <w:pPr>
        <w:spacing w:line="240" w:lineRule="auto"/>
        <w:rPr>
          <w:rFonts w:asciiTheme="majorHAnsi" w:hAnsiTheme="majorHAnsi"/>
          <w:sz w:val="24"/>
          <w:szCs w:val="24"/>
        </w:rPr>
      </w:pPr>
    </w:p>
    <w:p w14:paraId="346573C6" w14:textId="77777777" w:rsidR="009E2CAF" w:rsidRPr="00090CEF" w:rsidRDefault="009E2CAF" w:rsidP="00036C12">
      <w:pPr>
        <w:spacing w:line="240" w:lineRule="auto"/>
        <w:rPr>
          <w:rFonts w:asciiTheme="majorHAnsi" w:hAnsiTheme="majorHAnsi"/>
          <w:sz w:val="24"/>
          <w:szCs w:val="24"/>
        </w:rPr>
      </w:pPr>
    </w:p>
    <w:p w14:paraId="33173A30" w14:textId="77777777" w:rsidR="009E2CAF" w:rsidRPr="00090CEF" w:rsidRDefault="009E2CAF" w:rsidP="00036C12">
      <w:pPr>
        <w:spacing w:line="240" w:lineRule="auto"/>
        <w:rPr>
          <w:rFonts w:asciiTheme="majorHAnsi" w:hAnsiTheme="majorHAnsi"/>
          <w:sz w:val="24"/>
          <w:szCs w:val="24"/>
        </w:rPr>
      </w:pPr>
    </w:p>
    <w:p w14:paraId="1D201350" w14:textId="77777777" w:rsidR="009E2CAF" w:rsidRPr="00090CEF" w:rsidRDefault="009E2CAF" w:rsidP="00036C12">
      <w:pPr>
        <w:spacing w:line="240" w:lineRule="auto"/>
        <w:rPr>
          <w:rFonts w:asciiTheme="majorHAnsi" w:hAnsiTheme="majorHAnsi"/>
          <w:sz w:val="24"/>
          <w:szCs w:val="24"/>
        </w:rPr>
      </w:pPr>
    </w:p>
    <w:p w14:paraId="7291AFAA" w14:textId="77777777" w:rsidR="009E2CAF" w:rsidRPr="00090CEF" w:rsidRDefault="009E2CAF" w:rsidP="00036C12">
      <w:pPr>
        <w:spacing w:line="240" w:lineRule="auto"/>
        <w:rPr>
          <w:rFonts w:asciiTheme="majorHAnsi" w:hAnsiTheme="majorHAnsi"/>
          <w:sz w:val="24"/>
          <w:szCs w:val="24"/>
        </w:rPr>
      </w:pPr>
    </w:p>
    <w:p w14:paraId="5A0CF129" w14:textId="77777777" w:rsidR="009E2CAF" w:rsidRPr="00090CEF" w:rsidRDefault="009E2CAF" w:rsidP="00036C12">
      <w:pPr>
        <w:spacing w:line="240" w:lineRule="auto"/>
        <w:rPr>
          <w:rFonts w:asciiTheme="majorHAnsi" w:hAnsiTheme="majorHAnsi"/>
          <w:sz w:val="24"/>
          <w:szCs w:val="24"/>
        </w:rPr>
      </w:pPr>
    </w:p>
    <w:p w14:paraId="3D8C9B05" w14:textId="77777777" w:rsidR="009E2CAF" w:rsidRPr="00090CEF" w:rsidRDefault="009E2CAF" w:rsidP="00036C12">
      <w:pPr>
        <w:spacing w:line="240" w:lineRule="auto"/>
        <w:rPr>
          <w:rFonts w:asciiTheme="majorHAnsi" w:hAnsiTheme="majorHAnsi"/>
          <w:sz w:val="24"/>
          <w:szCs w:val="24"/>
        </w:rPr>
      </w:pPr>
    </w:p>
    <w:p w14:paraId="5623E296" w14:textId="77777777" w:rsidR="009E2CAF" w:rsidRPr="00090CEF" w:rsidRDefault="009E2CAF" w:rsidP="00036C12">
      <w:pPr>
        <w:spacing w:line="240" w:lineRule="auto"/>
        <w:rPr>
          <w:rFonts w:asciiTheme="majorHAnsi" w:hAnsiTheme="majorHAnsi"/>
          <w:sz w:val="24"/>
          <w:szCs w:val="24"/>
        </w:rPr>
      </w:pPr>
    </w:p>
    <w:p w14:paraId="39B8712E" w14:textId="149E25B2" w:rsidR="009E2CAF" w:rsidRPr="00090CEF" w:rsidRDefault="00391B07"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86400" behindDoc="0" locked="0" layoutInCell="1" hidden="0" allowOverlap="1" wp14:anchorId="6BCC1AC3" wp14:editId="2FF25094">
                <wp:simplePos x="0" y="0"/>
                <wp:positionH relativeFrom="margin">
                  <wp:posOffset>2782571</wp:posOffset>
                </wp:positionH>
                <wp:positionV relativeFrom="paragraph">
                  <wp:posOffset>137160</wp:posOffset>
                </wp:positionV>
                <wp:extent cx="45719" cy="361950"/>
                <wp:effectExtent l="57150" t="0" r="50165" b="57150"/>
                <wp:wrapNone/>
                <wp:docPr id="31" name="Straight Arrow Connector 31"/>
                <wp:cNvGraphicFramePr/>
                <a:graphic xmlns:a="http://schemas.openxmlformats.org/drawingml/2006/main">
                  <a:graphicData uri="http://schemas.microsoft.com/office/word/2010/wordprocessingShape">
                    <wps:wsp>
                      <wps:cNvCnPr/>
                      <wps:spPr>
                        <a:xfrm flipH="1">
                          <a:off x="0" y="0"/>
                          <a:ext cx="45719" cy="3619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53441E65" id="Straight Arrow Connector 31" o:spid="_x0000_s1026" type="#_x0000_t32" style="position:absolute;margin-left:219.1pt;margin-top:10.8pt;width:3.6pt;height:28.5pt;flip:x;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" strokecolor="black [3200]">
                <v:stroke startarrowwidth="narrow" startarrowlength="short" endarrow="classic"/>
                <w10:wrap anchorx="margin"/>
              </v:shape>
            </w:pict>
          </mc:Fallback>
        </mc:AlternateContent>
      </w:r>
    </w:p>
    <w:p w14:paraId="73DABFA2" w14:textId="0F42850B" w:rsidR="009E2CAF" w:rsidRPr="00090CEF" w:rsidRDefault="00391B07"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21888" behindDoc="0" locked="0" layoutInCell="1" hidden="0" allowOverlap="1" wp14:anchorId="4A23738D" wp14:editId="4DF94E93">
                <wp:simplePos x="0" y="0"/>
                <wp:positionH relativeFrom="margin">
                  <wp:posOffset>2057400</wp:posOffset>
                </wp:positionH>
                <wp:positionV relativeFrom="paragraph">
                  <wp:posOffset>230505</wp:posOffset>
                </wp:positionV>
                <wp:extent cx="1625600" cy="901700"/>
                <wp:effectExtent l="0" t="0" r="0" b="0"/>
                <wp:wrapNone/>
                <wp:docPr id="36" name="Rectangle 36"/>
                <wp:cNvGraphicFramePr/>
                <a:graphic xmlns:a="http://schemas.openxmlformats.org/drawingml/2006/main">
                  <a:graphicData uri="http://schemas.microsoft.com/office/word/2010/wordprocessingShape">
                    <wps:wsp>
                      <wps:cNvSpPr/>
                      <wps:spPr>
                        <a:xfrm>
                          <a:off x="0" y="0"/>
                          <a:ext cx="1625600" cy="901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0EBFBE3" w14:textId="77777777" w:rsidR="004752EF" w:rsidRDefault="004752EF">
                            <w:pPr>
                              <w:spacing w:line="275" w:lineRule="auto"/>
                              <w:textDirection w:val="btLr"/>
                            </w:pPr>
                            <w:r>
                              <w:rPr>
                                <w:rFonts w:ascii="Arial" w:eastAsia="Arial" w:hAnsi="Arial" w:cs="Arial"/>
                                <w:color w:val="000000"/>
                              </w:rPr>
                              <w:t>Decision made to discuss the concern informally with the parents/</w:t>
                            </w:r>
                            <w:proofErr w:type="gramStart"/>
                            <w:r>
                              <w:rPr>
                                <w:rFonts w:ascii="Arial" w:eastAsia="Arial" w:hAnsi="Arial" w:cs="Arial"/>
                                <w:color w:val="000000"/>
                              </w:rPr>
                              <w:t>carers</w:t>
                            </w:r>
                            <w:proofErr w:type="gramEnd"/>
                            <w:r>
                              <w:rPr>
                                <w:rFonts w:ascii="Arial" w:eastAsia="Arial" w:hAnsi="Arial" w:cs="Arial"/>
                                <w:color w:val="000000"/>
                              </w:rPr>
                              <w:t xml:space="preserve"> </w:t>
                            </w:r>
                          </w:p>
                        </w:txbxContent>
                      </wps:txbx>
                      <wps:bodyPr spcFirstLastPara="1" wrap="square" lIns="91425" tIns="45700" rIns="91425" bIns="45700" anchor="t" anchorCtr="0"/>
                    </wps:wsp>
                  </a:graphicData>
                </a:graphic>
              </wp:anchor>
            </w:drawing>
          </mc:Choice>
          <mc:Fallback>
            <w:pict>
              <v:rect w14:anchorId="4A23738D" id="Rectangle 36" o:spid="_x0000_s1041" style="position:absolute;margin-left:162pt;margin-top:18.15pt;width:128pt;height:71pt;z-index:251621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" fillcolor="white [3201]">
                <v:stroke startarrowwidth="narrow" startarrowlength="short" endarrowwidth="narrow" endarrowlength="short" joinstyle="round"/>
                <v:textbox inset="2.53958mm,1.2694mm,2.53958mm,1.2694mm">
                  <w:txbxContent>
                    <w:p w14:paraId="70EBFBE3" w14:textId="77777777" w:rsidR="004752EF" w:rsidRDefault="004752EF">
                      <w:pPr>
                        <w:spacing w:line="275" w:lineRule="auto"/>
                        <w:textDirection w:val="btLr"/>
                      </w:pPr>
                      <w:r>
                        <w:rPr>
                          <w:rFonts w:ascii="Arial" w:eastAsia="Arial" w:hAnsi="Arial" w:cs="Arial"/>
                          <w:color w:val="000000"/>
                        </w:rPr>
                        <w:t>Decision made to discuss the concern informally with the parents/</w:t>
                      </w:r>
                      <w:proofErr w:type="gramStart"/>
                      <w:r>
                        <w:rPr>
                          <w:rFonts w:ascii="Arial" w:eastAsia="Arial" w:hAnsi="Arial" w:cs="Arial"/>
                          <w:color w:val="000000"/>
                        </w:rPr>
                        <w:t>carers</w:t>
                      </w:r>
                      <w:proofErr w:type="gramEnd"/>
                      <w:r>
                        <w:rPr>
                          <w:rFonts w:ascii="Arial" w:eastAsia="Arial" w:hAnsi="Arial" w:cs="Arial"/>
                          <w:color w:val="000000"/>
                        </w:rPr>
                        <w:t xml:space="preserve"> </w:t>
                      </w:r>
                    </w:p>
                  </w:txbxContent>
                </v:textbox>
                <w10:wrap anchorx="margin"/>
              </v:rect>
            </w:pict>
          </mc:Fallback>
        </mc:AlternateContent>
      </w:r>
    </w:p>
    <w:p w14:paraId="29F6A676" w14:textId="6E1FBC1B" w:rsidR="009E2CAF" w:rsidRPr="00090CEF" w:rsidRDefault="00673D5C"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44416" behindDoc="0" locked="0" layoutInCell="1" hidden="0" allowOverlap="1" wp14:anchorId="4A9F67E4" wp14:editId="2DFAE2D4">
                <wp:simplePos x="0" y="0"/>
                <wp:positionH relativeFrom="margin">
                  <wp:posOffset>534671</wp:posOffset>
                </wp:positionH>
                <wp:positionV relativeFrom="paragraph">
                  <wp:posOffset>266700</wp:posOffset>
                </wp:positionV>
                <wp:extent cx="45719" cy="714375"/>
                <wp:effectExtent l="76200" t="0" r="50165" b="47625"/>
                <wp:wrapNone/>
                <wp:docPr id="10" name="Straight Arrow Connector 10"/>
                <wp:cNvGraphicFramePr/>
                <a:graphic xmlns:a="http://schemas.openxmlformats.org/drawingml/2006/main">
                  <a:graphicData uri="http://schemas.microsoft.com/office/word/2010/wordprocessingShape">
                    <wps:wsp>
                      <wps:cNvCnPr/>
                      <wps:spPr>
                        <a:xfrm flipH="1">
                          <a:off x="0" y="0"/>
                          <a:ext cx="45719" cy="7143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9FFAC3D" id="Straight Arrow Connector 10" o:spid="_x0000_s1026" type="#_x0000_t32" style="position:absolute;margin-left:42.1pt;margin-top:21pt;width:3.6pt;height:56.25pt;flip:x;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" strokecolor="black [3200]">
                <v:stroke startarrowwidth="narrow" startarrowlength="short" endarrow="classic"/>
                <w10:wrap anchorx="margin"/>
              </v:shape>
            </w:pict>
          </mc:Fallback>
        </mc:AlternateContent>
      </w:r>
    </w:p>
    <w:p w14:paraId="765CB30A" w14:textId="468318A6" w:rsidR="009E2CAF" w:rsidRPr="00090CEF" w:rsidRDefault="00673D5C"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07552" behindDoc="0" locked="0" layoutInCell="1" hidden="0" allowOverlap="1" wp14:anchorId="0EC82C59" wp14:editId="306ABC57">
                <wp:simplePos x="0" y="0"/>
                <wp:positionH relativeFrom="margin">
                  <wp:posOffset>2827655</wp:posOffset>
                </wp:positionH>
                <wp:positionV relativeFrom="paragraph">
                  <wp:posOffset>217169</wp:posOffset>
                </wp:positionV>
                <wp:extent cx="45719" cy="447675"/>
                <wp:effectExtent l="3810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4476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A4321F9" id="Straight Arrow Connector 21" o:spid="_x0000_s1026" type="#_x0000_t32" style="position:absolute;margin-left:222.65pt;margin-top:17.1pt;width:3.6pt;height:35.25pt;flip:x;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" strokecolor="black [3200]">
                <v:stroke startarrowwidth="narrow" startarrowlength="short" endarrow="classic"/>
                <w10:wrap anchorx="margin"/>
              </v:shape>
            </w:pict>
          </mc:Fallback>
        </mc:AlternateContent>
      </w:r>
    </w:p>
    <w:p w14:paraId="5D4D6CFC" w14:textId="2E557BBC" w:rsidR="009E2CAF" w:rsidRPr="00090CEF" w:rsidRDefault="00391B07"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34176" behindDoc="0" locked="0" layoutInCell="1" hidden="0" allowOverlap="1" wp14:anchorId="2C2D4E9D" wp14:editId="5BDDF29F">
                <wp:simplePos x="0" y="0"/>
                <wp:positionH relativeFrom="margin">
                  <wp:posOffset>5154295</wp:posOffset>
                </wp:positionH>
                <wp:positionV relativeFrom="paragraph">
                  <wp:posOffset>142240</wp:posOffset>
                </wp:positionV>
                <wp:extent cx="45719" cy="171450"/>
                <wp:effectExtent l="38100" t="0" r="50165" b="57150"/>
                <wp:wrapNone/>
                <wp:docPr id="9" name="Straight Arrow Connector 9"/>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F0C6B4D" id="Straight Arrow Connector 9" o:spid="_x0000_s1026" type="#_x0000_t32" style="position:absolute;margin-left:405.85pt;margin-top:11.2pt;width:3.6pt;height:13.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5" behindDoc="1" locked="0" layoutInCell="1" hidden="0" allowOverlap="1" wp14:anchorId="1A847239" wp14:editId="6962893D">
                <wp:simplePos x="0" y="0"/>
                <wp:positionH relativeFrom="margin">
                  <wp:posOffset>2409190</wp:posOffset>
                </wp:positionH>
                <wp:positionV relativeFrom="paragraph">
                  <wp:posOffset>313690</wp:posOffset>
                </wp:positionV>
                <wp:extent cx="825500" cy="254000"/>
                <wp:effectExtent l="0" t="0" r="0" b="0"/>
                <wp:wrapNone/>
                <wp:docPr id="23" name="Rectangle 23"/>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7B1EFF8C" w14:textId="77777777" w:rsidR="004752EF" w:rsidRDefault="004752EF">
                            <w:pPr>
                              <w:spacing w:line="275" w:lineRule="auto"/>
                              <w:textDirection w:val="btLr"/>
                            </w:pPr>
                            <w:r>
                              <w:rPr>
                                <w:rFonts w:ascii="Arial" w:eastAsia="Arial" w:hAnsi="Arial" w:cs="Arial"/>
                                <w:b/>
                                <w:color w:val="000000"/>
                              </w:rPr>
                              <w:t>Discuss</w:t>
                            </w:r>
                          </w:p>
                        </w:txbxContent>
                      </wps:txbx>
                      <wps:bodyPr spcFirstLastPara="1" wrap="square" lIns="91425" tIns="45700" rIns="91425" bIns="45700" anchor="t" anchorCtr="0"/>
                    </wps:wsp>
                  </a:graphicData>
                </a:graphic>
              </wp:anchor>
            </w:drawing>
          </mc:Choice>
          <mc:Fallback>
            <w:pict>
              <v:rect w14:anchorId="1A847239" id="Rectangle 23" o:spid="_x0000_s1042" style="position:absolute;margin-left:189.7pt;margin-top:24.7pt;width:65pt;height:20pt;z-index:-25165820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" fillcolor="white [3201]" stroked="f">
                <v:textbox inset="2.53958mm,1.2694mm,2.53958mm,1.2694mm">
                  <w:txbxContent>
                    <w:p w14:paraId="7B1EFF8C" w14:textId="77777777" w:rsidR="004752EF" w:rsidRDefault="004752EF">
                      <w:pPr>
                        <w:spacing w:line="275" w:lineRule="auto"/>
                        <w:textDirection w:val="btLr"/>
                      </w:pPr>
                      <w:r>
                        <w:rPr>
                          <w:rFonts w:ascii="Arial" w:eastAsia="Arial" w:hAnsi="Arial" w:cs="Arial"/>
                          <w:b/>
                          <w:color w:val="000000"/>
                        </w:rPr>
                        <w:t>Discuss</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74" behindDoc="0" locked="0" layoutInCell="1" hidden="0" allowOverlap="1" wp14:anchorId="40003B51" wp14:editId="534C7805">
                <wp:simplePos x="0" y="0"/>
                <wp:positionH relativeFrom="margin">
                  <wp:posOffset>4876800</wp:posOffset>
                </wp:positionH>
                <wp:positionV relativeFrom="paragraph">
                  <wp:posOffset>266700</wp:posOffset>
                </wp:positionV>
                <wp:extent cx="723900" cy="304800"/>
                <wp:effectExtent l="0" t="0" r="0" b="0"/>
                <wp:wrapNone/>
                <wp:docPr id="19" name="Rectangle 19"/>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40003B51" id="Rectangle 19" o:spid="_x0000_s1043" style="position:absolute;margin-left:384pt;margin-top:21pt;width:57pt;height:24pt;z-index:25165827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" filled="f" stroked="f">
                <v:textbox inset="2.53958mm,1.2694mm,2.53958mm,1.2694mm">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v:textbox>
                <w10:wrap anchorx="margin"/>
              </v:rect>
            </w:pict>
          </mc:Fallback>
        </mc:AlternateContent>
      </w:r>
    </w:p>
    <w:p w14:paraId="6F3E9F08" w14:textId="6BBBC13E" w:rsidR="009E2CAF" w:rsidRPr="00090CEF" w:rsidRDefault="00391B07"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3" behindDoc="0" locked="0" layoutInCell="1" hidden="0" allowOverlap="1" wp14:anchorId="7F36B904" wp14:editId="0D826C8F">
                <wp:simplePos x="0" y="0"/>
                <wp:positionH relativeFrom="margin">
                  <wp:posOffset>196850</wp:posOffset>
                </wp:positionH>
                <wp:positionV relativeFrom="paragraph">
                  <wp:posOffset>64770</wp:posOffset>
                </wp:positionV>
                <wp:extent cx="825500" cy="254000"/>
                <wp:effectExtent l="0" t="0" r="0" b="0"/>
                <wp:wrapNone/>
                <wp:docPr id="20" name="Rectangle 20"/>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4F1ECBC2" w14:textId="77777777" w:rsidR="004752EF" w:rsidRDefault="004752EF">
                            <w:pPr>
                              <w:spacing w:line="275" w:lineRule="auto"/>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7F36B904" id="Rectangle 20" o:spid="_x0000_s1044" style="position:absolute;margin-left:15.5pt;margin-top:5.1pt;width:65pt;height:20pt;z-index:25165827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" fillcolor="white [3201]" stroked="f">
                <v:textbox inset="2.53958mm,1.2694mm,2.53958mm,1.2694mm">
                  <w:txbxContent>
                    <w:p w14:paraId="4F1ECBC2" w14:textId="77777777" w:rsidR="004752EF" w:rsidRDefault="004752EF">
                      <w:pPr>
                        <w:spacing w:line="275" w:lineRule="auto"/>
                        <w:textDirection w:val="btLr"/>
                      </w:pPr>
                      <w:r>
                        <w:rPr>
                          <w:rFonts w:ascii="Arial" w:eastAsia="Arial" w:hAnsi="Arial" w:cs="Arial"/>
                          <w:b/>
                          <w:color w:val="000000"/>
                        </w:rPr>
                        <w:t>Monitor</w:t>
                      </w:r>
                    </w:p>
                  </w:txbxContent>
                </v:textbox>
                <w10:wrap anchorx="margin"/>
              </v:rect>
            </w:pict>
          </mc:Fallback>
        </mc:AlternateContent>
      </w:r>
    </w:p>
    <w:p w14:paraId="5067FBCD" w14:textId="77777777" w:rsidR="009E2CAF" w:rsidRPr="00090CEF" w:rsidRDefault="009E2CAF" w:rsidP="00036C12">
      <w:pPr>
        <w:spacing w:line="240" w:lineRule="auto"/>
        <w:rPr>
          <w:rFonts w:asciiTheme="majorHAnsi" w:hAnsiTheme="majorHAnsi"/>
          <w:sz w:val="24"/>
          <w:szCs w:val="24"/>
        </w:rPr>
      </w:pPr>
    </w:p>
    <w:p w14:paraId="4033D817" w14:textId="77777777" w:rsidR="009E2CAF" w:rsidRPr="00090CEF" w:rsidRDefault="009E2CAF" w:rsidP="00036C12">
      <w:pPr>
        <w:spacing w:line="240" w:lineRule="auto"/>
        <w:rPr>
          <w:rFonts w:asciiTheme="majorHAnsi" w:hAnsiTheme="majorHAnsi"/>
          <w:sz w:val="24"/>
          <w:szCs w:val="24"/>
        </w:rPr>
      </w:pPr>
    </w:p>
    <w:p w14:paraId="1FF5C46C" w14:textId="77777777" w:rsidR="009E2CAF" w:rsidRPr="00090CEF" w:rsidRDefault="009E2CAF" w:rsidP="00036C12">
      <w:pPr>
        <w:spacing w:line="240" w:lineRule="auto"/>
        <w:rPr>
          <w:rFonts w:asciiTheme="majorHAnsi" w:hAnsiTheme="majorHAnsi"/>
          <w:sz w:val="24"/>
          <w:szCs w:val="24"/>
        </w:rPr>
      </w:pPr>
    </w:p>
    <w:p w14:paraId="327D2373" w14:textId="62D73806" w:rsidR="009E2CAF" w:rsidRPr="00090CEF" w:rsidRDefault="009E2CAF" w:rsidP="00036C12">
      <w:pPr>
        <w:spacing w:line="240" w:lineRule="auto"/>
        <w:rPr>
          <w:rFonts w:asciiTheme="majorHAnsi" w:hAnsiTheme="majorHAnsi"/>
          <w:sz w:val="24"/>
          <w:szCs w:val="24"/>
        </w:rPr>
      </w:pPr>
    </w:p>
    <w:p w14:paraId="05C5BFCF" w14:textId="1478569C" w:rsidR="009E2CAF" w:rsidRPr="00090CEF" w:rsidRDefault="009E2CAF" w:rsidP="00036C12">
      <w:pPr>
        <w:spacing w:line="240" w:lineRule="auto"/>
        <w:rPr>
          <w:rFonts w:asciiTheme="majorHAnsi" w:hAnsiTheme="majorHAnsi"/>
          <w:sz w:val="24"/>
          <w:szCs w:val="24"/>
        </w:rPr>
      </w:pPr>
    </w:p>
    <w:p w14:paraId="0E5C1130" w14:textId="5E2C9D89" w:rsidR="009E2CAF" w:rsidRPr="00090CEF" w:rsidRDefault="007A249C"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6" behindDoc="0" locked="0" layoutInCell="1" hidden="0" allowOverlap="1" wp14:anchorId="4085EBFD" wp14:editId="70977D73">
                <wp:simplePos x="0" y="0"/>
                <wp:positionH relativeFrom="margin">
                  <wp:posOffset>2853055</wp:posOffset>
                </wp:positionH>
                <wp:positionV relativeFrom="paragraph">
                  <wp:posOffset>106680</wp:posOffset>
                </wp:positionV>
                <wp:extent cx="45719" cy="266700"/>
                <wp:effectExtent l="57150" t="0" r="50165" b="57150"/>
                <wp:wrapNone/>
                <wp:docPr id="1" name="Straight Arrow Connector 1"/>
                <wp:cNvGraphicFramePr/>
                <a:graphic xmlns:a="http://schemas.openxmlformats.org/drawingml/2006/main">
                  <a:graphicData uri="http://schemas.microsoft.com/office/word/2010/wordprocessingShape">
                    <wps:wsp>
                      <wps:cNvCnPr/>
                      <wps:spPr>
                        <a:xfrm flipH="1">
                          <a:off x="0" y="0"/>
                          <a:ext cx="45719" cy="26670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8724E51" id="Straight Arrow Connector 1" o:spid="_x0000_s1026" type="#_x0000_t32" style="position:absolute;margin-left:224.65pt;margin-top:8.4pt;width:3.6pt;height:21pt;flip:x;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7" behindDoc="0" locked="0" layoutInCell="1" hidden="0" allowOverlap="1" wp14:anchorId="6236B129" wp14:editId="45ED6132">
                <wp:simplePos x="0" y="0"/>
                <wp:positionH relativeFrom="margin">
                  <wp:posOffset>2099945</wp:posOffset>
                </wp:positionH>
                <wp:positionV relativeFrom="paragraph">
                  <wp:posOffset>133350</wp:posOffset>
                </wp:positionV>
                <wp:extent cx="723900" cy="304800"/>
                <wp:effectExtent l="0" t="0" r="0" b="0"/>
                <wp:wrapNone/>
                <wp:docPr id="25" name="Rectangle 25"/>
                <wp:cNvGraphicFramePr/>
                <a:graphic xmlns:a="http://schemas.openxmlformats.org/drawingml/2006/main">
                  <a:graphicData uri="http://schemas.microsoft.com/office/word/2010/wordprocessingShape">
                    <wps:wsp>
                      <wps:cNvSpPr/>
                      <wps:spPr>
                        <a:xfrm>
                          <a:off x="0" y="0"/>
                          <a:ext cx="723900" cy="304800"/>
                        </a:xfrm>
                        <a:prstGeom prst="rect">
                          <a:avLst/>
                        </a:prstGeom>
                        <a:noFill/>
                        <a:ln>
                          <a:noFill/>
                        </a:ln>
                      </wps:spPr>
                      <wps:txbx>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wps:txbx>
                      <wps:bodyPr spcFirstLastPara="1" wrap="square" lIns="91425" tIns="45700" rIns="91425" bIns="45700" anchor="t" anchorCtr="0"/>
                    </wps:wsp>
                  </a:graphicData>
                </a:graphic>
              </wp:anchor>
            </w:drawing>
          </mc:Choice>
          <mc:Fallback>
            <w:pict>
              <v:rect w14:anchorId="6236B129" id="Rectangle 25" o:spid="_x0000_s1045" style="position:absolute;margin-left:165.35pt;margin-top:10.5pt;width:57pt;height:24pt;z-index:2516582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" filled="f" stroked="f">
                <v:textbox inset="2.53958mm,1.2694mm,2.53958mm,1.2694mm">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v:textbox>
                <w10:wrap anchorx="margin"/>
              </v:rect>
            </w:pict>
          </mc:Fallback>
        </mc:AlternateContent>
      </w:r>
    </w:p>
    <w:p w14:paraId="79971BBB" w14:textId="6EC2684B" w:rsidR="009E2CAF" w:rsidRPr="00090CEF" w:rsidRDefault="007A249C" w:rsidP="00036C12">
      <w:pPr>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9" behindDoc="0" locked="0" layoutInCell="1" hidden="0" allowOverlap="1" wp14:anchorId="636CA691" wp14:editId="452B8667">
                <wp:simplePos x="0" y="0"/>
                <wp:positionH relativeFrom="margin">
                  <wp:posOffset>-66675</wp:posOffset>
                </wp:positionH>
                <wp:positionV relativeFrom="paragraph">
                  <wp:posOffset>66675</wp:posOffset>
                </wp:positionV>
                <wp:extent cx="1625600" cy="1193800"/>
                <wp:effectExtent l="0" t="0" r="0" b="0"/>
                <wp:wrapNone/>
                <wp:docPr id="24" name="Rectangle 24"/>
                <wp:cNvGraphicFramePr/>
                <a:graphic xmlns:a="http://schemas.openxmlformats.org/drawingml/2006/main">
                  <a:graphicData uri="http://schemas.microsoft.com/office/word/2010/wordprocessingShape">
                    <wps:wsp>
                      <wps:cNvSpPr/>
                      <wps:spPr>
                        <a:xfrm>
                          <a:off x="0" y="0"/>
                          <a:ext cx="1625600" cy="1193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62DBDC"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636CA691" id="Rectangle 24" o:spid="_x0000_s1046" style="position:absolute;margin-left:-5.25pt;margin-top:5.25pt;width:128pt;height:94pt;z-index:25165827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" fillcolor="white [3201]">
                <v:stroke startarrowwidth="narrow" startarrowlength="short" endarrowwidth="narrow" endarrowlength="short" joinstyle="round"/>
                <v:textbox inset="2.53958mm,1.2694mm,2.53958mm,1.2694mm">
                  <w:txbxContent>
                    <w:p w14:paraId="2362DBDC"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v:textbox>
                <w10:wrap anchorx="margin"/>
              </v:rect>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8" behindDoc="0" locked="0" layoutInCell="1" hidden="0" allowOverlap="1" wp14:anchorId="53D389C1" wp14:editId="0EFFF860">
                <wp:simplePos x="0" y="0"/>
                <wp:positionH relativeFrom="margin">
                  <wp:posOffset>3714750</wp:posOffset>
                </wp:positionH>
                <wp:positionV relativeFrom="paragraph">
                  <wp:posOffset>182245</wp:posOffset>
                </wp:positionV>
                <wp:extent cx="2595563" cy="1104900"/>
                <wp:effectExtent l="0" t="0" r="0" b="0"/>
                <wp:wrapNone/>
                <wp:docPr id="22" name="Rectangle 22"/>
                <wp:cNvGraphicFramePr/>
                <a:graphic xmlns:a="http://schemas.openxmlformats.org/drawingml/2006/main">
                  <a:graphicData uri="http://schemas.microsoft.com/office/word/2010/wordprocessingShape">
                    <wps:wsp>
                      <wps:cNvSpPr/>
                      <wps:spPr>
                        <a:xfrm>
                          <a:off x="0" y="0"/>
                          <a:ext cx="2595563" cy="1104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2286B8" w14:textId="447C4C40" w:rsidR="004752EF" w:rsidRDefault="004752EF">
                            <w:pPr>
                              <w:spacing w:line="275" w:lineRule="auto"/>
                              <w:textDirection w:val="btLr"/>
                            </w:pPr>
                            <w:r>
                              <w:rPr>
                                <w:rFonts w:ascii="Arial" w:eastAsia="Arial" w:hAnsi="Arial" w:cs="Arial"/>
                                <w:color w:val="000000"/>
                                <w:highlight w:val="white"/>
                              </w:rPr>
                              <w:t xml:space="preserve">If this is a new </w:t>
                            </w:r>
                            <w:proofErr w:type="gramStart"/>
                            <w:r>
                              <w:rPr>
                                <w:rFonts w:ascii="Arial" w:eastAsia="Arial" w:hAnsi="Arial" w:cs="Arial"/>
                                <w:color w:val="000000"/>
                                <w:highlight w:val="white"/>
                              </w:rPr>
                              <w:t>contact</w:t>
                            </w:r>
                            <w:proofErr w:type="gramEnd"/>
                            <w:r>
                              <w:rPr>
                                <w:rFonts w:ascii="Arial" w:eastAsia="Arial" w:hAnsi="Arial" w:cs="Arial"/>
                                <w:color w:val="000000"/>
                                <w:highlight w:val="white"/>
                              </w:rPr>
                              <w:t xml:space="preserve"> then please ring</w:t>
                            </w:r>
                            <w:r>
                              <w:rPr>
                                <w:rFonts w:ascii="Arial" w:eastAsia="Arial" w:hAnsi="Arial" w:cs="Arial"/>
                                <w:b/>
                                <w:color w:val="000000"/>
                                <w:highlight w:val="white"/>
                              </w:rPr>
                              <w:t xml:space="preserve"> IRT 0191 2653</w:t>
                            </w:r>
                            <w:r>
                              <w:rPr>
                                <w:rFonts w:ascii="Arial" w:eastAsia="Arial" w:hAnsi="Arial" w:cs="Arial"/>
                                <w:color w:val="000000"/>
                                <w:highlight w:val="white"/>
                              </w:rPr>
                              <w:t xml:space="preserve"> or send a written referral </w:t>
                            </w:r>
                            <w:r>
                              <w:rPr>
                                <w:rFonts w:ascii="Arial" w:eastAsia="Arial" w:hAnsi="Arial" w:cs="Arial"/>
                                <w:color w:val="000000"/>
                              </w:rPr>
                              <w:t xml:space="preserve">using the </w:t>
                            </w:r>
                            <w:hyperlink r:id="rId136" w:history="1">
                              <w:r w:rsidRPr="003042A6">
                                <w:rPr>
                                  <w:rStyle w:val="Hyperlink"/>
                                  <w:rFonts w:cs="Arial"/>
                                  <w:b/>
                                </w:rPr>
                                <w:t>online form</w:t>
                              </w:r>
                            </w:hyperlink>
                          </w:p>
                        </w:txbxContent>
                      </wps:txbx>
                      <wps:bodyPr spcFirstLastPara="1" wrap="square" lIns="91425" tIns="45700" rIns="91425" bIns="45700" anchor="t" anchorCtr="0"/>
                    </wps:wsp>
                  </a:graphicData>
                </a:graphic>
              </wp:anchor>
            </w:drawing>
          </mc:Choice>
          <mc:Fallback>
            <w:pict>
              <v:rect w14:anchorId="53D389C1" id="Rectangle 22" o:spid="_x0000_s1047" style="position:absolute;margin-left:292.5pt;margin-top:14.35pt;width:204.4pt;height:87pt;z-index:25165827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" fillcolor="white [3201]">
                <v:stroke startarrowwidth="narrow" startarrowlength="short" endarrowwidth="narrow" endarrowlength="short" joinstyle="round"/>
                <v:textbox inset="2.53958mm,1.2694mm,2.53958mm,1.2694mm">
                  <w:txbxContent>
                    <w:p w14:paraId="5A2286B8" w14:textId="447C4C40" w:rsidR="004752EF" w:rsidRDefault="004752EF">
                      <w:pPr>
                        <w:spacing w:line="275" w:lineRule="auto"/>
                        <w:textDirection w:val="btLr"/>
                      </w:pPr>
                      <w:r>
                        <w:rPr>
                          <w:rFonts w:ascii="Arial" w:eastAsia="Arial" w:hAnsi="Arial" w:cs="Arial"/>
                          <w:color w:val="000000"/>
                          <w:highlight w:val="white"/>
                        </w:rPr>
                        <w:t xml:space="preserve">If this is a new </w:t>
                      </w:r>
                      <w:proofErr w:type="gramStart"/>
                      <w:r>
                        <w:rPr>
                          <w:rFonts w:ascii="Arial" w:eastAsia="Arial" w:hAnsi="Arial" w:cs="Arial"/>
                          <w:color w:val="000000"/>
                          <w:highlight w:val="white"/>
                        </w:rPr>
                        <w:t>contact</w:t>
                      </w:r>
                      <w:proofErr w:type="gramEnd"/>
                      <w:r>
                        <w:rPr>
                          <w:rFonts w:ascii="Arial" w:eastAsia="Arial" w:hAnsi="Arial" w:cs="Arial"/>
                          <w:color w:val="000000"/>
                          <w:highlight w:val="white"/>
                        </w:rPr>
                        <w:t xml:space="preserve"> then please ring</w:t>
                      </w:r>
                      <w:r>
                        <w:rPr>
                          <w:rFonts w:ascii="Arial" w:eastAsia="Arial" w:hAnsi="Arial" w:cs="Arial"/>
                          <w:b/>
                          <w:color w:val="000000"/>
                          <w:highlight w:val="white"/>
                        </w:rPr>
                        <w:t xml:space="preserve"> IRT 0191 2653</w:t>
                      </w:r>
                      <w:r>
                        <w:rPr>
                          <w:rFonts w:ascii="Arial" w:eastAsia="Arial" w:hAnsi="Arial" w:cs="Arial"/>
                          <w:color w:val="000000"/>
                          <w:highlight w:val="white"/>
                        </w:rPr>
                        <w:t xml:space="preserve"> or send a written referral </w:t>
                      </w:r>
                      <w:r>
                        <w:rPr>
                          <w:rFonts w:ascii="Arial" w:eastAsia="Arial" w:hAnsi="Arial" w:cs="Arial"/>
                          <w:color w:val="000000"/>
                        </w:rPr>
                        <w:t xml:space="preserve">using the </w:t>
                      </w:r>
                      <w:hyperlink r:id="rId137" w:history="1">
                        <w:r w:rsidRPr="003042A6">
                          <w:rPr>
                            <w:rStyle w:val="Hyperlink"/>
                            <w:rFonts w:cs="Arial"/>
                            <w:b/>
                          </w:rPr>
                          <w:t>online form</w:t>
                        </w:r>
                      </w:hyperlink>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80" behindDoc="0" locked="0" layoutInCell="1" hidden="0" allowOverlap="1" wp14:anchorId="3B22A101" wp14:editId="221ACAC6">
                <wp:simplePos x="0" y="0"/>
                <wp:positionH relativeFrom="margin">
                  <wp:posOffset>1905000</wp:posOffset>
                </wp:positionH>
                <wp:positionV relativeFrom="paragraph">
                  <wp:posOffset>66675</wp:posOffset>
                </wp:positionV>
                <wp:extent cx="1625600" cy="1193800"/>
                <wp:effectExtent l="0" t="0" r="0" b="0"/>
                <wp:wrapNone/>
                <wp:docPr id="17" name="Rectangle 17"/>
                <wp:cNvGraphicFramePr/>
                <a:graphic xmlns:a="http://schemas.openxmlformats.org/drawingml/2006/main">
                  <a:graphicData uri="http://schemas.microsoft.com/office/word/2010/wordprocessingShape">
                    <wps:wsp>
                      <wps:cNvSpPr/>
                      <wps:spPr>
                        <a:xfrm>
                          <a:off x="4537963" y="3184688"/>
                          <a:ext cx="1616075" cy="11906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D50557F"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3B22A101" id="Rectangle 17" o:spid="_x0000_s1048" style="position:absolute;margin-left:150pt;margin-top:5.25pt;width:128pt;height:94pt;z-index:251658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" fillcolor="white [3201]">
                <v:stroke startarrowwidth="narrow" startarrowlength="short" endarrowwidth="narrow" endarrowlength="short" joinstyle="round"/>
                <v:textbox inset="2.53958mm,1.2694mm,2.53958mm,1.2694mm">
                  <w:txbxContent>
                    <w:p w14:paraId="5D50557F"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v:textbox>
                <w10:wrap anchorx="margin"/>
              </v:rect>
            </w:pict>
          </mc:Fallback>
        </mc:AlternateContent>
      </w:r>
    </w:p>
    <w:p w14:paraId="6DECD3C2" w14:textId="4A95BF33" w:rsidR="009E2CAF" w:rsidRPr="00090CEF" w:rsidRDefault="009E2CAF" w:rsidP="00036C12">
      <w:pPr>
        <w:spacing w:line="240" w:lineRule="auto"/>
        <w:jc w:val="center"/>
        <w:rPr>
          <w:rFonts w:asciiTheme="majorHAnsi" w:hAnsiTheme="majorHAnsi"/>
          <w:sz w:val="24"/>
          <w:szCs w:val="24"/>
        </w:rPr>
      </w:pPr>
    </w:p>
    <w:p w14:paraId="3184A586" w14:textId="77777777" w:rsidR="009E2CAF" w:rsidRPr="00090CEF" w:rsidRDefault="009E2CAF" w:rsidP="00036C12">
      <w:pPr>
        <w:spacing w:line="240" w:lineRule="auto"/>
        <w:rPr>
          <w:rFonts w:asciiTheme="majorHAnsi" w:eastAsia="Arial" w:hAnsiTheme="majorHAnsi" w:cs="Arial"/>
          <w:sz w:val="24"/>
          <w:szCs w:val="24"/>
          <w:highlight w:val="green"/>
        </w:rPr>
      </w:pPr>
    </w:p>
    <w:p w14:paraId="48CEDCD2" w14:textId="77777777" w:rsidR="009E2CAF" w:rsidRPr="00090CEF" w:rsidRDefault="009E2CAF" w:rsidP="00036C12">
      <w:pPr>
        <w:spacing w:line="240" w:lineRule="auto"/>
        <w:rPr>
          <w:rFonts w:asciiTheme="majorHAnsi" w:eastAsia="Arial" w:hAnsiTheme="majorHAnsi" w:cs="Arial"/>
          <w:sz w:val="24"/>
          <w:szCs w:val="24"/>
          <w:highlight w:val="green"/>
        </w:rPr>
      </w:pPr>
    </w:p>
    <w:p w14:paraId="42FA47A5" w14:textId="77777777" w:rsidR="009E2CAF" w:rsidRPr="00090CEF" w:rsidRDefault="002A0F8B" w:rsidP="00036C12">
      <w:pPr>
        <w:tabs>
          <w:tab w:val="center" w:pos="4513"/>
          <w:tab w:val="right" w:pos="9026"/>
        </w:tabs>
        <w:spacing w:before="284" w:line="240" w:lineRule="auto"/>
        <w:jc w:val="right"/>
        <w:rPr>
          <w:rFonts w:asciiTheme="majorHAnsi" w:hAnsiTheme="majorHAnsi"/>
          <w:sz w:val="24"/>
          <w:szCs w:val="24"/>
        </w:rPr>
      </w:pPr>
      <w:r w:rsidRPr="00090CEF">
        <w:rPr>
          <w:rFonts w:asciiTheme="majorHAnsi" w:hAnsiTheme="majorHAnsi"/>
          <w:sz w:val="24"/>
          <w:szCs w:val="24"/>
        </w:rPr>
        <w:tab/>
      </w:r>
      <w:r w:rsidRPr="00090CEF">
        <w:rPr>
          <w:rFonts w:asciiTheme="majorHAnsi" w:hAnsiTheme="majorHAnsi"/>
          <w:sz w:val="24"/>
          <w:szCs w:val="24"/>
        </w:rPr>
        <w:tab/>
      </w:r>
    </w:p>
    <w:p w14:paraId="169B593D" w14:textId="77777777" w:rsidR="009E2CAF" w:rsidRPr="00090CEF" w:rsidRDefault="009E2CAF" w:rsidP="0080462B">
      <w:pPr>
        <w:tabs>
          <w:tab w:val="center" w:pos="4513"/>
          <w:tab w:val="right" w:pos="9026"/>
        </w:tabs>
        <w:spacing w:before="284" w:line="240" w:lineRule="auto"/>
        <w:rPr>
          <w:rFonts w:asciiTheme="majorHAnsi" w:hAnsiTheme="majorHAnsi"/>
          <w:sz w:val="24"/>
          <w:szCs w:val="24"/>
        </w:rPr>
      </w:pPr>
    </w:p>
    <w:p w14:paraId="151370B5" w14:textId="77777777" w:rsidR="007A249C" w:rsidRDefault="007A249C">
      <w:pPr>
        <w:rPr>
          <w:rFonts w:asciiTheme="majorHAnsi" w:eastAsia="Arial" w:hAnsiTheme="majorHAnsi" w:cs="Arial"/>
          <w:sz w:val="24"/>
          <w:szCs w:val="24"/>
          <w:highlight w:val="green"/>
        </w:rPr>
      </w:pPr>
      <w:r>
        <w:rPr>
          <w:rFonts w:asciiTheme="majorHAnsi" w:eastAsia="Arial" w:hAnsiTheme="majorHAnsi" w:cs="Arial"/>
          <w:sz w:val="24"/>
          <w:szCs w:val="24"/>
          <w:highlight w:val="green"/>
        </w:rPr>
        <w:br w:type="page"/>
      </w:r>
    </w:p>
    <w:p w14:paraId="60BB39E6" w14:textId="31D009C4" w:rsidR="009E2CAF" w:rsidRPr="00E44C71" w:rsidRDefault="002A0F8B" w:rsidP="0032195D">
      <w:pPr>
        <w:spacing w:line="240" w:lineRule="auto"/>
        <w:jc w:val="both"/>
        <w:rPr>
          <w:rFonts w:asciiTheme="majorHAnsi" w:eastAsia="Arial" w:hAnsiTheme="majorHAnsi" w:cs="Arial"/>
          <w:sz w:val="24"/>
          <w:szCs w:val="24"/>
        </w:rPr>
      </w:pPr>
      <w:r w:rsidRPr="00E44C71">
        <w:rPr>
          <w:rFonts w:asciiTheme="majorHAnsi" w:eastAsia="Arial" w:hAnsiTheme="majorHAnsi" w:cs="Arial"/>
          <w:sz w:val="24"/>
          <w:szCs w:val="24"/>
        </w:rPr>
        <w:lastRenderedPageBreak/>
        <w:t xml:space="preserve">This section should be included when the school deals with young people who have reached their 18th </w:t>
      </w:r>
      <w:proofErr w:type="gramStart"/>
      <w:r w:rsidRPr="00E44C71">
        <w:rPr>
          <w:rFonts w:asciiTheme="majorHAnsi" w:eastAsia="Arial" w:hAnsiTheme="majorHAnsi" w:cs="Arial"/>
          <w:sz w:val="24"/>
          <w:szCs w:val="24"/>
        </w:rPr>
        <w:t>birthday</w:t>
      </w:r>
      <w:proofErr w:type="gramEnd"/>
    </w:p>
    <w:p w14:paraId="09A90400" w14:textId="77777777" w:rsidR="009E2CAF" w:rsidRPr="00090CEF" w:rsidRDefault="002A0F8B" w:rsidP="0032195D">
      <w:pPr>
        <w:spacing w:line="240" w:lineRule="auto"/>
        <w:jc w:val="both"/>
        <w:rPr>
          <w:rFonts w:asciiTheme="majorHAnsi" w:hAnsiTheme="majorHAnsi"/>
          <w:sz w:val="24"/>
          <w:szCs w:val="24"/>
          <w:highlight w:val="white"/>
        </w:rPr>
      </w:pPr>
      <w:r w:rsidRPr="00090CEF">
        <w:rPr>
          <w:rFonts w:asciiTheme="majorHAnsi" w:eastAsia="Arial" w:hAnsiTheme="majorHAnsi" w:cs="Arial"/>
          <w:sz w:val="24"/>
          <w:szCs w:val="24"/>
        </w:rPr>
        <w:t xml:space="preserve">*The procedures noted in the chart above are those to be implemented when dealing with a child. </w:t>
      </w:r>
      <w:r w:rsidRPr="00090CEF">
        <w:rPr>
          <w:rFonts w:asciiTheme="majorHAnsi" w:hAnsiTheme="majorHAnsi"/>
          <w:sz w:val="24"/>
          <w:szCs w:val="24"/>
          <w:highlight w:val="white"/>
        </w:rPr>
        <w:t>If the student is over 18, and is not a danger to themselves, permission must be obtained from the student to share the information they have disclosed with outside agencies.’</w:t>
      </w:r>
    </w:p>
    <w:p w14:paraId="340B2681" w14:textId="5B0ADB69" w:rsidR="009E2CAF" w:rsidRDefault="002A0F8B" w:rsidP="0032195D">
      <w:pPr>
        <w:widowControl/>
        <w:spacing w:after="0" w:line="240" w:lineRule="auto"/>
        <w:jc w:val="both"/>
        <w:rPr>
          <w:rFonts w:asciiTheme="majorHAnsi" w:hAnsiTheme="majorHAnsi"/>
          <w:sz w:val="24"/>
          <w:szCs w:val="24"/>
          <w:highlight w:val="white"/>
        </w:rPr>
      </w:pPr>
      <w:r w:rsidRPr="00090CEF">
        <w:rPr>
          <w:rFonts w:asciiTheme="majorHAnsi" w:hAnsiTheme="majorHAnsi"/>
          <w:sz w:val="24"/>
          <w:szCs w:val="24"/>
          <w:highlight w:val="white"/>
        </w:rPr>
        <w:t xml:space="preserve">We recognise that some procedures are different for those young people and adults over the age of 18 years. Once the student has reached the age of </w:t>
      </w:r>
      <w:proofErr w:type="gramStart"/>
      <w:r w:rsidRPr="00090CEF">
        <w:rPr>
          <w:rFonts w:asciiTheme="majorHAnsi" w:hAnsiTheme="majorHAnsi"/>
          <w:sz w:val="24"/>
          <w:szCs w:val="24"/>
          <w:highlight w:val="white"/>
        </w:rPr>
        <w:t>18</w:t>
      </w:r>
      <w:proofErr w:type="gramEnd"/>
      <w:r w:rsidRPr="00090CEF">
        <w:rPr>
          <w:rFonts w:asciiTheme="majorHAnsi" w:hAnsiTheme="majorHAnsi"/>
          <w:sz w:val="24"/>
          <w:szCs w:val="24"/>
          <w:highlight w:val="white"/>
        </w:rPr>
        <w:t xml:space="preserve"> he/she may be classed as a </w:t>
      </w:r>
      <w:r w:rsidRPr="00090CEF">
        <w:rPr>
          <w:rFonts w:asciiTheme="majorHAnsi" w:hAnsiTheme="majorHAnsi"/>
          <w:b/>
          <w:sz w:val="24"/>
          <w:szCs w:val="24"/>
          <w:highlight w:val="white"/>
        </w:rPr>
        <w:t>vulnerable adult.</w:t>
      </w:r>
      <w:r w:rsidRPr="00090CEF">
        <w:rPr>
          <w:rFonts w:asciiTheme="majorHAnsi" w:hAnsiTheme="majorHAnsi"/>
          <w:sz w:val="24"/>
          <w:szCs w:val="24"/>
          <w:highlight w:val="white"/>
        </w:rPr>
        <w:t xml:space="preserve"> The definition of this is in accordance with the Safeguarding Vulnerable Groups Act 2006.</w:t>
      </w:r>
    </w:p>
    <w:p w14:paraId="4A903445" w14:textId="77777777" w:rsidR="007A249C" w:rsidRPr="00090CEF" w:rsidRDefault="007A249C" w:rsidP="0080462B">
      <w:pPr>
        <w:widowControl/>
        <w:spacing w:after="0" w:line="240" w:lineRule="auto"/>
        <w:rPr>
          <w:rFonts w:asciiTheme="majorHAnsi" w:hAnsiTheme="majorHAnsi"/>
          <w:sz w:val="24"/>
          <w:szCs w:val="24"/>
          <w:highlight w:val="white"/>
        </w:rPr>
      </w:pPr>
    </w:p>
    <w:p w14:paraId="2AD0E6AD" w14:textId="77777777"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A person who has reached the age of 18 and</w:t>
      </w:r>
    </w:p>
    <w:p w14:paraId="2B2E3D16" w14:textId="77777777"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is in residential accommodation or sheltered </w:t>
      </w:r>
      <w:proofErr w:type="gramStart"/>
      <w:r w:rsidRPr="00090CEF">
        <w:rPr>
          <w:rFonts w:asciiTheme="majorHAnsi" w:hAnsiTheme="majorHAnsi"/>
          <w:sz w:val="24"/>
          <w:szCs w:val="24"/>
          <w:highlight w:val="white"/>
        </w:rPr>
        <w:t>housing</w:t>
      </w:r>
      <w:proofErr w:type="gramEnd"/>
    </w:p>
    <w:p w14:paraId="27EA3E59" w14:textId="77777777"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receives domiciliary care or any form of health </w:t>
      </w:r>
      <w:proofErr w:type="gramStart"/>
      <w:r w:rsidRPr="00090CEF">
        <w:rPr>
          <w:rFonts w:asciiTheme="majorHAnsi" w:hAnsiTheme="majorHAnsi"/>
          <w:sz w:val="24"/>
          <w:szCs w:val="24"/>
          <w:highlight w:val="white"/>
        </w:rPr>
        <w:t>care</w:t>
      </w:r>
      <w:proofErr w:type="gramEnd"/>
    </w:p>
    <w:p w14:paraId="6066AF80" w14:textId="77777777"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is detained in lawful </w:t>
      </w:r>
      <w:proofErr w:type="gramStart"/>
      <w:r w:rsidRPr="00090CEF">
        <w:rPr>
          <w:rFonts w:asciiTheme="majorHAnsi" w:hAnsiTheme="majorHAnsi"/>
          <w:sz w:val="24"/>
          <w:szCs w:val="24"/>
          <w:highlight w:val="white"/>
        </w:rPr>
        <w:t>custody</w:t>
      </w:r>
      <w:proofErr w:type="gramEnd"/>
    </w:p>
    <w:p w14:paraId="5E67B32A" w14:textId="77777777"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by virtue of an order of the court under supervision by a person exercising functions for the purposes of part one of the Criminal Justice and Court Services Act 2000</w:t>
      </w:r>
    </w:p>
    <w:p w14:paraId="4B514127" w14:textId="77777777"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receives the welfare service of an agency outside the </w:t>
      </w:r>
      <w:proofErr w:type="gramStart"/>
      <w:r w:rsidRPr="00090CEF">
        <w:rPr>
          <w:rFonts w:asciiTheme="majorHAnsi" w:hAnsiTheme="majorHAnsi"/>
          <w:sz w:val="24"/>
          <w:szCs w:val="24"/>
          <w:highlight w:val="white"/>
        </w:rPr>
        <w:t>College</w:t>
      </w:r>
      <w:proofErr w:type="gramEnd"/>
    </w:p>
    <w:p w14:paraId="073D486B" w14:textId="77777777"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any service or participates in any activity provided specifically for persons who fall within subsection 9 of the Safeguarding Vulnerable Groups Act 2009</w:t>
      </w:r>
    </w:p>
    <w:p w14:paraId="550FDCC7" w14:textId="599C49F3" w:rsidR="009E2CAF" w:rsidRPr="00090CEF" w:rsidRDefault="002A0F8B" w:rsidP="0032195D">
      <w:pPr>
        <w:widowControl/>
        <w:numPr>
          <w:ilvl w:val="0"/>
          <w:numId w:val="14"/>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payments are made to him/her</w:t>
      </w:r>
      <w:r w:rsidR="00507400">
        <w:rPr>
          <w:rFonts w:asciiTheme="majorHAnsi" w:hAnsiTheme="majorHAnsi"/>
          <w:sz w:val="24"/>
          <w:szCs w:val="24"/>
          <w:highlight w:val="white"/>
        </w:rPr>
        <w:t xml:space="preserve"> </w:t>
      </w:r>
      <w:r w:rsidRPr="00090CEF">
        <w:rPr>
          <w:rFonts w:asciiTheme="majorHAnsi" w:hAnsiTheme="majorHAnsi"/>
          <w:sz w:val="24"/>
          <w:szCs w:val="24"/>
          <w:highlight w:val="white"/>
        </w:rPr>
        <w:t>(or to another on his/her behalf) in pursuance of arrangements under section 57 of the Health and Social Care Act 2001</w:t>
      </w:r>
    </w:p>
    <w:p w14:paraId="7483C4CB" w14:textId="1A1CEC99" w:rsidR="003042A6" w:rsidRDefault="002A0F8B" w:rsidP="0032195D">
      <w:pPr>
        <w:numPr>
          <w:ilvl w:val="0"/>
          <w:numId w:val="14"/>
        </w:numPr>
        <w:spacing w:line="240" w:lineRule="auto"/>
        <w:contextualSpacing/>
        <w:jc w:val="both"/>
        <w:rPr>
          <w:rFonts w:asciiTheme="majorHAnsi" w:hAnsiTheme="majorHAnsi"/>
          <w:sz w:val="24"/>
          <w:szCs w:val="24"/>
        </w:rPr>
      </w:pPr>
      <w:r w:rsidRPr="00090CEF">
        <w:rPr>
          <w:rFonts w:asciiTheme="majorHAnsi" w:hAnsiTheme="majorHAnsi"/>
          <w:sz w:val="24"/>
          <w:szCs w:val="24"/>
          <w:highlight w:val="white"/>
        </w:rPr>
        <w:t xml:space="preserve">requires assistance in the conduct of his/her own affairs’ </w:t>
      </w:r>
      <w:r w:rsidRPr="00090CEF">
        <w:rPr>
          <w:rFonts w:asciiTheme="majorHAnsi" w:eastAsia="Arial" w:hAnsiTheme="majorHAnsi" w:cs="Arial"/>
          <w:sz w:val="24"/>
          <w:szCs w:val="24"/>
        </w:rPr>
        <w:t>child (</w:t>
      </w:r>
      <w:proofErr w:type="spellStart"/>
      <w:proofErr w:type="gramStart"/>
      <w:r w:rsidRPr="00090CEF">
        <w:rPr>
          <w:rFonts w:asciiTheme="majorHAnsi" w:eastAsia="Arial" w:hAnsiTheme="majorHAnsi" w:cs="Arial"/>
          <w:sz w:val="24"/>
          <w:szCs w:val="24"/>
        </w:rPr>
        <w:t>ie</w:t>
      </w:r>
      <w:proofErr w:type="spellEnd"/>
      <w:proofErr w:type="gramEnd"/>
      <w:r w:rsidRPr="00090CEF">
        <w:rPr>
          <w:rFonts w:asciiTheme="majorHAnsi" w:eastAsia="Arial" w:hAnsiTheme="majorHAnsi" w:cs="Arial"/>
          <w:sz w:val="24"/>
          <w:szCs w:val="24"/>
        </w:rPr>
        <w:t xml:space="preserve"> a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 at school who has not yet reached their 18th birthday.</w:t>
      </w:r>
    </w:p>
    <w:p w14:paraId="7970F2A7" w14:textId="77777777" w:rsidR="002B087B" w:rsidRPr="002B087B" w:rsidRDefault="002B087B" w:rsidP="0032195D">
      <w:pPr>
        <w:spacing w:line="240" w:lineRule="auto"/>
        <w:ind w:left="720"/>
        <w:contextualSpacing/>
        <w:jc w:val="both"/>
        <w:rPr>
          <w:rFonts w:asciiTheme="majorHAnsi" w:hAnsiTheme="majorHAnsi"/>
          <w:sz w:val="24"/>
          <w:szCs w:val="24"/>
        </w:rPr>
      </w:pPr>
    </w:p>
    <w:p w14:paraId="7E2194DB" w14:textId="6CC4EBF0" w:rsidR="009E2CAF" w:rsidRPr="00090CEF" w:rsidRDefault="002A0F8B" w:rsidP="0032195D">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In general, adult safeguarding procedures should be implemented for </w:t>
      </w:r>
      <w:proofErr w:type="gramStart"/>
      <w:r w:rsidRPr="00090CEF">
        <w:rPr>
          <w:rFonts w:asciiTheme="majorHAnsi" w:eastAsia="Arial" w:hAnsiTheme="majorHAnsi" w:cs="Arial"/>
          <w:sz w:val="24"/>
          <w:szCs w:val="24"/>
        </w:rPr>
        <w:t>18 year olds</w:t>
      </w:r>
      <w:proofErr w:type="gramEnd"/>
      <w:r w:rsidRPr="00090CEF">
        <w:rPr>
          <w:rFonts w:asciiTheme="majorHAnsi" w:eastAsia="Arial" w:hAnsiTheme="majorHAnsi" w:cs="Arial"/>
          <w:sz w:val="24"/>
          <w:szCs w:val="24"/>
        </w:rPr>
        <w:t xml:space="preserve"> and in these situations Children’s Safeguarding should remain equal partners throughout the process so any issues that impact on the service can be addressed. These situations may be complicated by the different </w:t>
      </w:r>
      <w:proofErr w:type="gramStart"/>
      <w:r w:rsidRPr="00090CEF">
        <w:rPr>
          <w:rFonts w:asciiTheme="majorHAnsi" w:eastAsia="Arial" w:hAnsiTheme="majorHAnsi" w:cs="Arial"/>
          <w:sz w:val="24"/>
          <w:szCs w:val="24"/>
        </w:rPr>
        <w:t>procedures</w:t>
      </w:r>
      <w:proofErr w:type="gramEnd"/>
      <w:r w:rsidRPr="00090CEF">
        <w:rPr>
          <w:rFonts w:asciiTheme="majorHAnsi" w:eastAsia="Arial" w:hAnsiTheme="majorHAnsi" w:cs="Arial"/>
          <w:sz w:val="24"/>
          <w:szCs w:val="24"/>
        </w:rPr>
        <w:t xml:space="preserve"> timescales and processes. The shortest timescales should be </w:t>
      </w:r>
      <w:proofErr w:type="gramStart"/>
      <w:r w:rsidRPr="00090CEF">
        <w:rPr>
          <w:rFonts w:asciiTheme="majorHAnsi" w:eastAsia="Arial" w:hAnsiTheme="majorHAnsi" w:cs="Arial"/>
          <w:sz w:val="24"/>
          <w:szCs w:val="24"/>
        </w:rPr>
        <w:t>met</w:t>
      </w:r>
      <w:proofErr w:type="gramEnd"/>
      <w:r w:rsidRPr="00090CEF">
        <w:rPr>
          <w:rFonts w:asciiTheme="majorHAnsi" w:eastAsia="Arial" w:hAnsiTheme="majorHAnsi" w:cs="Arial"/>
          <w:sz w:val="24"/>
          <w:szCs w:val="24"/>
        </w:rPr>
        <w:t xml:space="preserve"> </w:t>
      </w:r>
    </w:p>
    <w:p w14:paraId="6958922A" w14:textId="3DF0C8F5" w:rsidR="009E2CAF" w:rsidRDefault="002A0F8B" w:rsidP="0032195D">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The following pages on the </w:t>
      </w:r>
      <w:r w:rsidR="003042A6">
        <w:rPr>
          <w:rFonts w:asciiTheme="majorHAnsi" w:eastAsia="Arial" w:hAnsiTheme="majorHAnsi" w:cs="Arial"/>
          <w:sz w:val="24"/>
          <w:szCs w:val="24"/>
        </w:rPr>
        <w:t>safe</w:t>
      </w:r>
      <w:r w:rsidR="00673D5C">
        <w:rPr>
          <w:rFonts w:asciiTheme="majorHAnsi" w:eastAsia="Arial" w:hAnsiTheme="majorHAnsi" w:cs="Arial"/>
          <w:sz w:val="24"/>
          <w:szCs w:val="24"/>
        </w:rPr>
        <w:t>guar</w:t>
      </w:r>
      <w:r w:rsidR="003042A6">
        <w:rPr>
          <w:rFonts w:asciiTheme="majorHAnsi" w:eastAsia="Arial" w:hAnsiTheme="majorHAnsi" w:cs="Arial"/>
          <w:sz w:val="24"/>
          <w:szCs w:val="24"/>
        </w:rPr>
        <w:t>ding</w:t>
      </w:r>
      <w:r w:rsidRPr="00090CEF">
        <w:rPr>
          <w:rFonts w:asciiTheme="majorHAnsi" w:eastAsia="Arial" w:hAnsiTheme="majorHAnsi" w:cs="Arial"/>
          <w:sz w:val="24"/>
          <w:szCs w:val="24"/>
        </w:rPr>
        <w:t xml:space="preserve"> website will provide you with more information in</w:t>
      </w:r>
      <w:r w:rsidR="003042A6">
        <w:rPr>
          <w:rFonts w:asciiTheme="majorHAnsi" w:eastAsia="Arial" w:hAnsiTheme="majorHAnsi" w:cs="Arial"/>
          <w:sz w:val="24"/>
          <w:szCs w:val="24"/>
        </w:rPr>
        <w:t xml:space="preserve"> relation to safeguarding advice.</w:t>
      </w:r>
    </w:p>
    <w:p w14:paraId="05EC31CC" w14:textId="77777777" w:rsidR="003042A6" w:rsidRDefault="00591C3E" w:rsidP="0080462B">
      <w:pPr>
        <w:spacing w:line="240" w:lineRule="auto"/>
        <w:rPr>
          <w:rFonts w:asciiTheme="majorHAnsi" w:eastAsia="Arial" w:hAnsiTheme="majorHAnsi" w:cs="Arial"/>
          <w:sz w:val="24"/>
          <w:szCs w:val="24"/>
        </w:rPr>
      </w:pPr>
      <w:hyperlink r:id="rId138" w:history="1">
        <w:r w:rsidR="003042A6" w:rsidRPr="00A52BFF">
          <w:rPr>
            <w:rStyle w:val="Hyperlink"/>
            <w:rFonts w:asciiTheme="majorHAnsi" w:eastAsia="Arial" w:hAnsiTheme="majorHAnsi" w:cs="Arial"/>
            <w:sz w:val="24"/>
            <w:szCs w:val="24"/>
          </w:rPr>
          <w:t>https://www.gatesheadsafeguarding.org.uk/</w:t>
        </w:r>
      </w:hyperlink>
      <w:r w:rsidR="003042A6">
        <w:rPr>
          <w:rFonts w:asciiTheme="majorHAnsi" w:eastAsia="Arial" w:hAnsiTheme="majorHAnsi" w:cs="Arial"/>
          <w:sz w:val="24"/>
          <w:szCs w:val="24"/>
        </w:rPr>
        <w:t xml:space="preserve"> </w:t>
      </w:r>
    </w:p>
    <w:p w14:paraId="513F1F19" w14:textId="77777777" w:rsidR="003042A6" w:rsidRPr="003042A6" w:rsidRDefault="00591C3E" w:rsidP="0080462B">
      <w:pPr>
        <w:spacing w:line="240" w:lineRule="auto"/>
        <w:rPr>
          <w:rFonts w:asciiTheme="majorHAnsi" w:eastAsia="Arial" w:hAnsiTheme="majorHAnsi" w:cs="Arial"/>
          <w:sz w:val="24"/>
          <w:szCs w:val="24"/>
        </w:rPr>
      </w:pPr>
      <w:hyperlink r:id="rId139" w:history="1">
        <w:r w:rsidR="003042A6" w:rsidRPr="00A52BFF">
          <w:rPr>
            <w:rStyle w:val="Hyperlink"/>
            <w:rFonts w:asciiTheme="majorHAnsi" w:eastAsia="Arial" w:hAnsiTheme="majorHAnsi" w:cs="Arial"/>
            <w:sz w:val="24"/>
            <w:szCs w:val="24"/>
          </w:rPr>
          <w:t>https://www.gateshead.gov.uk/article/1819/Adult-social-care</w:t>
        </w:r>
      </w:hyperlink>
      <w:r w:rsidR="003042A6">
        <w:rPr>
          <w:rFonts w:asciiTheme="majorHAnsi" w:eastAsia="Arial" w:hAnsiTheme="majorHAnsi" w:cs="Arial"/>
          <w:sz w:val="24"/>
          <w:szCs w:val="24"/>
        </w:rPr>
        <w:t xml:space="preserve"> </w:t>
      </w:r>
    </w:p>
    <w:p w14:paraId="7D98E090" w14:textId="77777777" w:rsidR="009E2CAF" w:rsidRPr="00090CEF" w:rsidRDefault="009E2CAF" w:rsidP="0080462B">
      <w:pPr>
        <w:spacing w:line="240" w:lineRule="auto"/>
        <w:jc w:val="center"/>
        <w:rPr>
          <w:rFonts w:asciiTheme="majorHAnsi" w:hAnsiTheme="majorHAnsi"/>
          <w:sz w:val="24"/>
          <w:szCs w:val="24"/>
        </w:rPr>
      </w:pPr>
    </w:p>
    <w:p w14:paraId="6CEBF663" w14:textId="77777777" w:rsidR="009E2CAF" w:rsidRPr="00090CEF" w:rsidRDefault="009E2CAF" w:rsidP="0080462B">
      <w:pPr>
        <w:spacing w:line="240" w:lineRule="auto"/>
        <w:jc w:val="center"/>
        <w:rPr>
          <w:rFonts w:asciiTheme="majorHAnsi" w:hAnsiTheme="majorHAnsi"/>
          <w:sz w:val="24"/>
          <w:szCs w:val="24"/>
        </w:rPr>
      </w:pPr>
    </w:p>
    <w:p w14:paraId="33581A65" w14:textId="77777777" w:rsidR="009E2CAF" w:rsidRPr="00090CEF" w:rsidRDefault="009E2CAF" w:rsidP="0080462B">
      <w:pPr>
        <w:spacing w:line="240" w:lineRule="auto"/>
        <w:jc w:val="center"/>
        <w:rPr>
          <w:rFonts w:asciiTheme="majorHAnsi" w:hAnsiTheme="majorHAnsi"/>
          <w:sz w:val="24"/>
          <w:szCs w:val="24"/>
        </w:rPr>
      </w:pPr>
    </w:p>
    <w:p w14:paraId="55F953DB" w14:textId="77777777" w:rsidR="009E2CAF" w:rsidRPr="00090CEF" w:rsidRDefault="009E2CAF" w:rsidP="0080462B">
      <w:pPr>
        <w:spacing w:line="240" w:lineRule="auto"/>
        <w:jc w:val="center"/>
        <w:rPr>
          <w:rFonts w:asciiTheme="majorHAnsi" w:hAnsiTheme="majorHAnsi"/>
          <w:sz w:val="24"/>
          <w:szCs w:val="24"/>
        </w:rPr>
      </w:pPr>
    </w:p>
    <w:p w14:paraId="39B09B58" w14:textId="77777777" w:rsidR="007A249C" w:rsidRDefault="007A249C">
      <w:pPr>
        <w:rPr>
          <w:b/>
          <w:color w:val="000000"/>
          <w:sz w:val="28"/>
          <w:szCs w:val="28"/>
        </w:rPr>
      </w:pPr>
      <w:r>
        <w:br w:type="page"/>
      </w:r>
    </w:p>
    <w:p w14:paraId="5912D71E" w14:textId="1F469061" w:rsidR="009E2CAF" w:rsidRPr="00090CEF" w:rsidRDefault="002A0F8B" w:rsidP="0080462B">
      <w:pPr>
        <w:pStyle w:val="Heading2"/>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pPr>
      <w:bookmarkStart w:id="116" w:name="_Toc150257653"/>
      <w:r w:rsidRPr="00090CEF">
        <w:lastRenderedPageBreak/>
        <w:t>APPENDIX E</w:t>
      </w:r>
      <w:r w:rsidR="007A249C">
        <w:t>:</w:t>
      </w:r>
      <w:r w:rsidRPr="00090CEF">
        <w:t xml:space="preserve">  Standards for effective child protection practice in schools</w:t>
      </w:r>
      <w:bookmarkEnd w:id="116"/>
      <w:r w:rsidRPr="00090CEF">
        <w:t xml:space="preserve"> </w:t>
      </w:r>
    </w:p>
    <w:p w14:paraId="23047AE7" w14:textId="77777777" w:rsidR="007A249C" w:rsidRDefault="007A249C" w:rsidP="007A249C">
      <w:pPr>
        <w:spacing w:after="0" w:line="240" w:lineRule="auto"/>
        <w:rPr>
          <w:rFonts w:asciiTheme="majorHAnsi" w:eastAsia="Arial" w:hAnsiTheme="majorHAnsi" w:cs="Arial"/>
          <w:sz w:val="24"/>
          <w:szCs w:val="24"/>
        </w:rPr>
      </w:pPr>
    </w:p>
    <w:p w14:paraId="465F1C12" w14:textId="474451D7" w:rsidR="009E2CAF" w:rsidRPr="00090CEF" w:rsidRDefault="002A0F8B" w:rsidP="0032195D">
      <w:pPr>
        <w:spacing w:line="240" w:lineRule="auto"/>
        <w:jc w:val="both"/>
        <w:rPr>
          <w:rFonts w:asciiTheme="majorHAnsi" w:eastAsia="Arial" w:hAnsiTheme="majorHAnsi" w:cs="Arial"/>
          <w:color w:val="000000"/>
          <w:sz w:val="24"/>
          <w:szCs w:val="24"/>
        </w:rPr>
      </w:pPr>
      <w:r w:rsidRPr="00090CEF">
        <w:rPr>
          <w:rFonts w:asciiTheme="majorHAnsi" w:eastAsia="Arial" w:hAnsiTheme="majorHAnsi" w:cs="Arial"/>
          <w:sz w:val="24"/>
          <w:szCs w:val="24"/>
        </w:rPr>
        <w:t xml:space="preserve">A school should measure its standards with regard to safeguarding against the expectations of the Ofsted Framework (Refer to </w:t>
      </w:r>
      <w:hyperlink r:id="rId140" w:history="1">
        <w:r w:rsidR="00230127" w:rsidRPr="00230127">
          <w:rPr>
            <w:rStyle w:val="Hyperlink"/>
            <w:rFonts w:asciiTheme="majorHAnsi" w:eastAsia="Arial" w:hAnsiTheme="majorHAnsi" w:cs="Arial"/>
            <w:sz w:val="24"/>
            <w:szCs w:val="24"/>
          </w:rPr>
          <w:t>Education Inspection Framework</w:t>
        </w:r>
      </w:hyperlink>
      <w:r w:rsidRPr="00090CEF">
        <w:rPr>
          <w:rFonts w:asciiTheme="majorHAnsi" w:eastAsia="Arial" w:hAnsiTheme="majorHAnsi" w:cs="Arial"/>
          <w:sz w:val="24"/>
          <w:szCs w:val="24"/>
        </w:rPr>
        <w:t xml:space="preserve"> and  </w:t>
      </w:r>
      <w:hyperlink r:id="rId141" w:history="1">
        <w:r w:rsidR="00230127" w:rsidRPr="00230127">
          <w:rPr>
            <w:rStyle w:val="Hyperlink"/>
            <w:rFonts w:asciiTheme="majorHAnsi" w:eastAsia="Arial" w:hAnsiTheme="majorHAnsi" w:cs="Arial"/>
            <w:sz w:val="24"/>
            <w:szCs w:val="24"/>
          </w:rPr>
          <w:t>Inspecting the curriculum</w:t>
        </w:r>
      </w:hyperlink>
      <w:r w:rsidR="00DF5645">
        <w:rPr>
          <w:rFonts w:asciiTheme="majorHAnsi" w:eastAsia="Arial" w:hAnsiTheme="majorHAnsi" w:cs="Arial"/>
          <w:color w:val="1155CC"/>
          <w:sz w:val="24"/>
          <w:szCs w:val="24"/>
          <w:u w:val="single"/>
        </w:rPr>
        <w:t xml:space="preserve">) </w:t>
      </w:r>
      <w:r w:rsidRPr="00090CEF">
        <w:rPr>
          <w:rFonts w:asciiTheme="majorHAnsi" w:eastAsia="Arial" w:hAnsiTheme="majorHAnsi" w:cs="Arial"/>
          <w:sz w:val="24"/>
          <w:szCs w:val="24"/>
        </w:rPr>
        <w:t xml:space="preserve">and the </w:t>
      </w:r>
      <w:hyperlink r:id="rId142" w:history="1">
        <w:r w:rsidR="008C5F63" w:rsidRPr="00673D5C">
          <w:rPr>
            <w:rStyle w:val="Hyperlink"/>
            <w:rFonts w:asciiTheme="majorHAnsi" w:eastAsia="Arial" w:hAnsiTheme="majorHAnsi" w:cs="Arial"/>
            <w:sz w:val="24"/>
            <w:szCs w:val="24"/>
          </w:rPr>
          <w:t xml:space="preserve">multi-agency safeguarding </w:t>
        </w:r>
        <w:r w:rsidRPr="00673D5C">
          <w:rPr>
            <w:rStyle w:val="Hyperlink"/>
            <w:rFonts w:asciiTheme="majorHAnsi" w:eastAsia="Arial" w:hAnsiTheme="majorHAnsi" w:cs="Arial"/>
            <w:sz w:val="24"/>
            <w:szCs w:val="24"/>
          </w:rPr>
          <w:t>arrangements</w:t>
        </w:r>
      </w:hyperlink>
      <w:r w:rsidRPr="00090CEF">
        <w:rPr>
          <w:rFonts w:asciiTheme="majorHAnsi" w:eastAsia="Arial" w:hAnsiTheme="majorHAnsi" w:cs="Arial"/>
          <w:sz w:val="24"/>
          <w:szCs w:val="24"/>
        </w:rPr>
        <w:t xml:space="preserve"> </w:t>
      </w:r>
    </w:p>
    <w:p w14:paraId="49C4C45E" w14:textId="77777777" w:rsidR="009E2CAF" w:rsidRPr="0032195D" w:rsidRDefault="002A0F8B" w:rsidP="0032195D">
      <w:pPr>
        <w:spacing w:after="0" w:line="240" w:lineRule="auto"/>
        <w:jc w:val="both"/>
        <w:rPr>
          <w:rFonts w:asciiTheme="majorHAnsi" w:eastAsia="Arial" w:hAnsiTheme="majorHAnsi" w:cs="Arial"/>
          <w:sz w:val="24"/>
          <w:szCs w:val="24"/>
        </w:rPr>
      </w:pPr>
      <w:r w:rsidRPr="0032195D">
        <w:rPr>
          <w:rFonts w:asciiTheme="majorHAnsi" w:eastAsia="Arial" w:hAnsiTheme="majorHAnsi" w:cs="Arial"/>
          <w:sz w:val="24"/>
          <w:szCs w:val="24"/>
        </w:rPr>
        <w:t>In best practice, schools:</w:t>
      </w:r>
    </w:p>
    <w:p w14:paraId="1CAE1E38" w14:textId="7E41D056" w:rsidR="009E2CAF" w:rsidRPr="00090CEF" w:rsidRDefault="002A0F8B" w:rsidP="0032195D">
      <w:pPr>
        <w:numPr>
          <w:ilvl w:val="0"/>
          <w:numId w:val="49"/>
        </w:numPr>
        <w:spacing w:after="0" w:line="240" w:lineRule="auto"/>
        <w:ind w:left="357" w:hanging="357"/>
        <w:jc w:val="both"/>
        <w:rPr>
          <w:rFonts w:asciiTheme="majorHAnsi" w:eastAsia="Arial" w:hAnsiTheme="majorHAnsi" w:cs="Arial"/>
          <w:sz w:val="24"/>
          <w:szCs w:val="24"/>
        </w:rPr>
      </w:pPr>
      <w:r w:rsidRPr="00090CEF">
        <w:rPr>
          <w:rFonts w:asciiTheme="majorHAnsi" w:eastAsia="Arial" w:hAnsiTheme="majorHAnsi" w:cs="Arial"/>
          <w:sz w:val="24"/>
          <w:szCs w:val="24"/>
        </w:rPr>
        <w:t xml:space="preserve">operate safe recruitment practices including ensuring appropriate DBS and reference checks are undertaken according to DfE guidance on safer recruitment, including the maintenance of a single central register of all staff (including volunteers) with DBS numbers and training </w:t>
      </w:r>
      <w:proofErr w:type="gramStart"/>
      <w:r w:rsidRPr="00090CEF">
        <w:rPr>
          <w:rFonts w:asciiTheme="majorHAnsi" w:eastAsia="Arial" w:hAnsiTheme="majorHAnsi" w:cs="Arial"/>
          <w:sz w:val="24"/>
          <w:szCs w:val="24"/>
        </w:rPr>
        <w:t>record</w:t>
      </w:r>
      <w:proofErr w:type="gramEnd"/>
    </w:p>
    <w:p w14:paraId="5ECA1C8A" w14:textId="1CBC48CE" w:rsidR="009E2CAF" w:rsidRPr="00090CEF" w:rsidRDefault="002A0F8B" w:rsidP="0032195D">
      <w:pPr>
        <w:numPr>
          <w:ilvl w:val="0"/>
          <w:numId w:val="49"/>
        </w:num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have an ethos in which children feel secure, their viewpoints are valued, and they are encouraged to talk and are listened </w:t>
      </w:r>
      <w:proofErr w:type="gramStart"/>
      <w:r w:rsidRPr="00090CEF">
        <w:rPr>
          <w:rFonts w:asciiTheme="majorHAnsi" w:eastAsia="Arial" w:hAnsiTheme="majorHAnsi" w:cs="Arial"/>
          <w:sz w:val="24"/>
          <w:szCs w:val="24"/>
        </w:rPr>
        <w:t>to</w:t>
      </w:r>
      <w:proofErr w:type="gramEnd"/>
    </w:p>
    <w:p w14:paraId="0AB5BDF1" w14:textId="32EBD7A3"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provide suitable support and guidance so that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have a range of appropriate adults to whom they can turn if they are worried or in </w:t>
      </w:r>
      <w:proofErr w:type="gramStart"/>
      <w:r w:rsidRPr="00090CEF">
        <w:rPr>
          <w:rFonts w:asciiTheme="majorHAnsi" w:eastAsia="Arial" w:hAnsiTheme="majorHAnsi" w:cs="Arial"/>
          <w:sz w:val="24"/>
          <w:szCs w:val="24"/>
        </w:rPr>
        <w:t>difficulties</w:t>
      </w:r>
      <w:proofErr w:type="gramEnd"/>
    </w:p>
    <w:p w14:paraId="794477ED" w14:textId="3C736B65" w:rsidR="009E2CAF" w:rsidRPr="00090CEF" w:rsidRDefault="002A0F8B" w:rsidP="0032195D">
      <w:pPr>
        <w:numPr>
          <w:ilvl w:val="0"/>
          <w:numId w:val="49"/>
        </w:numPr>
        <w:pBdr>
          <w:top w:val="nil"/>
          <w:left w:val="nil"/>
          <w:bottom w:val="nil"/>
          <w:right w:val="nil"/>
          <w:between w:val="nil"/>
        </w:pBdr>
        <w:tabs>
          <w:tab w:val="right" w:pos="426"/>
        </w:tabs>
        <w:spacing w:after="0" w:line="240" w:lineRule="auto"/>
        <w:jc w:val="both"/>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work with parents to build an understanding of the school’s responsibility to ensure the welfare of all children and a recognition that this may occasionally require children to be referred to investigative agencies as a constructive and helpful </w:t>
      </w:r>
      <w:proofErr w:type="gramStart"/>
      <w:r w:rsidRPr="00090CEF">
        <w:rPr>
          <w:rFonts w:asciiTheme="majorHAnsi" w:eastAsia="Arial" w:hAnsiTheme="majorHAnsi" w:cs="Arial"/>
          <w:color w:val="000000"/>
          <w:sz w:val="24"/>
          <w:szCs w:val="24"/>
        </w:rPr>
        <w:t>measure</w:t>
      </w:r>
      <w:proofErr w:type="gramEnd"/>
    </w:p>
    <w:p w14:paraId="52B9B3D6" w14:textId="4EF5881C"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are vigilant in cases of suspected child abuse, recognising the signs and indicators, have clear procedures whereby teachers report such cases to senior staff and are aware of local procedures so that information is effectively passed on to the relevant </w:t>
      </w:r>
      <w:proofErr w:type="gramStart"/>
      <w:r w:rsidRPr="00090CEF">
        <w:rPr>
          <w:rFonts w:asciiTheme="majorHAnsi" w:eastAsia="Arial" w:hAnsiTheme="majorHAnsi" w:cs="Arial"/>
          <w:sz w:val="24"/>
          <w:szCs w:val="24"/>
        </w:rPr>
        <w:t>professionals</w:t>
      </w:r>
      <w:proofErr w:type="gramEnd"/>
    </w:p>
    <w:p w14:paraId="3934F295" w14:textId="42C9B36F"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monitor children who have been identified as at risk, keeping</w:t>
      </w:r>
      <w:r w:rsidRPr="00090CEF">
        <w:rPr>
          <w:rFonts w:asciiTheme="majorHAnsi" w:eastAsia="Arial" w:hAnsiTheme="majorHAnsi" w:cs="Arial"/>
          <w:i/>
          <w:sz w:val="24"/>
          <w:szCs w:val="24"/>
        </w:rPr>
        <w:t>, in a secure place</w:t>
      </w:r>
      <w:r w:rsidRPr="00090CEF">
        <w:rPr>
          <w:rFonts w:asciiTheme="majorHAnsi" w:eastAsia="Arial" w:hAnsiTheme="majorHAnsi" w:cs="Arial"/>
          <w:sz w:val="24"/>
          <w:szCs w:val="24"/>
        </w:rPr>
        <w:t xml:space="preserve">, clear records of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progress, maintaining sound policies on confidentiality, providing information to other professionals, submitting reports to case conferences and attending case </w:t>
      </w:r>
      <w:proofErr w:type="gramStart"/>
      <w:r w:rsidRPr="00090CEF">
        <w:rPr>
          <w:rFonts w:asciiTheme="majorHAnsi" w:eastAsia="Arial" w:hAnsiTheme="majorHAnsi" w:cs="Arial"/>
          <w:sz w:val="24"/>
          <w:szCs w:val="24"/>
        </w:rPr>
        <w:t>conferences</w:t>
      </w:r>
      <w:proofErr w:type="gramEnd"/>
    </w:p>
    <w:p w14:paraId="3F4B0FCD" w14:textId="7CAE38E5"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provide and support child protection updates regularly to school staff and in particular to designated teachers every two years to ensure their skills and expertise are up to </w:t>
      </w:r>
      <w:proofErr w:type="gramStart"/>
      <w:r w:rsidRPr="00090CEF">
        <w:rPr>
          <w:rFonts w:asciiTheme="majorHAnsi" w:eastAsia="Arial" w:hAnsiTheme="majorHAnsi" w:cs="Arial"/>
          <w:sz w:val="24"/>
          <w:szCs w:val="24"/>
        </w:rPr>
        <w:t>date</w:t>
      </w:r>
      <w:proofErr w:type="gramEnd"/>
    </w:p>
    <w:p w14:paraId="3DAA04DD" w14:textId="087E9F34"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contribute to an inter-agency approach to child protection by developing effective and supportive liaison with other </w:t>
      </w:r>
      <w:proofErr w:type="gramStart"/>
      <w:r w:rsidRPr="00090CEF">
        <w:rPr>
          <w:rFonts w:asciiTheme="majorHAnsi" w:eastAsia="Arial" w:hAnsiTheme="majorHAnsi" w:cs="Arial"/>
          <w:sz w:val="24"/>
          <w:szCs w:val="24"/>
        </w:rPr>
        <w:t>agencies</w:t>
      </w:r>
      <w:proofErr w:type="gramEnd"/>
    </w:p>
    <w:p w14:paraId="3E896083" w14:textId="32768950"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use the curriculum to raise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awareness and build confidence so that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have a range of contacts and strategies to ensure their own protection and understand the importance of protecting others, taking into account sex and relationships </w:t>
      </w:r>
      <w:proofErr w:type="gramStart"/>
      <w:r w:rsidRPr="00090CEF">
        <w:rPr>
          <w:rFonts w:asciiTheme="majorHAnsi" w:eastAsia="Arial" w:hAnsiTheme="majorHAnsi" w:cs="Arial"/>
          <w:sz w:val="24"/>
          <w:szCs w:val="24"/>
        </w:rPr>
        <w:t>guidance</w:t>
      </w:r>
      <w:proofErr w:type="gramEnd"/>
    </w:p>
    <w:p w14:paraId="37484D58" w14:textId="1D0A62A1"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provide clear policy statements for parents, staff and children and young people on this and on both positive behaviour policies and the school’s approach to </w:t>
      </w:r>
      <w:proofErr w:type="gramStart"/>
      <w:r w:rsidRPr="00090CEF">
        <w:rPr>
          <w:rFonts w:asciiTheme="majorHAnsi" w:eastAsia="Arial" w:hAnsiTheme="majorHAnsi" w:cs="Arial"/>
          <w:sz w:val="24"/>
          <w:szCs w:val="24"/>
        </w:rPr>
        <w:t>bullying</w:t>
      </w:r>
      <w:proofErr w:type="gramEnd"/>
    </w:p>
    <w:p w14:paraId="6BCBF4F2" w14:textId="460A87D9"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have a clear understanding of the various types of bullying - physical, verbal and indirect, and act promptly and firmly to combat it, making sure that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are aware of the school’s position on this issue and who they can contact for </w:t>
      </w:r>
      <w:proofErr w:type="gramStart"/>
      <w:r w:rsidRPr="00090CEF">
        <w:rPr>
          <w:rFonts w:asciiTheme="majorHAnsi" w:eastAsia="Arial" w:hAnsiTheme="majorHAnsi" w:cs="Arial"/>
          <w:sz w:val="24"/>
          <w:szCs w:val="24"/>
        </w:rPr>
        <w:t>support</w:t>
      </w:r>
      <w:proofErr w:type="gramEnd"/>
    </w:p>
    <w:p w14:paraId="0A80C8CD" w14:textId="49365FEB"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take particular care that </w:t>
      </w:r>
      <w:r w:rsidR="00270E35">
        <w:rPr>
          <w:rFonts w:asciiTheme="majorHAnsi" w:eastAsia="Arial" w:hAnsiTheme="majorHAnsi" w:cs="Arial"/>
          <w:sz w:val="24"/>
          <w:szCs w:val="24"/>
        </w:rPr>
        <w:t>student</w:t>
      </w:r>
      <w:r w:rsidRPr="00090CEF">
        <w:rPr>
          <w:rFonts w:asciiTheme="majorHAnsi" w:eastAsia="Arial" w:hAnsiTheme="majorHAnsi" w:cs="Arial"/>
          <w:sz w:val="24"/>
          <w:szCs w:val="24"/>
        </w:rPr>
        <w:t xml:space="preserve">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w:t>
      </w:r>
      <w:proofErr w:type="gramStart"/>
      <w:r w:rsidRPr="00090CEF">
        <w:rPr>
          <w:rFonts w:asciiTheme="majorHAnsi" w:eastAsia="Arial" w:hAnsiTheme="majorHAnsi" w:cs="Arial"/>
          <w:sz w:val="24"/>
          <w:szCs w:val="24"/>
        </w:rPr>
        <w:t>skills</w:t>
      </w:r>
      <w:proofErr w:type="gramEnd"/>
    </w:p>
    <w:p w14:paraId="09A40EB5" w14:textId="77777777"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have a clear policy about the handling of allegations of abuse by members of staff, ensuring that all staff are fully aware of the procedures and that they are followed correctly at all times, using the </w:t>
      </w:r>
      <w:proofErr w:type="gramStart"/>
      <w:r w:rsidRPr="00090CEF">
        <w:rPr>
          <w:rFonts w:asciiTheme="majorHAnsi" w:eastAsia="Arial" w:hAnsiTheme="majorHAnsi" w:cs="Arial"/>
          <w:sz w:val="24"/>
          <w:szCs w:val="24"/>
        </w:rPr>
        <w:t>guidance</w:t>
      </w:r>
      <w:proofErr w:type="gramEnd"/>
      <w:r w:rsidRPr="00090CEF">
        <w:rPr>
          <w:rFonts w:asciiTheme="majorHAnsi" w:eastAsia="Arial" w:hAnsiTheme="majorHAnsi" w:cs="Arial"/>
          <w:sz w:val="24"/>
          <w:szCs w:val="24"/>
        </w:rPr>
        <w:t xml:space="preserve"> </w:t>
      </w:r>
    </w:p>
    <w:p w14:paraId="75D4EC00" w14:textId="77777777" w:rsidR="009E2CAF" w:rsidRPr="00090CEF" w:rsidRDefault="002A0F8B" w:rsidP="0032195D">
      <w:pPr>
        <w:numPr>
          <w:ilvl w:val="0"/>
          <w:numId w:val="49"/>
        </w:numPr>
        <w:tabs>
          <w:tab w:val="right" w:pos="426"/>
        </w:tabs>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have a written whole school policy, produced, owned and regularly reviewed by </w:t>
      </w:r>
      <w:proofErr w:type="gramStart"/>
      <w:r w:rsidRPr="00090CEF">
        <w:rPr>
          <w:rFonts w:asciiTheme="majorHAnsi" w:eastAsia="Arial" w:hAnsiTheme="majorHAnsi" w:cs="Arial"/>
          <w:sz w:val="24"/>
          <w:szCs w:val="24"/>
        </w:rPr>
        <w:t>schools</w:t>
      </w:r>
      <w:proofErr w:type="gramEnd"/>
      <w:r w:rsidRPr="00090CEF">
        <w:rPr>
          <w:rFonts w:asciiTheme="majorHAnsi" w:eastAsia="Arial" w:hAnsiTheme="majorHAnsi" w:cs="Arial"/>
          <w:sz w:val="24"/>
          <w:szCs w:val="24"/>
        </w:rPr>
        <w:t xml:space="preserve"> staff and which clearly outlines the school’s position and positive action in respect of the aforementioned standards.</w:t>
      </w:r>
    </w:p>
    <w:p w14:paraId="53461D36" w14:textId="77777777" w:rsidR="000C6FA6" w:rsidRDefault="000C6FA6">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D62FF69" w14:textId="77777777" w:rsidTr="000C6FA6">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337591F" w14:textId="603102D2" w:rsidR="009E2CAF" w:rsidRPr="00090CEF" w:rsidRDefault="002A0F8B" w:rsidP="000C6FA6">
            <w:pPr>
              <w:pStyle w:val="Heading2"/>
              <w:spacing w:before="0" w:after="0" w:line="240" w:lineRule="auto"/>
            </w:pPr>
            <w:bookmarkStart w:id="117" w:name="_Toc150257654"/>
            <w:r w:rsidRPr="00090CEF">
              <w:lastRenderedPageBreak/>
              <w:t>Appendix F</w:t>
            </w:r>
            <w:r w:rsidR="007A249C">
              <w:t xml:space="preserve">:  </w:t>
            </w:r>
            <w:r w:rsidRPr="00090CEF">
              <w:t>Frequently Asked Questions</w:t>
            </w:r>
            <w:bookmarkEnd w:id="117"/>
            <w:r w:rsidRPr="00090CEF">
              <w:t xml:space="preserve">   </w:t>
            </w:r>
          </w:p>
        </w:tc>
      </w:tr>
    </w:tbl>
    <w:p w14:paraId="649609F6" w14:textId="77777777" w:rsidR="00AA7EFD" w:rsidRDefault="00AA7EFD" w:rsidP="0080462B">
      <w:pPr>
        <w:spacing w:after="0" w:line="240" w:lineRule="auto"/>
        <w:rPr>
          <w:rFonts w:asciiTheme="majorHAnsi" w:eastAsia="Arial" w:hAnsiTheme="majorHAnsi" w:cs="Arial"/>
          <w:b/>
          <w:sz w:val="24"/>
          <w:szCs w:val="24"/>
        </w:rPr>
      </w:pPr>
    </w:p>
    <w:p w14:paraId="49ED3071" w14:textId="771465E5"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What do I do if I hear or see something that worries me?</w:t>
      </w:r>
    </w:p>
    <w:p w14:paraId="2B683BF7" w14:textId="11C29F18" w:rsidR="009E2CAF" w:rsidRPr="00090CEF" w:rsidRDefault="002A0F8B" w:rsidP="0032195D">
      <w:pPr>
        <w:numPr>
          <w:ilvl w:val="0"/>
          <w:numId w:val="23"/>
        </w:numPr>
        <w:pBdr>
          <w:top w:val="nil"/>
          <w:left w:val="nil"/>
          <w:bottom w:val="nil"/>
          <w:right w:val="nil"/>
          <w:between w:val="nil"/>
        </w:pBdr>
        <w:spacing w:after="0" w:line="240" w:lineRule="auto"/>
        <w:contextualSpacing/>
        <w:jc w:val="both"/>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Tell the designated member of staff or </w:t>
      </w:r>
      <w:r w:rsidR="00396853">
        <w:rPr>
          <w:rFonts w:asciiTheme="majorHAnsi" w:eastAsia="Arial" w:hAnsiTheme="majorHAnsi" w:cs="Arial"/>
          <w:i/>
          <w:color w:val="000000"/>
          <w:sz w:val="24"/>
          <w:szCs w:val="24"/>
        </w:rPr>
        <w:t>Head Teacher</w:t>
      </w:r>
      <w:r w:rsidRPr="00090CEF">
        <w:rPr>
          <w:rFonts w:asciiTheme="majorHAnsi" w:eastAsia="Arial" w:hAnsiTheme="majorHAnsi" w:cs="Arial"/>
          <w:i/>
          <w:color w:val="000000"/>
          <w:sz w:val="24"/>
          <w:szCs w:val="24"/>
        </w:rPr>
        <w:t xml:space="preserve">.   </w:t>
      </w:r>
    </w:p>
    <w:p w14:paraId="58D12F32" w14:textId="6444DA3F" w:rsidR="009E2CAF" w:rsidRPr="00090CEF" w:rsidRDefault="002A0F8B" w:rsidP="0032195D">
      <w:pPr>
        <w:numPr>
          <w:ilvl w:val="0"/>
          <w:numId w:val="23"/>
        </w:numPr>
        <w:pBdr>
          <w:top w:val="nil"/>
          <w:left w:val="nil"/>
          <w:bottom w:val="nil"/>
          <w:right w:val="nil"/>
          <w:between w:val="nil"/>
        </w:pBdr>
        <w:spacing w:after="0" w:line="240" w:lineRule="auto"/>
        <w:contextualSpacing/>
        <w:jc w:val="both"/>
        <w:rPr>
          <w:rFonts w:asciiTheme="majorHAnsi" w:hAnsiTheme="majorHAnsi"/>
          <w:i/>
          <w:color w:val="000000"/>
          <w:sz w:val="24"/>
          <w:szCs w:val="24"/>
        </w:rPr>
      </w:pPr>
      <w:r w:rsidRPr="00090CEF">
        <w:rPr>
          <w:rFonts w:asciiTheme="majorHAnsi" w:eastAsia="Arial" w:hAnsiTheme="majorHAnsi" w:cs="Arial"/>
          <w:i/>
          <w:color w:val="000000"/>
          <w:sz w:val="24"/>
          <w:szCs w:val="24"/>
        </w:rPr>
        <w:t>If that is not possible, telephone Children’s Services (</w:t>
      </w:r>
      <w:r w:rsidR="00673D5C">
        <w:rPr>
          <w:rFonts w:asciiTheme="majorHAnsi" w:eastAsia="Arial" w:hAnsiTheme="majorHAnsi" w:cs="Arial"/>
          <w:i/>
          <w:sz w:val="24"/>
          <w:szCs w:val="24"/>
        </w:rPr>
        <w:t>IRT 0191 4332653)</w:t>
      </w:r>
      <w:r w:rsidRPr="00090CEF">
        <w:rPr>
          <w:rFonts w:asciiTheme="majorHAnsi" w:eastAsia="Arial" w:hAnsiTheme="majorHAnsi" w:cs="Arial"/>
          <w:i/>
          <w:color w:val="000000"/>
          <w:sz w:val="24"/>
          <w:szCs w:val="24"/>
        </w:rPr>
        <w:t xml:space="preserve"> as quickly as possible. (In an emergency call 999 for the police)</w:t>
      </w:r>
    </w:p>
    <w:p w14:paraId="2350AA73" w14:textId="77777777" w:rsidR="00673D5C" w:rsidRDefault="00673D5C" w:rsidP="0080462B">
      <w:pPr>
        <w:spacing w:after="0" w:line="240" w:lineRule="auto"/>
        <w:rPr>
          <w:rFonts w:asciiTheme="majorHAnsi" w:eastAsia="Arial" w:hAnsiTheme="majorHAnsi" w:cs="Arial"/>
          <w:b/>
          <w:sz w:val="24"/>
          <w:szCs w:val="24"/>
        </w:rPr>
      </w:pPr>
    </w:p>
    <w:p w14:paraId="6C0C8167" w14:textId="2E7A425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What are my responsibilities for child protection?</w:t>
      </w:r>
    </w:p>
    <w:p w14:paraId="36CD505E" w14:textId="77777777" w:rsidR="009E2CAF" w:rsidRPr="00090CEF" w:rsidRDefault="002A0F8B" w:rsidP="0032195D">
      <w:pPr>
        <w:numPr>
          <w:ilvl w:val="0"/>
          <w:numId w:val="24"/>
        </w:numPr>
        <w:pBdr>
          <w:top w:val="nil"/>
          <w:left w:val="nil"/>
          <w:bottom w:val="nil"/>
          <w:right w:val="nil"/>
          <w:between w:val="nil"/>
        </w:pBdr>
        <w:spacing w:after="0" w:line="240" w:lineRule="auto"/>
        <w:contextualSpacing/>
        <w:jc w:val="both"/>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know the name of your designated </w:t>
      </w:r>
      <w:r w:rsidRPr="00090CEF">
        <w:rPr>
          <w:rFonts w:asciiTheme="majorHAnsi" w:eastAsia="Arial" w:hAnsiTheme="majorHAnsi" w:cs="Arial"/>
          <w:b/>
          <w:i/>
          <w:sz w:val="24"/>
          <w:szCs w:val="24"/>
        </w:rPr>
        <w:t>safeguarding lead</w:t>
      </w:r>
      <w:r w:rsidRPr="00090CEF">
        <w:rPr>
          <w:rFonts w:asciiTheme="majorHAnsi" w:eastAsia="Arial" w:hAnsiTheme="majorHAnsi" w:cs="Arial"/>
          <w:i/>
          <w:color w:val="000000"/>
          <w:sz w:val="24"/>
          <w:szCs w:val="24"/>
        </w:rPr>
        <w:t xml:space="preserve"> and who to contact if they are not </w:t>
      </w:r>
      <w:proofErr w:type="gramStart"/>
      <w:r w:rsidRPr="00090CEF">
        <w:rPr>
          <w:rFonts w:asciiTheme="majorHAnsi" w:eastAsia="Arial" w:hAnsiTheme="majorHAnsi" w:cs="Arial"/>
          <w:i/>
          <w:color w:val="000000"/>
          <w:sz w:val="24"/>
          <w:szCs w:val="24"/>
        </w:rPr>
        <w:t>available</w:t>
      </w:r>
      <w:proofErr w:type="gramEnd"/>
    </w:p>
    <w:p w14:paraId="7D90FB0A" w14:textId="77777777" w:rsidR="009E2CAF" w:rsidRPr="00090CEF" w:rsidRDefault="002A0F8B" w:rsidP="0032195D">
      <w:pPr>
        <w:numPr>
          <w:ilvl w:val="0"/>
          <w:numId w:val="24"/>
        </w:numPr>
        <w:pBdr>
          <w:top w:val="nil"/>
          <w:left w:val="nil"/>
          <w:bottom w:val="nil"/>
          <w:right w:val="nil"/>
          <w:between w:val="nil"/>
        </w:pBdr>
        <w:spacing w:after="0" w:line="240" w:lineRule="auto"/>
        <w:contextualSpacing/>
        <w:jc w:val="both"/>
        <w:rPr>
          <w:rFonts w:asciiTheme="majorHAnsi" w:hAnsiTheme="majorHAnsi"/>
          <w:i/>
          <w:color w:val="000000"/>
          <w:sz w:val="24"/>
          <w:szCs w:val="24"/>
        </w:rPr>
      </w:pPr>
      <w:r w:rsidRPr="00090CEF">
        <w:rPr>
          <w:rFonts w:asciiTheme="majorHAnsi" w:eastAsia="Arial" w:hAnsiTheme="majorHAnsi" w:cs="Arial"/>
          <w:b/>
          <w:i/>
          <w:color w:val="000000"/>
          <w:sz w:val="24"/>
          <w:szCs w:val="24"/>
        </w:rPr>
        <w:t>To respond</w:t>
      </w:r>
      <w:r w:rsidRPr="00090CEF">
        <w:rPr>
          <w:rFonts w:asciiTheme="majorHAnsi" w:eastAsia="Arial" w:hAnsiTheme="majorHAnsi" w:cs="Arial"/>
          <w:i/>
          <w:color w:val="000000"/>
          <w:sz w:val="24"/>
          <w:szCs w:val="24"/>
        </w:rPr>
        <w:t xml:space="preserve"> appropriately to a child</w:t>
      </w:r>
    </w:p>
    <w:p w14:paraId="3DFBA71E" w14:textId="77777777" w:rsidR="009E2CAF" w:rsidRPr="00090CEF" w:rsidRDefault="002A0F8B" w:rsidP="0032195D">
      <w:pPr>
        <w:numPr>
          <w:ilvl w:val="0"/>
          <w:numId w:val="24"/>
        </w:numPr>
        <w:pBdr>
          <w:top w:val="nil"/>
          <w:left w:val="nil"/>
          <w:bottom w:val="nil"/>
          <w:right w:val="nil"/>
          <w:between w:val="nil"/>
        </w:pBdr>
        <w:spacing w:after="0" w:line="240" w:lineRule="auto"/>
        <w:contextualSpacing/>
        <w:jc w:val="both"/>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report </w:t>
      </w:r>
      <w:r w:rsidRPr="00090CEF">
        <w:rPr>
          <w:rFonts w:asciiTheme="majorHAnsi" w:eastAsia="Arial" w:hAnsiTheme="majorHAnsi" w:cs="Arial"/>
          <w:i/>
          <w:color w:val="000000"/>
          <w:sz w:val="24"/>
          <w:szCs w:val="24"/>
        </w:rPr>
        <w:t xml:space="preserve">to the Designated </w:t>
      </w:r>
      <w:r w:rsidRPr="00090CEF">
        <w:rPr>
          <w:rFonts w:asciiTheme="majorHAnsi" w:eastAsia="Arial" w:hAnsiTheme="majorHAnsi" w:cs="Arial"/>
          <w:i/>
          <w:sz w:val="24"/>
          <w:szCs w:val="24"/>
        </w:rPr>
        <w:t xml:space="preserve">Safeguarding Lead </w:t>
      </w:r>
      <w:r w:rsidRPr="00090CEF">
        <w:rPr>
          <w:rFonts w:asciiTheme="majorHAnsi" w:eastAsia="Arial" w:hAnsiTheme="majorHAnsi" w:cs="Arial"/>
          <w:i/>
          <w:color w:val="000000"/>
          <w:sz w:val="24"/>
          <w:szCs w:val="24"/>
        </w:rPr>
        <w:t xml:space="preserve">or directly to Social Care if that is not </w:t>
      </w:r>
      <w:proofErr w:type="gramStart"/>
      <w:r w:rsidRPr="00090CEF">
        <w:rPr>
          <w:rFonts w:asciiTheme="majorHAnsi" w:eastAsia="Arial" w:hAnsiTheme="majorHAnsi" w:cs="Arial"/>
          <w:i/>
          <w:color w:val="000000"/>
          <w:sz w:val="24"/>
          <w:szCs w:val="24"/>
        </w:rPr>
        <w:t>possible</w:t>
      </w:r>
      <w:proofErr w:type="gramEnd"/>
    </w:p>
    <w:p w14:paraId="7A4706BB" w14:textId="77777777" w:rsidR="009E2CAF" w:rsidRPr="00090CEF" w:rsidRDefault="002A0F8B" w:rsidP="0032195D">
      <w:pPr>
        <w:numPr>
          <w:ilvl w:val="0"/>
          <w:numId w:val="24"/>
        </w:numPr>
        <w:pBdr>
          <w:top w:val="nil"/>
          <w:left w:val="nil"/>
          <w:bottom w:val="nil"/>
          <w:right w:val="nil"/>
          <w:between w:val="nil"/>
        </w:pBdr>
        <w:spacing w:line="240" w:lineRule="auto"/>
        <w:contextualSpacing/>
        <w:jc w:val="both"/>
        <w:rPr>
          <w:rFonts w:asciiTheme="majorHAnsi" w:hAnsiTheme="majorHAnsi"/>
          <w:i/>
          <w:color w:val="000000"/>
          <w:sz w:val="24"/>
          <w:szCs w:val="24"/>
        </w:rPr>
      </w:pPr>
      <w:r w:rsidRPr="00090CEF">
        <w:rPr>
          <w:rFonts w:asciiTheme="majorHAnsi" w:eastAsia="Arial" w:hAnsiTheme="majorHAnsi" w:cs="Arial"/>
          <w:b/>
          <w:i/>
          <w:color w:val="000000"/>
          <w:sz w:val="24"/>
          <w:szCs w:val="24"/>
        </w:rPr>
        <w:t>To record</w:t>
      </w:r>
      <w:r w:rsidRPr="00090CEF">
        <w:rPr>
          <w:rFonts w:asciiTheme="majorHAnsi" w:eastAsia="Arial" w:hAnsiTheme="majorHAnsi" w:cs="Arial"/>
          <w:i/>
          <w:color w:val="000000"/>
          <w:sz w:val="24"/>
          <w:szCs w:val="24"/>
        </w:rPr>
        <w:t xml:space="preserve"> your concerns, using your schools agreed </w:t>
      </w:r>
      <w:proofErr w:type="gramStart"/>
      <w:r w:rsidRPr="00090CEF">
        <w:rPr>
          <w:rFonts w:asciiTheme="majorHAnsi" w:eastAsia="Arial" w:hAnsiTheme="majorHAnsi" w:cs="Arial"/>
          <w:i/>
          <w:color w:val="000000"/>
          <w:sz w:val="24"/>
          <w:szCs w:val="24"/>
        </w:rPr>
        <w:t>paperwork</w:t>
      </w:r>
      <w:proofErr w:type="gramEnd"/>
      <w:r w:rsidRPr="00090CEF">
        <w:rPr>
          <w:rFonts w:asciiTheme="majorHAnsi" w:eastAsia="Arial" w:hAnsiTheme="majorHAnsi" w:cs="Arial"/>
          <w:i/>
          <w:color w:val="000000"/>
          <w:sz w:val="24"/>
          <w:szCs w:val="24"/>
        </w:rPr>
        <w:t xml:space="preserve"> </w:t>
      </w:r>
    </w:p>
    <w:p w14:paraId="11DA362A" w14:textId="4D03E778" w:rsidR="009E2CAF" w:rsidRPr="00090CEF" w:rsidRDefault="002A0F8B" w:rsidP="0032195D">
      <w:pPr>
        <w:numPr>
          <w:ilvl w:val="0"/>
          <w:numId w:val="24"/>
        </w:numPr>
        <w:pBdr>
          <w:top w:val="nil"/>
          <w:left w:val="nil"/>
          <w:bottom w:val="nil"/>
          <w:right w:val="nil"/>
          <w:between w:val="nil"/>
        </w:pBdr>
        <w:spacing w:line="240" w:lineRule="auto"/>
        <w:contextualSpacing/>
        <w:jc w:val="both"/>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Don’t do </w:t>
      </w:r>
      <w:proofErr w:type="gramStart"/>
      <w:r w:rsidRPr="00090CEF">
        <w:rPr>
          <w:rFonts w:asciiTheme="majorHAnsi" w:eastAsia="Arial" w:hAnsiTheme="majorHAnsi" w:cs="Arial"/>
          <w:b/>
          <w:i/>
          <w:color w:val="000000"/>
          <w:sz w:val="24"/>
          <w:szCs w:val="24"/>
        </w:rPr>
        <w:t>nothing</w:t>
      </w:r>
      <w:proofErr w:type="gramEnd"/>
    </w:p>
    <w:p w14:paraId="1D279335" w14:textId="77777777" w:rsidR="00673D5C" w:rsidRDefault="00673D5C" w:rsidP="0080462B">
      <w:pPr>
        <w:spacing w:after="0" w:line="240" w:lineRule="auto"/>
        <w:rPr>
          <w:rFonts w:asciiTheme="majorHAnsi" w:eastAsia="Arial" w:hAnsiTheme="majorHAnsi" w:cs="Arial"/>
          <w:b/>
          <w:sz w:val="24"/>
          <w:szCs w:val="24"/>
        </w:rPr>
      </w:pPr>
    </w:p>
    <w:p w14:paraId="7B5C910B" w14:textId="1A67DA1F"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go to find someone else to listen?</w:t>
      </w:r>
    </w:p>
    <w:p w14:paraId="29353E25" w14:textId="77777777" w:rsidR="009E2CAF" w:rsidRPr="00090CEF" w:rsidRDefault="002A0F8B" w:rsidP="007A1111">
      <w:pPr>
        <w:numPr>
          <w:ilvl w:val="0"/>
          <w:numId w:val="25"/>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w:t>
      </w:r>
      <w:r w:rsidRPr="00090CEF">
        <w:rPr>
          <w:rFonts w:asciiTheme="majorHAnsi" w:eastAsia="Arial" w:hAnsiTheme="majorHAnsi" w:cs="Arial"/>
          <w:i/>
          <w:sz w:val="24"/>
          <w:szCs w:val="24"/>
        </w:rPr>
        <w:t>!</w:t>
      </w:r>
      <w:r w:rsidRPr="00090CEF">
        <w:rPr>
          <w:rFonts w:asciiTheme="majorHAnsi" w:eastAsia="Arial" w:hAnsiTheme="majorHAnsi" w:cs="Arial"/>
          <w:i/>
          <w:color w:val="000000"/>
          <w:sz w:val="24"/>
          <w:szCs w:val="24"/>
        </w:rPr>
        <w:t xml:space="preserve"> You should never stop a child who is freely recalling significant events.</w:t>
      </w:r>
    </w:p>
    <w:p w14:paraId="4A9E05B4" w14:textId="77777777" w:rsidR="00673D5C" w:rsidRDefault="00673D5C" w:rsidP="0080462B">
      <w:pPr>
        <w:spacing w:after="0" w:line="240" w:lineRule="auto"/>
        <w:rPr>
          <w:rFonts w:asciiTheme="majorHAnsi" w:eastAsia="Arial" w:hAnsiTheme="majorHAnsi" w:cs="Arial"/>
          <w:b/>
          <w:sz w:val="24"/>
          <w:szCs w:val="24"/>
        </w:rPr>
      </w:pPr>
    </w:p>
    <w:p w14:paraId="7A9DE1B0" w14:textId="1F6396D4"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promise to keep a secret?</w:t>
      </w:r>
    </w:p>
    <w:p w14:paraId="15E80B62" w14:textId="77777777" w:rsidR="009E2CAF" w:rsidRPr="00090CEF" w:rsidRDefault="002A0F8B" w:rsidP="0032195D">
      <w:pPr>
        <w:numPr>
          <w:ilvl w:val="0"/>
          <w:numId w:val="25"/>
        </w:numPr>
        <w:pBdr>
          <w:top w:val="nil"/>
          <w:left w:val="nil"/>
          <w:bottom w:val="nil"/>
          <w:right w:val="nil"/>
          <w:between w:val="nil"/>
        </w:pBdr>
        <w:spacing w:line="240" w:lineRule="auto"/>
        <w:contextualSpacing/>
        <w:jc w:val="both"/>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No! The information becomes your responsibility to share </w:t>
      </w:r>
      <w:proofErr w:type="gramStart"/>
      <w:r w:rsidRPr="00090CEF">
        <w:rPr>
          <w:rFonts w:asciiTheme="majorHAnsi" w:eastAsia="Arial" w:hAnsiTheme="majorHAnsi" w:cs="Arial"/>
          <w:i/>
          <w:color w:val="000000"/>
          <w:sz w:val="24"/>
          <w:szCs w:val="24"/>
        </w:rPr>
        <w:t>in order to</w:t>
      </w:r>
      <w:proofErr w:type="gramEnd"/>
      <w:r w:rsidRPr="00090CEF">
        <w:rPr>
          <w:rFonts w:asciiTheme="majorHAnsi" w:eastAsia="Arial" w:hAnsiTheme="majorHAnsi" w:cs="Arial"/>
          <w:i/>
          <w:color w:val="000000"/>
          <w:sz w:val="24"/>
          <w:szCs w:val="24"/>
        </w:rPr>
        <w:t xml:space="preserve"> protect. As an adult, you have a duty of care towards a child or young </w:t>
      </w:r>
      <w:proofErr w:type="gramStart"/>
      <w:r w:rsidRPr="00090CEF">
        <w:rPr>
          <w:rFonts w:asciiTheme="majorHAnsi" w:eastAsia="Arial" w:hAnsiTheme="majorHAnsi" w:cs="Arial"/>
          <w:i/>
          <w:color w:val="000000"/>
          <w:sz w:val="24"/>
          <w:szCs w:val="24"/>
        </w:rPr>
        <w:t>person</w:t>
      </w:r>
      <w:proofErr w:type="gramEnd"/>
    </w:p>
    <w:p w14:paraId="741E7CA0" w14:textId="77777777" w:rsidR="00673D5C" w:rsidRDefault="00673D5C" w:rsidP="0080462B">
      <w:pPr>
        <w:spacing w:after="0" w:line="240" w:lineRule="auto"/>
        <w:rPr>
          <w:rFonts w:asciiTheme="majorHAnsi" w:eastAsia="Arial" w:hAnsiTheme="majorHAnsi" w:cs="Arial"/>
          <w:b/>
          <w:sz w:val="24"/>
          <w:szCs w:val="24"/>
        </w:rPr>
      </w:pPr>
    </w:p>
    <w:p w14:paraId="02097E8E" w14:textId="0A7CE309"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Can I ask the child questions?</w:t>
      </w:r>
    </w:p>
    <w:p w14:paraId="4148B9CB" w14:textId="77777777" w:rsidR="009E2CAF" w:rsidRPr="00090CEF" w:rsidRDefault="002A0F8B" w:rsidP="0032195D">
      <w:pPr>
        <w:numPr>
          <w:ilvl w:val="0"/>
          <w:numId w:val="25"/>
        </w:numPr>
        <w:pBdr>
          <w:top w:val="nil"/>
          <w:left w:val="nil"/>
          <w:bottom w:val="nil"/>
          <w:right w:val="nil"/>
          <w:between w:val="nil"/>
        </w:pBdr>
        <w:spacing w:after="0" w:line="240" w:lineRule="auto"/>
        <w:contextualSpacing/>
        <w:jc w:val="both"/>
        <w:rPr>
          <w:rFonts w:asciiTheme="majorHAnsi" w:hAnsiTheme="majorHAnsi"/>
          <w:i/>
          <w:color w:val="000000"/>
          <w:sz w:val="24"/>
          <w:szCs w:val="24"/>
        </w:rPr>
      </w:pPr>
      <w:r w:rsidRPr="00090CEF">
        <w:rPr>
          <w:rFonts w:asciiTheme="majorHAnsi" w:eastAsia="Arial" w:hAnsiTheme="majorHAnsi" w:cs="Arial"/>
          <w:i/>
          <w:color w:val="000000"/>
          <w:sz w:val="24"/>
          <w:szCs w:val="24"/>
        </w:rPr>
        <w:t>No!  Nor can you make judgements or say anything about the alleged abuser; it may be construed as contriving responses.</w:t>
      </w:r>
    </w:p>
    <w:p w14:paraId="1E0C8109" w14:textId="77777777" w:rsidR="009E2CAF" w:rsidRPr="00090CEF" w:rsidRDefault="002A0F8B" w:rsidP="0032195D">
      <w:pPr>
        <w:numPr>
          <w:ilvl w:val="0"/>
          <w:numId w:val="25"/>
        </w:numPr>
        <w:pBdr>
          <w:top w:val="nil"/>
          <w:left w:val="nil"/>
          <w:bottom w:val="nil"/>
          <w:right w:val="nil"/>
          <w:between w:val="nil"/>
        </w:pBdr>
        <w:spacing w:line="240" w:lineRule="auto"/>
        <w:contextualSpacing/>
        <w:jc w:val="both"/>
        <w:rPr>
          <w:rFonts w:asciiTheme="majorHAnsi" w:hAnsiTheme="majorHAnsi"/>
          <w:color w:val="000000"/>
          <w:sz w:val="24"/>
          <w:szCs w:val="24"/>
        </w:rPr>
      </w:pPr>
      <w:r w:rsidRPr="00090CEF">
        <w:rPr>
          <w:rFonts w:asciiTheme="majorHAnsi" w:eastAsia="Arial" w:hAnsiTheme="majorHAnsi" w:cs="Arial"/>
          <w:i/>
          <w:color w:val="000000"/>
          <w:sz w:val="24"/>
          <w:szCs w:val="24"/>
        </w:rPr>
        <w:t xml:space="preserve">You </w:t>
      </w:r>
      <w:r w:rsidRPr="00090CEF">
        <w:rPr>
          <w:rFonts w:asciiTheme="majorHAnsi" w:eastAsia="Arial" w:hAnsiTheme="majorHAnsi" w:cs="Arial"/>
          <w:b/>
          <w:i/>
          <w:color w:val="000000"/>
          <w:sz w:val="24"/>
          <w:szCs w:val="24"/>
        </w:rPr>
        <w:t xml:space="preserve">can </w:t>
      </w:r>
      <w:r w:rsidRPr="00090CEF">
        <w:rPr>
          <w:rFonts w:asciiTheme="majorHAnsi" w:eastAsia="Arial" w:hAnsiTheme="majorHAnsi" w:cs="Arial"/>
          <w:i/>
          <w:color w:val="000000"/>
          <w:sz w:val="24"/>
          <w:szCs w:val="24"/>
        </w:rPr>
        <w:t>ask a child to repeat a statement.</w:t>
      </w:r>
    </w:p>
    <w:p w14:paraId="166F98E9" w14:textId="77777777" w:rsidR="00673D5C" w:rsidRDefault="00673D5C" w:rsidP="0080462B">
      <w:pPr>
        <w:spacing w:after="0" w:line="240" w:lineRule="auto"/>
        <w:rPr>
          <w:rFonts w:asciiTheme="majorHAnsi" w:eastAsia="Arial" w:hAnsiTheme="majorHAnsi" w:cs="Arial"/>
          <w:b/>
          <w:sz w:val="24"/>
          <w:szCs w:val="24"/>
        </w:rPr>
      </w:pPr>
    </w:p>
    <w:p w14:paraId="60BEEA0B" w14:textId="2D119436"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Do I need to write down what was said?</w:t>
      </w:r>
    </w:p>
    <w:p w14:paraId="1725958B" w14:textId="77777777" w:rsidR="009E2CAF" w:rsidRPr="00090CEF" w:rsidRDefault="002A0F8B" w:rsidP="0032195D">
      <w:pPr>
        <w:numPr>
          <w:ilvl w:val="0"/>
          <w:numId w:val="26"/>
        </w:numPr>
        <w:pBdr>
          <w:top w:val="nil"/>
          <w:left w:val="nil"/>
          <w:bottom w:val="nil"/>
          <w:right w:val="nil"/>
          <w:between w:val="nil"/>
        </w:pBdr>
        <w:spacing w:line="240" w:lineRule="auto"/>
        <w:contextualSpacing/>
        <w:jc w:val="both"/>
        <w:rPr>
          <w:rFonts w:asciiTheme="majorHAnsi" w:hAnsiTheme="majorHAnsi"/>
          <w:color w:val="000000"/>
          <w:sz w:val="24"/>
          <w:szCs w:val="24"/>
        </w:rPr>
      </w:pPr>
      <w:r w:rsidRPr="00090CEF">
        <w:rPr>
          <w:rFonts w:asciiTheme="majorHAnsi" w:eastAsia="Arial" w:hAnsiTheme="majorHAnsi" w:cs="Arial"/>
          <w:b/>
          <w:i/>
          <w:color w:val="000000"/>
          <w:sz w:val="24"/>
          <w:szCs w:val="24"/>
          <w:u w:val="single"/>
        </w:rPr>
        <w:t>Yes,</w:t>
      </w:r>
      <w:r w:rsidRPr="00090CEF">
        <w:rPr>
          <w:rFonts w:asciiTheme="majorHAnsi" w:eastAsia="Arial" w:hAnsiTheme="majorHAnsi" w:cs="Arial"/>
          <w:i/>
          <w:color w:val="000000"/>
          <w:sz w:val="24"/>
          <w:szCs w:val="24"/>
        </w:rPr>
        <w:t xml:space="preserve"> as soon as possible, exactly what was said. Use your school</w:t>
      </w:r>
      <w:r w:rsidRPr="00090CEF">
        <w:rPr>
          <w:rFonts w:asciiTheme="majorHAnsi" w:eastAsia="Arial" w:hAnsiTheme="majorHAnsi" w:cs="Arial"/>
          <w:i/>
          <w:sz w:val="24"/>
          <w:szCs w:val="24"/>
        </w:rPr>
        <w:t>’s</w:t>
      </w:r>
      <w:r w:rsidRPr="00090CEF">
        <w:rPr>
          <w:rFonts w:asciiTheme="majorHAnsi" w:eastAsia="Arial" w:hAnsiTheme="majorHAnsi" w:cs="Arial"/>
          <w:i/>
          <w:color w:val="000000"/>
          <w:sz w:val="24"/>
          <w:szCs w:val="24"/>
        </w:rPr>
        <w:t xml:space="preserve"> agreed paperwork and make sure you date and sign the </w:t>
      </w:r>
      <w:proofErr w:type="gramStart"/>
      <w:r w:rsidRPr="00090CEF">
        <w:rPr>
          <w:rFonts w:asciiTheme="majorHAnsi" w:eastAsia="Arial" w:hAnsiTheme="majorHAnsi" w:cs="Arial"/>
          <w:i/>
          <w:color w:val="000000"/>
          <w:sz w:val="24"/>
          <w:szCs w:val="24"/>
        </w:rPr>
        <w:t>record</w:t>
      </w:r>
      <w:proofErr w:type="gramEnd"/>
    </w:p>
    <w:p w14:paraId="222DAA75" w14:textId="70A5AEC5" w:rsidR="003042A6" w:rsidRDefault="003042A6" w:rsidP="0080462B">
      <w:pPr>
        <w:spacing w:line="240" w:lineRule="auto"/>
      </w:pPr>
    </w:p>
    <w:p w14:paraId="6BB7992D" w14:textId="2329509B" w:rsidR="00D47166" w:rsidRDefault="00D47166"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3427521" w14:textId="77777777" w:rsidTr="000C6FA6">
        <w:trPr>
          <w:trHeight w:val="340"/>
        </w:trPr>
        <w:tc>
          <w:tcPr>
            <w:tcW w:w="9242" w:type="dxa"/>
            <w:shd w:val="clear" w:color="auto" w:fill="C6D9F1"/>
          </w:tcPr>
          <w:p w14:paraId="7D7C43D0" w14:textId="1EC4F6C0" w:rsidR="009E2CAF" w:rsidRPr="00090CEF" w:rsidRDefault="002A0F8B" w:rsidP="000C6FA6">
            <w:pPr>
              <w:pStyle w:val="Heading2"/>
              <w:spacing w:before="0" w:after="0" w:line="240" w:lineRule="auto"/>
            </w:pPr>
            <w:bookmarkStart w:id="118" w:name="_Toc150257655"/>
            <w:r w:rsidRPr="00090CEF">
              <w:lastRenderedPageBreak/>
              <w:t xml:space="preserve">Appendix </w:t>
            </w:r>
            <w:r w:rsidR="00354D0F">
              <w:t>G</w:t>
            </w:r>
            <w:r w:rsidR="007A249C">
              <w:t xml:space="preserve">: </w:t>
            </w:r>
            <w:r w:rsidR="000145F1">
              <w:t>Online Safety</w:t>
            </w:r>
            <w:r w:rsidRPr="00090CEF">
              <w:t xml:space="preserve"> Guidance</w:t>
            </w:r>
            <w:bookmarkEnd w:id="118"/>
          </w:p>
        </w:tc>
      </w:tr>
    </w:tbl>
    <w:p w14:paraId="4794427D" w14:textId="77777777" w:rsidR="00F64EFD" w:rsidRDefault="002A0F8B" w:rsidP="0080462B">
      <w:pPr>
        <w:spacing w:after="0" w:line="240" w:lineRule="auto"/>
        <w:rPr>
          <w:rFonts w:asciiTheme="majorHAnsi" w:eastAsia="Arial" w:hAnsiTheme="majorHAnsi" w:cs="Arial"/>
          <w:sz w:val="24"/>
          <w:szCs w:val="24"/>
        </w:rPr>
      </w:pPr>
      <w:bookmarkStart w:id="119" w:name="_yaeb37bho7yz" w:colFirst="0" w:colLast="0"/>
      <w:bookmarkEnd w:id="119"/>
      <w:r w:rsidRPr="00090CEF">
        <w:rPr>
          <w:rFonts w:asciiTheme="majorHAnsi" w:eastAsia="Arial" w:hAnsiTheme="majorHAnsi" w:cs="Arial"/>
          <w:sz w:val="24"/>
          <w:szCs w:val="24"/>
        </w:rPr>
        <w:t xml:space="preserve"> </w:t>
      </w:r>
    </w:p>
    <w:p w14:paraId="00627BE0"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w:t>
      </w:r>
    </w:p>
    <w:p w14:paraId="5D36E9F5"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The breadth of issues classified within online safety is considerable, but can be categorised into three areas of risk:</w:t>
      </w:r>
    </w:p>
    <w:p w14:paraId="1EBA54F1" w14:textId="18E98247" w:rsidR="00347408" w:rsidRPr="00347408" w:rsidRDefault="00347408" w:rsidP="0032195D">
      <w:pPr>
        <w:widowControl/>
        <w:numPr>
          <w:ilvl w:val="0"/>
          <w:numId w:val="38"/>
        </w:numPr>
        <w:spacing w:before="168" w:after="168" w:line="240" w:lineRule="auto"/>
        <w:jc w:val="both"/>
        <w:rPr>
          <w:rFonts w:asciiTheme="majorHAnsi" w:hAnsiTheme="majorHAnsi" w:cstheme="majorHAnsi"/>
          <w:color w:val="000000"/>
          <w:sz w:val="24"/>
          <w:szCs w:val="24"/>
        </w:rPr>
      </w:pPr>
      <w:r w:rsidRPr="00347408">
        <w:rPr>
          <w:rStyle w:val="Strong"/>
          <w:rFonts w:asciiTheme="majorHAnsi" w:hAnsiTheme="majorHAnsi" w:cstheme="majorHAnsi"/>
          <w:color w:val="000000"/>
          <w:sz w:val="24"/>
          <w:szCs w:val="24"/>
        </w:rPr>
        <w:t>Content</w:t>
      </w:r>
      <w:r w:rsidRPr="00347408">
        <w:rPr>
          <w:rFonts w:asciiTheme="majorHAnsi" w:hAnsiTheme="majorHAnsi" w:cstheme="majorHAnsi"/>
          <w:color w:val="000000"/>
          <w:sz w:val="24"/>
          <w:szCs w:val="24"/>
        </w:rPr>
        <w:t xml:space="preserve">: being exposed to illegal, inappropriate or harmful material; for </w:t>
      </w:r>
      <w:proofErr w:type="gramStart"/>
      <w:r w:rsidRPr="00347408">
        <w:rPr>
          <w:rFonts w:asciiTheme="majorHAnsi" w:hAnsiTheme="majorHAnsi" w:cstheme="majorHAnsi"/>
          <w:color w:val="000000"/>
          <w:sz w:val="24"/>
          <w:szCs w:val="24"/>
        </w:rPr>
        <w:t>example</w:t>
      </w:r>
      <w:proofErr w:type="gramEnd"/>
      <w:r w:rsidRPr="00347408">
        <w:rPr>
          <w:rFonts w:asciiTheme="majorHAnsi" w:hAnsiTheme="majorHAnsi" w:cstheme="majorHAnsi"/>
          <w:color w:val="000000"/>
          <w:sz w:val="24"/>
          <w:szCs w:val="24"/>
        </w:rPr>
        <w:t xml:space="preserve"> pornography, fake news, racist or radical and extremist views</w:t>
      </w:r>
    </w:p>
    <w:p w14:paraId="6D5969DB" w14:textId="5137AA4B" w:rsidR="00347408" w:rsidRPr="00347408" w:rsidRDefault="00347408" w:rsidP="0032195D">
      <w:pPr>
        <w:widowControl/>
        <w:numPr>
          <w:ilvl w:val="0"/>
          <w:numId w:val="38"/>
        </w:numPr>
        <w:spacing w:before="168" w:after="168" w:line="240" w:lineRule="auto"/>
        <w:jc w:val="both"/>
        <w:rPr>
          <w:rFonts w:asciiTheme="majorHAnsi" w:hAnsiTheme="majorHAnsi" w:cstheme="majorHAnsi"/>
          <w:color w:val="000000"/>
          <w:sz w:val="24"/>
          <w:szCs w:val="24"/>
        </w:rPr>
      </w:pPr>
      <w:r w:rsidRPr="00347408">
        <w:rPr>
          <w:rStyle w:val="Strong"/>
          <w:rFonts w:asciiTheme="majorHAnsi" w:hAnsiTheme="majorHAnsi" w:cstheme="majorHAnsi"/>
          <w:color w:val="000000"/>
          <w:sz w:val="24"/>
          <w:szCs w:val="24"/>
        </w:rPr>
        <w:t>Contact</w:t>
      </w:r>
      <w:r w:rsidRPr="00347408">
        <w:rPr>
          <w:rFonts w:asciiTheme="majorHAnsi" w:hAnsiTheme="majorHAnsi" w:cstheme="majorHAnsi"/>
          <w:color w:val="000000"/>
          <w:sz w:val="24"/>
          <w:szCs w:val="24"/>
        </w:rPr>
        <w:t xml:space="preserve">: being subjected to harmful online interaction with other users; for </w:t>
      </w:r>
      <w:proofErr w:type="gramStart"/>
      <w:r w:rsidRPr="00347408">
        <w:rPr>
          <w:rFonts w:asciiTheme="majorHAnsi" w:hAnsiTheme="majorHAnsi" w:cstheme="majorHAnsi"/>
          <w:color w:val="000000"/>
          <w:sz w:val="24"/>
          <w:szCs w:val="24"/>
        </w:rPr>
        <w:t>example</w:t>
      </w:r>
      <w:proofErr w:type="gramEnd"/>
      <w:r w:rsidRPr="00347408">
        <w:rPr>
          <w:rFonts w:asciiTheme="majorHAnsi" w:hAnsiTheme="majorHAnsi" w:cstheme="majorHAnsi"/>
          <w:color w:val="000000"/>
          <w:sz w:val="24"/>
          <w:szCs w:val="24"/>
        </w:rPr>
        <w:t xml:space="preserve"> commercial advertising as well as adults posing as children or young adults and</w:t>
      </w:r>
    </w:p>
    <w:p w14:paraId="1A3EDB44" w14:textId="77777777" w:rsidR="00347408" w:rsidRPr="00347408" w:rsidRDefault="00347408" w:rsidP="0032195D">
      <w:pPr>
        <w:widowControl/>
        <w:numPr>
          <w:ilvl w:val="0"/>
          <w:numId w:val="38"/>
        </w:numPr>
        <w:spacing w:before="168" w:after="168" w:line="240" w:lineRule="auto"/>
        <w:jc w:val="both"/>
        <w:rPr>
          <w:rFonts w:asciiTheme="majorHAnsi" w:hAnsiTheme="majorHAnsi" w:cstheme="majorHAnsi"/>
          <w:color w:val="000000"/>
          <w:sz w:val="24"/>
          <w:szCs w:val="24"/>
        </w:rPr>
      </w:pPr>
      <w:r w:rsidRPr="00347408">
        <w:rPr>
          <w:rStyle w:val="Strong"/>
          <w:rFonts w:asciiTheme="majorHAnsi" w:hAnsiTheme="majorHAnsi" w:cstheme="majorHAnsi"/>
          <w:color w:val="000000"/>
          <w:sz w:val="24"/>
          <w:szCs w:val="24"/>
        </w:rPr>
        <w:t>Conduct</w:t>
      </w:r>
      <w:r w:rsidRPr="00347408">
        <w:rPr>
          <w:rFonts w:asciiTheme="majorHAnsi" w:hAnsiTheme="majorHAnsi" w:cstheme="majorHAnsi"/>
          <w:color w:val="000000"/>
          <w:sz w:val="24"/>
          <w:szCs w:val="24"/>
        </w:rPr>
        <w:t xml:space="preserve">: personal online behaviour that increases the likelihood of, or causes, harm; for </w:t>
      </w:r>
      <w:proofErr w:type="gramStart"/>
      <w:r w:rsidRPr="00347408">
        <w:rPr>
          <w:rFonts w:asciiTheme="majorHAnsi" w:hAnsiTheme="majorHAnsi" w:cstheme="majorHAnsi"/>
          <w:color w:val="000000"/>
          <w:sz w:val="24"/>
          <w:szCs w:val="24"/>
        </w:rPr>
        <w:t>example</w:t>
      </w:r>
      <w:proofErr w:type="gramEnd"/>
      <w:r w:rsidRPr="00347408">
        <w:rPr>
          <w:rFonts w:asciiTheme="majorHAnsi" w:hAnsiTheme="majorHAnsi" w:cstheme="majorHAnsi"/>
          <w:color w:val="000000"/>
          <w:sz w:val="24"/>
          <w:szCs w:val="24"/>
        </w:rPr>
        <w:t xml:space="preserve"> making, sending and receiving explicit images, or online bullying. </w:t>
      </w:r>
    </w:p>
    <w:p w14:paraId="79EDB22F" w14:textId="77777777" w:rsidR="007A249C" w:rsidRDefault="007A249C" w:rsidP="007A249C">
      <w:pPr>
        <w:spacing w:after="0"/>
        <w:rPr>
          <w:b/>
          <w:bCs/>
          <w:sz w:val="24"/>
          <w:szCs w:val="24"/>
        </w:rPr>
      </w:pPr>
    </w:p>
    <w:p w14:paraId="786E77F9" w14:textId="5E262F33" w:rsidR="00347408" w:rsidRPr="00E44C71" w:rsidRDefault="00347408" w:rsidP="007A249C">
      <w:pPr>
        <w:spacing w:after="0"/>
        <w:rPr>
          <w:b/>
          <w:bCs/>
          <w:sz w:val="24"/>
          <w:szCs w:val="24"/>
        </w:rPr>
      </w:pPr>
      <w:r w:rsidRPr="00E44C71">
        <w:rPr>
          <w:b/>
          <w:bCs/>
          <w:sz w:val="24"/>
          <w:szCs w:val="24"/>
        </w:rPr>
        <w:t>Education</w:t>
      </w:r>
    </w:p>
    <w:p w14:paraId="40FD751B" w14:textId="77777777" w:rsidR="00347408" w:rsidRPr="00E44C71" w:rsidRDefault="00347408" w:rsidP="0032195D">
      <w:pPr>
        <w:pStyle w:val="NormalWeb"/>
        <w:spacing w:before="0" w:beforeAutospacing="0" w:after="150" w:afterAutospacing="0"/>
        <w:jc w:val="both"/>
        <w:rPr>
          <w:rFonts w:asciiTheme="majorHAnsi" w:hAnsiTheme="majorHAnsi" w:cstheme="majorHAnsi"/>
          <w:color w:val="000000"/>
        </w:rPr>
      </w:pPr>
      <w:r w:rsidRPr="00E44C71">
        <w:rPr>
          <w:rFonts w:asciiTheme="majorHAnsi" w:hAnsiTheme="majorHAnsi" w:cstheme="majorHAnsi"/>
          <w:color w:val="000000"/>
        </w:rPr>
        <w:t xml:space="preserve">Opportunities to teach safeguarding, including online safety, are discussed at </w:t>
      </w:r>
      <w:hyperlink r:id="rId143" w:anchor="para88" w:history="1">
        <w:r w:rsidRPr="00E44C71">
          <w:rPr>
            <w:rStyle w:val="Hyperlink"/>
            <w:rFonts w:asciiTheme="majorHAnsi" w:hAnsiTheme="majorHAnsi" w:cstheme="majorHAnsi"/>
            <w:b/>
            <w:bCs/>
            <w:color w:val="0676C5"/>
          </w:rPr>
          <w:t>paragraph 88-90</w:t>
        </w:r>
      </w:hyperlink>
      <w:r w:rsidRPr="00E44C71">
        <w:rPr>
          <w:rFonts w:asciiTheme="majorHAnsi" w:hAnsiTheme="majorHAnsi" w:cstheme="majorHAnsi"/>
          <w:color w:val="000000"/>
        </w:rPr>
        <w:t>. Resources that could support schools and colleges include:</w:t>
      </w:r>
    </w:p>
    <w:p w14:paraId="56826B24" w14:textId="29D3BD5D" w:rsidR="00347408" w:rsidRPr="00E44C71" w:rsidRDefault="00591C3E" w:rsidP="0032195D">
      <w:pPr>
        <w:widowControl/>
        <w:numPr>
          <w:ilvl w:val="0"/>
          <w:numId w:val="39"/>
        </w:numPr>
        <w:spacing w:before="168" w:after="168" w:line="240" w:lineRule="auto"/>
        <w:jc w:val="both"/>
        <w:rPr>
          <w:rFonts w:asciiTheme="majorHAnsi" w:hAnsiTheme="majorHAnsi" w:cstheme="majorHAnsi"/>
          <w:color w:val="000000"/>
          <w:sz w:val="24"/>
          <w:szCs w:val="24"/>
        </w:rPr>
      </w:pPr>
      <w:hyperlink r:id="rId144" w:tgtFrame="_blank" w:history="1">
        <w:r w:rsidR="00347408" w:rsidRPr="00E44C71">
          <w:rPr>
            <w:rStyle w:val="Hyperlink"/>
            <w:rFonts w:asciiTheme="majorHAnsi" w:hAnsiTheme="majorHAnsi" w:cstheme="majorHAnsi"/>
            <w:b/>
            <w:bCs/>
            <w:color w:val="0676C5"/>
            <w:sz w:val="24"/>
            <w:szCs w:val="24"/>
          </w:rPr>
          <w:t>Teaching online safety in school</w:t>
        </w:r>
      </w:hyperlink>
      <w:r w:rsidR="00347408" w:rsidRPr="00E44C71">
        <w:rPr>
          <w:rFonts w:asciiTheme="majorHAnsi" w:hAnsiTheme="majorHAnsi" w:cstheme="majorHAnsi"/>
          <w:color w:val="000000"/>
          <w:sz w:val="24"/>
          <w:szCs w:val="24"/>
        </w:rPr>
        <w:t xml:space="preserve"> - DfE guidance outlining how schools can ensure their </w:t>
      </w:r>
      <w:r w:rsidR="00270E35">
        <w:rPr>
          <w:rFonts w:asciiTheme="majorHAnsi" w:hAnsiTheme="majorHAnsi" w:cstheme="majorHAnsi"/>
          <w:color w:val="000000"/>
          <w:sz w:val="24"/>
          <w:szCs w:val="24"/>
        </w:rPr>
        <w:t>student</w:t>
      </w:r>
      <w:r w:rsidR="00347408" w:rsidRPr="00E44C71">
        <w:rPr>
          <w:rFonts w:asciiTheme="majorHAnsi" w:hAnsiTheme="majorHAnsi" w:cstheme="majorHAnsi"/>
          <w:color w:val="000000"/>
          <w:sz w:val="24"/>
          <w:szCs w:val="24"/>
        </w:rPr>
        <w:t xml:space="preserve">s understand how to stay safe and behave online as part of existing curriculum </w:t>
      </w:r>
      <w:proofErr w:type="gramStart"/>
      <w:r w:rsidR="00347408" w:rsidRPr="00E44C71">
        <w:rPr>
          <w:rFonts w:asciiTheme="majorHAnsi" w:hAnsiTheme="majorHAnsi" w:cstheme="majorHAnsi"/>
          <w:color w:val="000000"/>
          <w:sz w:val="24"/>
          <w:szCs w:val="24"/>
        </w:rPr>
        <w:t>requirements</w:t>
      </w:r>
      <w:proofErr w:type="gramEnd"/>
    </w:p>
    <w:p w14:paraId="64553837" w14:textId="3B14594D" w:rsidR="00347408" w:rsidRPr="00E44C71" w:rsidRDefault="00347408" w:rsidP="0032195D">
      <w:pPr>
        <w:widowControl/>
        <w:numPr>
          <w:ilvl w:val="0"/>
          <w:numId w:val="39"/>
        </w:numPr>
        <w:spacing w:before="168" w:after="168" w:line="240" w:lineRule="auto"/>
        <w:jc w:val="both"/>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UKCIS has recently published its </w:t>
      </w:r>
      <w:hyperlink r:id="rId145" w:tgtFrame="_blank" w:history="1">
        <w:r w:rsidRPr="00E44C71">
          <w:rPr>
            <w:rStyle w:val="Hyperlink"/>
            <w:rFonts w:asciiTheme="majorHAnsi" w:hAnsiTheme="majorHAnsi" w:cstheme="majorHAnsi"/>
            <w:b/>
            <w:bCs/>
            <w:color w:val="0676C5"/>
            <w:sz w:val="24"/>
            <w:szCs w:val="24"/>
          </w:rPr>
          <w:t>Education for a connected world framework</w:t>
        </w:r>
      </w:hyperlink>
      <w:r w:rsidRPr="00E44C71">
        <w:rPr>
          <w:rFonts w:asciiTheme="majorHAnsi" w:hAnsiTheme="majorHAnsi" w:cstheme="majorHAnsi"/>
          <w:color w:val="000000"/>
          <w:sz w:val="24"/>
          <w:szCs w:val="24"/>
        </w:rPr>
        <w:t xml:space="preserve">. Online safety is a whole school and college issue. The framework aims to support the development of the curriculum and is of </w:t>
      </w:r>
      <w:proofErr w:type="gramStart"/>
      <w:r w:rsidRPr="00E44C71">
        <w:rPr>
          <w:rFonts w:asciiTheme="majorHAnsi" w:hAnsiTheme="majorHAnsi" w:cstheme="majorHAnsi"/>
          <w:color w:val="000000"/>
          <w:sz w:val="24"/>
          <w:szCs w:val="24"/>
        </w:rPr>
        <w:t>particular relevance</w:t>
      </w:r>
      <w:proofErr w:type="gramEnd"/>
      <w:r w:rsidRPr="00E44C71">
        <w:rPr>
          <w:rFonts w:asciiTheme="majorHAnsi" w:hAnsiTheme="majorHAnsi" w:cstheme="majorHAnsi"/>
          <w:color w:val="000000"/>
          <w:sz w:val="24"/>
          <w:szCs w:val="24"/>
        </w:rPr>
        <w:t xml:space="preserve"> to PSHE education and Computing. It is designed, however, to be usable across the curriculum and beyond and to be central to a whole school or college approach to safeguarding and online safety. It covers early years through to age </w:t>
      </w:r>
      <w:proofErr w:type="gramStart"/>
      <w:r w:rsidRPr="00E44C71">
        <w:rPr>
          <w:rFonts w:asciiTheme="majorHAnsi" w:hAnsiTheme="majorHAnsi" w:cstheme="majorHAnsi"/>
          <w:color w:val="000000"/>
          <w:sz w:val="24"/>
          <w:szCs w:val="24"/>
        </w:rPr>
        <w:t>18</w:t>
      </w:r>
      <w:proofErr w:type="gramEnd"/>
    </w:p>
    <w:p w14:paraId="345A84A7" w14:textId="16B2A183" w:rsidR="00347408" w:rsidRPr="00E44C71" w:rsidRDefault="00347408" w:rsidP="0032195D">
      <w:pPr>
        <w:widowControl/>
        <w:numPr>
          <w:ilvl w:val="0"/>
          <w:numId w:val="39"/>
        </w:numPr>
        <w:spacing w:before="168" w:after="168" w:line="240" w:lineRule="auto"/>
        <w:jc w:val="both"/>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The PSHE Association provides guidance to schools on developing their PSHE curriculum – </w:t>
      </w:r>
      <w:hyperlink r:id="rId146" w:tgtFrame="_blank" w:history="1">
        <w:r w:rsidRPr="00E44C71">
          <w:rPr>
            <w:rStyle w:val="Hyperlink"/>
            <w:rFonts w:asciiTheme="majorHAnsi" w:hAnsiTheme="majorHAnsi" w:cstheme="majorHAnsi"/>
            <w:b/>
            <w:bCs/>
            <w:color w:val="0676C5"/>
            <w:sz w:val="24"/>
            <w:szCs w:val="24"/>
          </w:rPr>
          <w:t>www.pshe-association.org.uk</w:t>
        </w:r>
      </w:hyperlink>
    </w:p>
    <w:p w14:paraId="0F9FB903" w14:textId="1D37834C" w:rsidR="00347408" w:rsidRPr="00E44C71" w:rsidRDefault="00347408" w:rsidP="0032195D">
      <w:pPr>
        <w:widowControl/>
        <w:numPr>
          <w:ilvl w:val="0"/>
          <w:numId w:val="39"/>
        </w:numPr>
        <w:spacing w:before="168" w:after="168" w:line="240" w:lineRule="auto"/>
        <w:jc w:val="both"/>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Parent Zone and Google have developed </w:t>
      </w:r>
      <w:hyperlink r:id="rId147" w:tgtFrame="_blank" w:history="1">
        <w:r w:rsidRPr="00E44C71">
          <w:rPr>
            <w:rStyle w:val="Hyperlink"/>
            <w:rFonts w:asciiTheme="majorHAnsi" w:hAnsiTheme="majorHAnsi" w:cstheme="majorHAnsi"/>
            <w:b/>
            <w:bCs/>
            <w:color w:val="0676C5"/>
            <w:sz w:val="24"/>
            <w:szCs w:val="24"/>
          </w:rPr>
          <w:t>Be Internet Legends</w:t>
        </w:r>
      </w:hyperlink>
      <w:r w:rsidRPr="00E44C71">
        <w:rPr>
          <w:rFonts w:asciiTheme="majorHAnsi" w:hAnsiTheme="majorHAnsi" w:cstheme="majorHAnsi"/>
          <w:color w:val="000000"/>
          <w:sz w:val="24"/>
          <w:szCs w:val="24"/>
        </w:rPr>
        <w:t xml:space="preserve"> a free internet safety curriculum with PSHE accredited lesson plans and teaching resources for Key Stage 2 </w:t>
      </w:r>
      <w:r w:rsidR="00270E35">
        <w:rPr>
          <w:rFonts w:asciiTheme="majorHAnsi" w:hAnsiTheme="majorHAnsi" w:cstheme="majorHAnsi"/>
          <w:color w:val="000000"/>
          <w:sz w:val="24"/>
          <w:szCs w:val="24"/>
        </w:rPr>
        <w:t>student</w:t>
      </w:r>
      <w:r w:rsidRPr="00E44C71">
        <w:rPr>
          <w:rFonts w:asciiTheme="majorHAnsi" w:hAnsiTheme="majorHAnsi" w:cstheme="majorHAnsi"/>
          <w:color w:val="000000"/>
          <w:sz w:val="24"/>
          <w:szCs w:val="24"/>
        </w:rPr>
        <w:t xml:space="preserve">s. </w:t>
      </w:r>
    </w:p>
    <w:p w14:paraId="63D47D9D" w14:textId="77777777" w:rsidR="007A249C" w:rsidRDefault="007A249C" w:rsidP="007A249C">
      <w:pPr>
        <w:spacing w:after="0"/>
        <w:rPr>
          <w:b/>
          <w:bCs/>
          <w:sz w:val="24"/>
          <w:szCs w:val="24"/>
        </w:rPr>
      </w:pPr>
    </w:p>
    <w:p w14:paraId="7D89605C" w14:textId="36FB5ABB" w:rsidR="00347408" w:rsidRPr="007A249C" w:rsidRDefault="00347408" w:rsidP="007A249C">
      <w:pPr>
        <w:spacing w:after="0"/>
        <w:rPr>
          <w:b/>
          <w:bCs/>
          <w:sz w:val="24"/>
          <w:szCs w:val="24"/>
        </w:rPr>
      </w:pPr>
      <w:r w:rsidRPr="007A249C">
        <w:rPr>
          <w:b/>
          <w:bCs/>
          <w:sz w:val="24"/>
          <w:szCs w:val="24"/>
        </w:rPr>
        <w:t>Filters and monitoring</w:t>
      </w:r>
    </w:p>
    <w:p w14:paraId="1A429313"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w:t>
      </w:r>
    </w:p>
    <w:p w14:paraId="0710F7E1" w14:textId="4AC01141"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 xml:space="preserve">Whilst considering their responsibility to safeguard and promote the welfare of </w:t>
      </w:r>
      <w:proofErr w:type="gramStart"/>
      <w:r w:rsidRPr="00347408">
        <w:rPr>
          <w:rFonts w:asciiTheme="majorHAnsi" w:hAnsiTheme="majorHAnsi" w:cstheme="majorHAnsi"/>
          <w:color w:val="000000"/>
        </w:rPr>
        <w:t>children, and</w:t>
      </w:r>
      <w:proofErr w:type="gramEnd"/>
      <w:r w:rsidRPr="00347408">
        <w:rPr>
          <w:rFonts w:asciiTheme="majorHAnsi" w:hAnsiTheme="majorHAnsi" w:cstheme="majorHAnsi"/>
          <w:color w:val="000000"/>
        </w:rPr>
        <w:t xml:space="preserve"> provide them with a safe environment in which to learn, governing bodies and proprietors should consider the age range of their </w:t>
      </w:r>
      <w:r w:rsidR="00270E35">
        <w:rPr>
          <w:rFonts w:asciiTheme="majorHAnsi" w:hAnsiTheme="majorHAnsi" w:cstheme="majorHAnsi"/>
          <w:color w:val="000000"/>
        </w:rPr>
        <w:t>student</w:t>
      </w:r>
      <w:r w:rsidRPr="00347408">
        <w:rPr>
          <w:rFonts w:asciiTheme="majorHAnsi" w:hAnsiTheme="majorHAnsi" w:cstheme="majorHAnsi"/>
          <w:color w:val="000000"/>
        </w:rPr>
        <w:t xml:space="preserve">s, the number of </w:t>
      </w:r>
      <w:r w:rsidR="00270E35">
        <w:rPr>
          <w:rFonts w:asciiTheme="majorHAnsi" w:hAnsiTheme="majorHAnsi" w:cstheme="majorHAnsi"/>
          <w:color w:val="000000"/>
        </w:rPr>
        <w:t>student</w:t>
      </w:r>
      <w:r w:rsidRPr="00347408">
        <w:rPr>
          <w:rFonts w:asciiTheme="majorHAnsi" w:hAnsiTheme="majorHAnsi" w:cstheme="majorHAnsi"/>
          <w:color w:val="000000"/>
        </w:rPr>
        <w:t>s, how often they access the IT system and the proportionality of costs vs risks.</w:t>
      </w:r>
    </w:p>
    <w:p w14:paraId="31021A27" w14:textId="426E5301"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lastRenderedPageBreak/>
        <w:t xml:space="preserve">The appropriateness of any filters and monitoring systems are a matter for individual schools and colleges and will be informed in part, by the risk assessment required by the Prevent Duty. The UK Safer Internet Centre has published guidance as to what “appropriate” filtering and monitoring might look like: </w:t>
      </w:r>
      <w:hyperlink r:id="rId148" w:tgtFrame="_blank" w:history="1">
        <w:r w:rsidRPr="00347408">
          <w:rPr>
            <w:rStyle w:val="Hyperlink"/>
            <w:rFonts w:asciiTheme="majorHAnsi" w:hAnsiTheme="majorHAnsi" w:cstheme="majorHAnsi"/>
            <w:b/>
            <w:bCs/>
            <w:color w:val="0676C5"/>
          </w:rPr>
          <w:t>UK Safer Internet Centre: appropriate filtering and monitoring</w:t>
        </w:r>
      </w:hyperlink>
      <w:r w:rsidRPr="00347408">
        <w:rPr>
          <w:rFonts w:asciiTheme="majorHAnsi" w:hAnsiTheme="majorHAnsi" w:cstheme="majorHAnsi"/>
          <w:color w:val="000000"/>
        </w:rPr>
        <w:t>.</w:t>
      </w:r>
    </w:p>
    <w:p w14:paraId="38B21279"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 xml:space="preserve">Guidance on e-security is available from the </w:t>
      </w:r>
      <w:hyperlink r:id="rId149" w:tgtFrame="_blank" w:history="1">
        <w:r w:rsidRPr="00347408">
          <w:rPr>
            <w:rStyle w:val="Hyperlink"/>
            <w:rFonts w:asciiTheme="majorHAnsi" w:hAnsiTheme="majorHAnsi" w:cstheme="majorHAnsi"/>
            <w:b/>
            <w:bCs/>
            <w:color w:val="0676C5"/>
          </w:rPr>
          <w:t>National Education Network</w:t>
        </w:r>
      </w:hyperlink>
      <w:r w:rsidRPr="00347408">
        <w:rPr>
          <w:rFonts w:asciiTheme="majorHAnsi" w:hAnsiTheme="majorHAnsi" w:cstheme="majorHAnsi"/>
          <w:color w:val="000000"/>
        </w:rPr>
        <w:t xml:space="preserve">. Support for schools is available via the: </w:t>
      </w:r>
      <w:hyperlink r:id="rId150" w:tgtFrame="_blank" w:history="1">
        <w:r w:rsidRPr="00347408">
          <w:rPr>
            <w:rStyle w:val="Hyperlink"/>
            <w:rFonts w:asciiTheme="majorHAnsi" w:hAnsiTheme="majorHAnsi" w:cstheme="majorHAnsi"/>
            <w:b/>
            <w:bCs/>
            <w:color w:val="0676C5"/>
          </w:rPr>
          <w:t>schools' buying strategy</w:t>
        </w:r>
      </w:hyperlink>
      <w:r w:rsidRPr="00347408">
        <w:rPr>
          <w:rFonts w:asciiTheme="majorHAnsi" w:hAnsiTheme="majorHAnsi" w:cstheme="majorHAnsi"/>
          <w:color w:val="000000"/>
        </w:rPr>
        <w:t xml:space="preserve"> with specific advice on procurement here: </w:t>
      </w:r>
      <w:hyperlink r:id="rId151" w:tgtFrame="_blank" w:history="1">
        <w:r w:rsidRPr="00347408">
          <w:rPr>
            <w:rStyle w:val="Hyperlink"/>
            <w:rFonts w:asciiTheme="majorHAnsi" w:hAnsiTheme="majorHAnsi" w:cstheme="majorHAnsi"/>
            <w:b/>
            <w:bCs/>
            <w:color w:val="0676C5"/>
          </w:rPr>
          <w:t>buying for schools</w:t>
        </w:r>
      </w:hyperlink>
      <w:r w:rsidRPr="00347408">
        <w:rPr>
          <w:rFonts w:asciiTheme="majorHAnsi" w:hAnsiTheme="majorHAnsi" w:cstheme="majorHAnsi"/>
          <w:color w:val="000000"/>
        </w:rPr>
        <w:t>.</w:t>
      </w:r>
    </w:p>
    <w:p w14:paraId="227B90AA"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 xml:space="preserve">Whilst filtering and monitoring is an important part of the online safety picture for schools and colleges to consider, it is only one part. Governors and proprietors should consider a whole school or college approach to online safety. This will include a clear policy on the use of mobile technology in the school or college. Many children have unlimited and unrestricted access to the internet via 3G, 4G and 5G </w:t>
      </w:r>
      <w:proofErr w:type="gramStart"/>
      <w:r w:rsidRPr="00347408">
        <w:rPr>
          <w:rFonts w:asciiTheme="majorHAnsi" w:hAnsiTheme="majorHAnsi" w:cstheme="majorHAnsi"/>
          <w:color w:val="000000"/>
        </w:rPr>
        <w:t>in particular and</w:t>
      </w:r>
      <w:proofErr w:type="gramEnd"/>
      <w:r w:rsidRPr="00347408">
        <w:rPr>
          <w:rFonts w:asciiTheme="majorHAnsi" w:hAnsiTheme="majorHAnsi" w:cstheme="majorHAnsi"/>
          <w:color w:val="000000"/>
        </w:rPr>
        <w:t xml:space="preserve"> the school and college should carefully consider how this is managed on their premises.</w:t>
      </w:r>
    </w:p>
    <w:p w14:paraId="79698207"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 xml:space="preserve">Whilst it is essential that governing bodies and proprietors ensure that appropriate filters and monitoring systems are in place, they should be careful that “over blocking” does not lead to unreasonable restrictions as to what children can be taught </w:t>
      </w:r>
      <w:proofErr w:type="gramStart"/>
      <w:r w:rsidRPr="00347408">
        <w:rPr>
          <w:rFonts w:asciiTheme="majorHAnsi" w:hAnsiTheme="majorHAnsi" w:cstheme="majorHAnsi"/>
          <w:color w:val="000000"/>
        </w:rPr>
        <w:t>with regard to</w:t>
      </w:r>
      <w:proofErr w:type="gramEnd"/>
      <w:r w:rsidRPr="00347408">
        <w:rPr>
          <w:rFonts w:asciiTheme="majorHAnsi" w:hAnsiTheme="majorHAnsi" w:cstheme="majorHAnsi"/>
          <w:color w:val="000000"/>
        </w:rPr>
        <w:t xml:space="preserve"> online teaching and safeguarding.</w:t>
      </w:r>
    </w:p>
    <w:p w14:paraId="50FF302D" w14:textId="77777777" w:rsidR="007A249C" w:rsidRDefault="007A249C" w:rsidP="007A249C">
      <w:pPr>
        <w:spacing w:after="0"/>
        <w:rPr>
          <w:b/>
          <w:bCs/>
          <w:sz w:val="24"/>
          <w:szCs w:val="24"/>
        </w:rPr>
      </w:pPr>
    </w:p>
    <w:p w14:paraId="387BA623" w14:textId="702EDDC8" w:rsidR="00347408" w:rsidRPr="007A249C" w:rsidRDefault="00347408" w:rsidP="007A249C">
      <w:pPr>
        <w:spacing w:after="0"/>
        <w:rPr>
          <w:b/>
          <w:bCs/>
          <w:sz w:val="24"/>
          <w:szCs w:val="24"/>
        </w:rPr>
      </w:pPr>
      <w:r w:rsidRPr="007A249C">
        <w:rPr>
          <w:b/>
          <w:bCs/>
          <w:sz w:val="24"/>
          <w:szCs w:val="24"/>
        </w:rPr>
        <w:t>Reviewing online safety</w:t>
      </w:r>
    </w:p>
    <w:p w14:paraId="7AA15A7D"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 xml:space="preserve">Technology in this area evolves and changes rapidly. A free online safety self-review tool for schools can be found via the </w:t>
      </w:r>
      <w:hyperlink r:id="rId152" w:tgtFrame="_blank" w:history="1">
        <w:r w:rsidRPr="00347408">
          <w:rPr>
            <w:rStyle w:val="Hyperlink"/>
            <w:rFonts w:asciiTheme="majorHAnsi" w:hAnsiTheme="majorHAnsi" w:cstheme="majorHAnsi"/>
            <w:b/>
            <w:bCs/>
            <w:color w:val="0676C5"/>
          </w:rPr>
          <w:t>360 safe website</w:t>
        </w:r>
      </w:hyperlink>
      <w:r w:rsidRPr="00347408">
        <w:rPr>
          <w:rFonts w:asciiTheme="majorHAnsi" w:hAnsiTheme="majorHAnsi" w:cstheme="majorHAnsi"/>
          <w:color w:val="000000"/>
        </w:rPr>
        <w:t xml:space="preserve">. UKCIS has published </w:t>
      </w:r>
      <w:hyperlink r:id="rId153" w:tgtFrame="_blank" w:history="1">
        <w:r w:rsidRPr="00347408">
          <w:rPr>
            <w:rStyle w:val="Hyperlink"/>
            <w:rFonts w:asciiTheme="majorHAnsi" w:hAnsiTheme="majorHAnsi" w:cstheme="majorHAnsi"/>
            <w:b/>
            <w:bCs/>
            <w:color w:val="0676C5"/>
          </w:rPr>
          <w:t>Online safety in schools and colleges: Questions for the governing board</w:t>
        </w:r>
      </w:hyperlink>
    </w:p>
    <w:p w14:paraId="281BF049" w14:textId="77777777" w:rsidR="007A249C" w:rsidRDefault="007A249C" w:rsidP="0032195D">
      <w:pPr>
        <w:spacing w:after="0"/>
        <w:jc w:val="both"/>
        <w:rPr>
          <w:b/>
          <w:bCs/>
          <w:sz w:val="24"/>
          <w:szCs w:val="24"/>
        </w:rPr>
      </w:pPr>
    </w:p>
    <w:p w14:paraId="1B195C15" w14:textId="52DDDEEF" w:rsidR="00347408" w:rsidRPr="007A249C" w:rsidRDefault="00347408" w:rsidP="0032195D">
      <w:pPr>
        <w:spacing w:after="0"/>
        <w:jc w:val="both"/>
        <w:rPr>
          <w:b/>
          <w:bCs/>
          <w:sz w:val="24"/>
          <w:szCs w:val="24"/>
        </w:rPr>
      </w:pPr>
      <w:r w:rsidRPr="007A249C">
        <w:rPr>
          <w:b/>
          <w:bCs/>
          <w:sz w:val="24"/>
          <w:szCs w:val="24"/>
        </w:rPr>
        <w:t>Staff training</w:t>
      </w:r>
    </w:p>
    <w:p w14:paraId="36EE500C" w14:textId="77777777" w:rsidR="00347408"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Governors and proprietors should ensure that, as part of the requirement for staff to undergo regularly updated safeguarding training (</w:t>
      </w:r>
      <w:hyperlink r:id="rId154" w:anchor="para84" w:history="1">
        <w:r w:rsidRPr="00347408">
          <w:rPr>
            <w:rStyle w:val="Hyperlink"/>
            <w:rFonts w:asciiTheme="majorHAnsi" w:hAnsiTheme="majorHAnsi" w:cstheme="majorHAnsi"/>
            <w:b/>
            <w:bCs/>
            <w:color w:val="0676C5"/>
          </w:rPr>
          <w:t>paragraph 84</w:t>
        </w:r>
      </w:hyperlink>
      <w:r w:rsidRPr="00347408">
        <w:rPr>
          <w:rFonts w:asciiTheme="majorHAnsi" w:hAnsiTheme="majorHAnsi" w:cstheme="majorHAnsi"/>
          <w:color w:val="000000"/>
        </w:rPr>
        <w:t>) and the requirement to ensure children are taught about safeguarding, including online safety (</w:t>
      </w:r>
      <w:hyperlink r:id="rId155" w:anchor="para87" w:history="1">
        <w:r w:rsidRPr="00347408">
          <w:rPr>
            <w:rStyle w:val="Hyperlink"/>
            <w:rFonts w:asciiTheme="majorHAnsi" w:hAnsiTheme="majorHAnsi" w:cstheme="majorHAnsi"/>
            <w:b/>
            <w:bCs/>
            <w:color w:val="0676C5"/>
          </w:rPr>
          <w:t>paragraph 87</w:t>
        </w:r>
      </w:hyperlink>
      <w:r w:rsidRPr="00347408">
        <w:rPr>
          <w:rFonts w:asciiTheme="majorHAnsi" w:hAnsiTheme="majorHAnsi" w:cstheme="majorHAnsi"/>
          <w:color w:val="000000"/>
        </w:rPr>
        <w:t>), that online safety training for staff is integrated, aligned and considered as part of the overarching safeguarding approach.</w:t>
      </w:r>
    </w:p>
    <w:p w14:paraId="52D4552F" w14:textId="77777777" w:rsidR="007A249C" w:rsidRDefault="007A249C" w:rsidP="0032195D">
      <w:pPr>
        <w:pStyle w:val="Heading2"/>
        <w:spacing w:before="0" w:after="0" w:line="240" w:lineRule="auto"/>
        <w:jc w:val="both"/>
        <w:rPr>
          <w:rFonts w:asciiTheme="majorHAnsi" w:hAnsiTheme="majorHAnsi" w:cstheme="majorHAnsi"/>
          <w:color w:val="auto"/>
          <w:sz w:val="24"/>
          <w:szCs w:val="24"/>
        </w:rPr>
      </w:pPr>
    </w:p>
    <w:p w14:paraId="6F819B99" w14:textId="35ECA720" w:rsidR="00347408" w:rsidRPr="007A249C" w:rsidRDefault="00347408" w:rsidP="0032195D">
      <w:pPr>
        <w:spacing w:after="0"/>
        <w:jc w:val="both"/>
        <w:rPr>
          <w:b/>
          <w:bCs/>
          <w:sz w:val="24"/>
          <w:szCs w:val="24"/>
        </w:rPr>
      </w:pPr>
      <w:r w:rsidRPr="007A249C">
        <w:rPr>
          <w:b/>
          <w:bCs/>
          <w:sz w:val="24"/>
          <w:szCs w:val="24"/>
        </w:rPr>
        <w:t>Information and support</w:t>
      </w:r>
    </w:p>
    <w:p w14:paraId="1AC61003" w14:textId="5DEADD74" w:rsidR="007A249C" w:rsidRPr="00347408" w:rsidRDefault="00347408" w:rsidP="0032195D">
      <w:pPr>
        <w:pStyle w:val="NormalWeb"/>
        <w:spacing w:before="0" w:beforeAutospacing="0" w:after="150" w:afterAutospacing="0"/>
        <w:jc w:val="both"/>
        <w:rPr>
          <w:rFonts w:asciiTheme="majorHAnsi" w:hAnsiTheme="majorHAnsi" w:cstheme="majorHAnsi"/>
          <w:color w:val="000000"/>
        </w:rPr>
      </w:pPr>
      <w:r w:rsidRPr="00347408">
        <w:rPr>
          <w:rFonts w:asciiTheme="majorHAnsi" w:hAnsiTheme="majorHAnsi" w:cstheme="majorHAnsi"/>
          <w:color w:val="000000"/>
        </w:rPr>
        <w:t xml:space="preserve">There is a wealth of information available to support schools, </w:t>
      </w:r>
      <w:proofErr w:type="gramStart"/>
      <w:r w:rsidRPr="00347408">
        <w:rPr>
          <w:rFonts w:asciiTheme="majorHAnsi" w:hAnsiTheme="majorHAnsi" w:cstheme="majorHAnsi"/>
          <w:color w:val="000000"/>
        </w:rPr>
        <w:t>colleges</w:t>
      </w:r>
      <w:proofErr w:type="gramEnd"/>
      <w:r w:rsidRPr="00347408">
        <w:rPr>
          <w:rFonts w:asciiTheme="majorHAnsi" w:hAnsiTheme="majorHAnsi" w:cstheme="majorHAnsi"/>
          <w:color w:val="000000"/>
        </w:rPr>
        <w:t xml:space="preserve"> and parents to keep children safe online. The following list is not exhaustive but should provide a useful starting point: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information and support"/>
      </w:tblPr>
      <w:tblGrid>
        <w:gridCol w:w="2481"/>
        <w:gridCol w:w="6859"/>
      </w:tblGrid>
      <w:tr w:rsidR="00347408" w:rsidRPr="00347408" w14:paraId="3EA4553B" w14:textId="77777777" w:rsidTr="00347408">
        <w:tc>
          <w:tcPr>
            <w:tcW w:w="1100" w:type="pct"/>
            <w:tcBorders>
              <w:top w:val="single" w:sz="6" w:space="0" w:color="E9ECEF"/>
              <w:left w:val="outset" w:sz="6" w:space="0" w:color="auto"/>
              <w:bottom w:val="outset" w:sz="6" w:space="0" w:color="auto"/>
              <w:right w:val="outset" w:sz="6" w:space="0" w:color="auto"/>
            </w:tcBorders>
            <w:shd w:val="clear" w:color="auto" w:fill="316099"/>
            <w:hideMark/>
          </w:tcPr>
          <w:p w14:paraId="29986ACF"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Organisation/Resource</w:t>
            </w:r>
          </w:p>
        </w:tc>
        <w:tc>
          <w:tcPr>
            <w:tcW w:w="3200" w:type="pct"/>
            <w:tcBorders>
              <w:top w:val="single" w:sz="6" w:space="0" w:color="E9ECEF"/>
              <w:left w:val="outset" w:sz="6" w:space="0" w:color="auto"/>
              <w:bottom w:val="outset" w:sz="6" w:space="0" w:color="auto"/>
              <w:right w:val="outset" w:sz="6" w:space="0" w:color="auto"/>
            </w:tcBorders>
            <w:shd w:val="clear" w:color="auto" w:fill="316099"/>
            <w:hideMark/>
          </w:tcPr>
          <w:p w14:paraId="57464A7C"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What it does/provides</w:t>
            </w:r>
          </w:p>
        </w:tc>
      </w:tr>
      <w:tr w:rsidR="00347408" w:rsidRPr="00347408" w14:paraId="7CF753C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669EA3"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56" w:tgtFrame="_blank" w:history="1">
              <w:proofErr w:type="spellStart"/>
              <w:r w:rsidR="00347408" w:rsidRPr="00347408">
                <w:rPr>
                  <w:rStyle w:val="Hyperlink"/>
                  <w:rFonts w:asciiTheme="majorHAnsi" w:hAnsiTheme="majorHAnsi" w:cstheme="majorHAnsi"/>
                  <w:b/>
                  <w:bCs/>
                  <w:color w:val="0676C5"/>
                </w:rPr>
                <w:t>thinkuknow</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8E0A3C4"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NCA CEOPs advice on online safety</w:t>
            </w:r>
          </w:p>
        </w:tc>
      </w:tr>
      <w:tr w:rsidR="00347408" w:rsidRPr="00347408" w14:paraId="183CC73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3756786D"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57" w:tgtFrame="_blank" w:history="1">
              <w:proofErr w:type="spellStart"/>
              <w:r w:rsidR="00347408" w:rsidRPr="00347408">
                <w:rPr>
                  <w:rStyle w:val="Hyperlink"/>
                  <w:rFonts w:asciiTheme="majorHAnsi" w:hAnsiTheme="majorHAnsi" w:cstheme="majorHAnsi"/>
                  <w:b/>
                  <w:bCs/>
                  <w:color w:val="0676C5"/>
                </w:rPr>
                <w:t>disrespectnobody</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56B3C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Home Office advice on healthy relationships, including sexting and pornography</w:t>
            </w:r>
          </w:p>
        </w:tc>
      </w:tr>
      <w:tr w:rsidR="00347408" w:rsidRPr="00347408" w14:paraId="29CEC69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EB47474"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58" w:tgtFrame="_blank" w:history="1">
              <w:r w:rsidR="00347408" w:rsidRPr="00347408">
                <w:rPr>
                  <w:rStyle w:val="Hyperlink"/>
                  <w:rFonts w:asciiTheme="majorHAnsi" w:hAnsiTheme="majorHAnsi" w:cstheme="majorHAnsi"/>
                  <w:b/>
                  <w:bCs/>
                  <w:color w:val="0676C5"/>
                </w:rPr>
                <w:t>UK safer internet centre</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BE48BA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Contains a specialist helpline for UK schools and colleges</w:t>
            </w:r>
          </w:p>
        </w:tc>
      </w:tr>
      <w:tr w:rsidR="00347408" w:rsidRPr="00347408" w14:paraId="6C27C038"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CA61DF1"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59" w:tgtFrame="_blank" w:history="1">
              <w:proofErr w:type="spellStart"/>
              <w:r w:rsidR="00347408" w:rsidRPr="00347408">
                <w:rPr>
                  <w:rStyle w:val="Hyperlink"/>
                  <w:rFonts w:asciiTheme="majorHAnsi" w:hAnsiTheme="majorHAnsi" w:cstheme="majorHAnsi"/>
                  <w:b/>
                  <w:bCs/>
                  <w:color w:val="0676C5"/>
                </w:rPr>
                <w:t>swgfl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D7AD8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Includes a template for setting out online safety policies</w:t>
            </w:r>
          </w:p>
        </w:tc>
      </w:tr>
      <w:tr w:rsidR="00347408" w:rsidRPr="00347408" w14:paraId="37F320AD"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061170"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0" w:tgtFrame="_blank" w:history="1">
              <w:r w:rsidR="00347408" w:rsidRPr="00347408">
                <w:rPr>
                  <w:rStyle w:val="Hyperlink"/>
                  <w:rFonts w:asciiTheme="majorHAnsi" w:hAnsiTheme="majorHAnsi" w:cstheme="majorHAnsi"/>
                  <w:b/>
                  <w:bCs/>
                  <w:color w:val="0676C5"/>
                </w:rPr>
                <w:t>internet matters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FD7E183"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072DF57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5396EA2"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1" w:tgtFrame="_blank" w:history="1">
              <w:proofErr w:type="spellStart"/>
              <w:r w:rsidR="00347408" w:rsidRPr="00347408">
                <w:rPr>
                  <w:rStyle w:val="Hyperlink"/>
                  <w:rFonts w:asciiTheme="majorHAnsi" w:hAnsiTheme="majorHAnsi" w:cstheme="majorHAnsi"/>
                  <w:b/>
                  <w:bCs/>
                  <w:color w:val="0676C5"/>
                </w:rPr>
                <w:t>parentzone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755F1E8"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50E0FA06"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92EF289"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2" w:tgtFrame="_blank" w:history="1">
              <w:proofErr w:type="spellStart"/>
              <w:r w:rsidR="00347408" w:rsidRPr="00347408">
                <w:rPr>
                  <w:rStyle w:val="Hyperlink"/>
                  <w:rFonts w:asciiTheme="majorHAnsi" w:hAnsiTheme="majorHAnsi" w:cstheme="majorHAnsi"/>
                  <w:b/>
                  <w:bCs/>
                  <w:color w:val="0676C5"/>
                </w:rPr>
                <w:t>childnet</w:t>
              </w:r>
              <w:proofErr w:type="spellEnd"/>
              <w:r w:rsidR="00347408" w:rsidRPr="00347408">
                <w:rPr>
                  <w:rStyle w:val="Hyperlink"/>
                  <w:rFonts w:asciiTheme="majorHAnsi" w:hAnsiTheme="majorHAnsi" w:cstheme="majorHAnsi"/>
                  <w:b/>
                  <w:bCs/>
                  <w:color w:val="0676C5"/>
                </w:rPr>
                <w:t xml:space="preserve"> cyberbullying</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91B217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for schools on cyberbullying</w:t>
            </w:r>
          </w:p>
        </w:tc>
      </w:tr>
      <w:tr w:rsidR="00347408" w:rsidRPr="00347408" w14:paraId="3F6FFFAF" w14:textId="77777777" w:rsidTr="0032195D">
        <w:tc>
          <w:tcPr>
            <w:tcW w:w="0" w:type="auto"/>
            <w:tcBorders>
              <w:top w:val="single" w:sz="6" w:space="0" w:color="E9ECEF"/>
              <w:left w:val="outset" w:sz="6" w:space="0" w:color="auto"/>
              <w:bottom w:val="single" w:sz="4" w:space="0" w:color="auto"/>
              <w:right w:val="outset" w:sz="6" w:space="0" w:color="auto"/>
            </w:tcBorders>
            <w:shd w:val="clear" w:color="auto" w:fill="auto"/>
            <w:hideMark/>
          </w:tcPr>
          <w:p w14:paraId="61E49FCE"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3" w:tgtFrame="_blank" w:history="1">
              <w:proofErr w:type="spellStart"/>
              <w:r w:rsidR="00347408" w:rsidRPr="00347408">
                <w:rPr>
                  <w:rStyle w:val="Hyperlink"/>
                  <w:rFonts w:asciiTheme="majorHAnsi" w:hAnsiTheme="majorHAnsi" w:cstheme="majorHAnsi"/>
                  <w:b/>
                  <w:bCs/>
                  <w:color w:val="0676C5"/>
                </w:rPr>
                <w:t>pshe</w:t>
              </w:r>
              <w:proofErr w:type="spellEnd"/>
              <w:r w:rsidR="00347408" w:rsidRPr="00347408">
                <w:rPr>
                  <w:rStyle w:val="Hyperlink"/>
                  <w:rFonts w:asciiTheme="majorHAnsi" w:hAnsiTheme="majorHAnsi" w:cstheme="majorHAnsi"/>
                  <w:b/>
                  <w:bCs/>
                  <w:color w:val="0676C5"/>
                </w:rPr>
                <w:t xml:space="preserve"> association</w:t>
              </w:r>
            </w:hyperlink>
          </w:p>
        </w:tc>
        <w:tc>
          <w:tcPr>
            <w:tcW w:w="0" w:type="auto"/>
            <w:tcBorders>
              <w:top w:val="single" w:sz="6" w:space="0" w:color="E9ECEF"/>
              <w:left w:val="outset" w:sz="6" w:space="0" w:color="auto"/>
              <w:bottom w:val="single" w:sz="4" w:space="0" w:color="auto"/>
              <w:right w:val="outset" w:sz="6" w:space="0" w:color="auto"/>
            </w:tcBorders>
            <w:shd w:val="clear" w:color="auto" w:fill="auto"/>
            <w:hideMark/>
          </w:tcPr>
          <w:p w14:paraId="1AD383B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and useful teaching resources covering online safety issues including pornography and the sharing of sexual images</w:t>
            </w:r>
          </w:p>
        </w:tc>
      </w:tr>
      <w:tr w:rsidR="00347408" w:rsidRPr="00347408" w14:paraId="6718E66B" w14:textId="77777777" w:rsidTr="0032195D">
        <w:tc>
          <w:tcPr>
            <w:tcW w:w="0" w:type="auto"/>
            <w:tcBorders>
              <w:top w:val="single" w:sz="4" w:space="0" w:color="auto"/>
              <w:left w:val="outset" w:sz="6" w:space="0" w:color="auto"/>
              <w:bottom w:val="outset" w:sz="6" w:space="0" w:color="auto"/>
              <w:right w:val="outset" w:sz="6" w:space="0" w:color="auto"/>
            </w:tcBorders>
            <w:shd w:val="clear" w:color="auto" w:fill="auto"/>
            <w:hideMark/>
          </w:tcPr>
          <w:p w14:paraId="46B0A302"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4" w:tgtFrame="_blank" w:history="1">
              <w:proofErr w:type="spellStart"/>
              <w:r w:rsidR="00347408" w:rsidRPr="00347408">
                <w:rPr>
                  <w:rStyle w:val="Hyperlink"/>
                  <w:rFonts w:asciiTheme="majorHAnsi" w:hAnsiTheme="majorHAnsi" w:cstheme="majorHAnsi"/>
                  <w:b/>
                  <w:bCs/>
                  <w:color w:val="0676C5"/>
                </w:rPr>
                <w:t>educateagainsthate</w:t>
              </w:r>
              <w:proofErr w:type="spellEnd"/>
            </w:hyperlink>
          </w:p>
        </w:tc>
        <w:tc>
          <w:tcPr>
            <w:tcW w:w="0" w:type="auto"/>
            <w:tcBorders>
              <w:top w:val="single" w:sz="4" w:space="0" w:color="auto"/>
              <w:left w:val="outset" w:sz="6" w:space="0" w:color="auto"/>
              <w:bottom w:val="outset" w:sz="6" w:space="0" w:color="auto"/>
              <w:right w:val="outset" w:sz="6" w:space="0" w:color="auto"/>
            </w:tcBorders>
            <w:shd w:val="clear" w:color="auto" w:fill="auto"/>
            <w:hideMark/>
          </w:tcPr>
          <w:p w14:paraId="016A53AE"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 xml:space="preserve">Practical advice for parents, </w:t>
            </w:r>
            <w:proofErr w:type="gramStart"/>
            <w:r w:rsidRPr="00347408">
              <w:rPr>
                <w:rFonts w:asciiTheme="majorHAnsi" w:hAnsiTheme="majorHAnsi" w:cstheme="majorHAnsi"/>
                <w:color w:val="000000"/>
              </w:rPr>
              <w:t>teachers</w:t>
            </w:r>
            <w:proofErr w:type="gramEnd"/>
            <w:r w:rsidRPr="00347408">
              <w:rPr>
                <w:rFonts w:asciiTheme="majorHAnsi" w:hAnsiTheme="majorHAnsi" w:cstheme="majorHAnsi"/>
                <w:color w:val="000000"/>
              </w:rPr>
              <w:t xml:space="preserve"> and governors on protecting children from extremism and radicalisation.</w:t>
            </w:r>
          </w:p>
        </w:tc>
      </w:tr>
      <w:tr w:rsidR="00347408" w:rsidRPr="00347408" w14:paraId="3D38C89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4C7728"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5" w:tgtFrame="_blank" w:history="1">
              <w:r w:rsidR="00347408" w:rsidRPr="00347408">
                <w:rPr>
                  <w:rStyle w:val="Hyperlink"/>
                  <w:rFonts w:asciiTheme="majorHAnsi" w:hAnsiTheme="majorHAnsi" w:cstheme="majorHAnsi"/>
                  <w:b/>
                  <w:bCs/>
                  <w:color w:val="0676C5"/>
                </w:rPr>
                <w:t>The use of social media for online radicalisation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D84082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 briefing note for schools on how social media is used to encourage travel to Syria and Iraq</w:t>
            </w:r>
          </w:p>
        </w:tc>
      </w:tr>
      <w:tr w:rsidR="00347408" w:rsidRPr="00347408" w14:paraId="4310C2B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73D9DD"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6" w:tgtFrame="_blank" w:history="1">
              <w:r w:rsidR="00347408" w:rsidRPr="00347408">
                <w:rPr>
                  <w:rStyle w:val="Hyperlink"/>
                  <w:rFonts w:asciiTheme="majorHAnsi" w:hAnsiTheme="majorHAnsi" w:cstheme="majorHAnsi"/>
                  <w:b/>
                  <w:bCs/>
                  <w:color w:val="0676C5"/>
                </w:rPr>
                <w:t>UKCCIS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579D60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The UK Council for Child Internet Safety's website provides:</w:t>
            </w:r>
          </w:p>
          <w:p w14:paraId="0E1526E9" w14:textId="77777777" w:rsidR="00347408" w:rsidRPr="00347408" w:rsidRDefault="00347408" w:rsidP="007A1111">
            <w:pPr>
              <w:widowControl/>
              <w:numPr>
                <w:ilvl w:val="0"/>
                <w:numId w:val="40"/>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 xml:space="preserve">Sexting </w:t>
            </w:r>
            <w:proofErr w:type="gramStart"/>
            <w:r w:rsidRPr="00347408">
              <w:rPr>
                <w:rFonts w:asciiTheme="majorHAnsi" w:hAnsiTheme="majorHAnsi" w:cstheme="majorHAnsi"/>
                <w:color w:val="000000"/>
                <w:sz w:val="24"/>
                <w:szCs w:val="24"/>
              </w:rPr>
              <w:t>advice;</w:t>
            </w:r>
            <w:proofErr w:type="gramEnd"/>
          </w:p>
          <w:p w14:paraId="5C8273FC" w14:textId="77777777" w:rsidR="00347408" w:rsidRPr="00347408" w:rsidRDefault="00347408" w:rsidP="007A1111">
            <w:pPr>
              <w:widowControl/>
              <w:numPr>
                <w:ilvl w:val="0"/>
                <w:numId w:val="40"/>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 xml:space="preserve">Online safety: Questions for Governing </w:t>
            </w:r>
            <w:proofErr w:type="gramStart"/>
            <w:r w:rsidRPr="00347408">
              <w:rPr>
                <w:rFonts w:asciiTheme="majorHAnsi" w:hAnsiTheme="majorHAnsi" w:cstheme="majorHAnsi"/>
                <w:color w:val="000000"/>
                <w:sz w:val="24"/>
                <w:szCs w:val="24"/>
              </w:rPr>
              <w:t>Bodies;</w:t>
            </w:r>
            <w:proofErr w:type="gramEnd"/>
          </w:p>
          <w:p w14:paraId="13A8855B" w14:textId="77777777" w:rsidR="00347408" w:rsidRPr="00347408" w:rsidRDefault="00347408" w:rsidP="007A1111">
            <w:pPr>
              <w:widowControl/>
              <w:numPr>
                <w:ilvl w:val="0"/>
                <w:numId w:val="40"/>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Education for a connected world framework.</w:t>
            </w:r>
          </w:p>
        </w:tc>
      </w:tr>
      <w:tr w:rsidR="00347408" w:rsidRPr="00347408" w14:paraId="578442E1"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50B757E"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7" w:tgtFrame="_blank" w:history="1">
              <w:r w:rsidR="00347408" w:rsidRPr="00347408">
                <w:rPr>
                  <w:rStyle w:val="Hyperlink"/>
                  <w:rFonts w:asciiTheme="majorHAnsi" w:hAnsiTheme="majorHAnsi" w:cstheme="majorHAnsi"/>
                  <w:b/>
                  <w:bCs/>
                  <w:color w:val="0676C5"/>
                </w:rPr>
                <w:t>NSPCC</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3A762C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NSPCC advice for schools and colleges</w:t>
            </w:r>
          </w:p>
        </w:tc>
      </w:tr>
      <w:tr w:rsidR="00347408" w:rsidRPr="00347408" w14:paraId="7D2C2CB0"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806977F"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8" w:tgtFrame="_blank" w:history="1">
              <w:r w:rsidR="00347408" w:rsidRPr="00347408">
                <w:rPr>
                  <w:rStyle w:val="Hyperlink"/>
                  <w:rFonts w:asciiTheme="majorHAnsi" w:hAnsiTheme="majorHAnsi" w:cstheme="majorHAnsi"/>
                  <w:b/>
                  <w:bCs/>
                  <w:color w:val="0676C5"/>
                </w:rPr>
                <w:t>net-aware</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FEE89D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NSPCC advice for parents</w:t>
            </w:r>
          </w:p>
        </w:tc>
      </w:tr>
      <w:tr w:rsidR="00347408" w:rsidRPr="00347408" w14:paraId="040A4B0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2BB65BC"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69" w:tgtFrame="_blank" w:history="1">
              <w:proofErr w:type="spellStart"/>
              <w:r w:rsidR="00347408" w:rsidRPr="00347408">
                <w:rPr>
                  <w:rStyle w:val="Hyperlink"/>
                  <w:rFonts w:asciiTheme="majorHAnsi" w:hAnsiTheme="majorHAnsi" w:cstheme="majorHAnsi"/>
                  <w:b/>
                  <w:bCs/>
                  <w:color w:val="0676C5"/>
                </w:rPr>
                <w:t>commonsensemedia</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A3A924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Independent reviews, age ratings, &amp; other information about all types of media for children and their parents</w:t>
            </w:r>
          </w:p>
        </w:tc>
      </w:tr>
      <w:tr w:rsidR="00347408" w:rsidRPr="00347408" w14:paraId="1AB4FDB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AC27"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70" w:tgtFrame="_blank" w:history="1">
              <w:r w:rsidR="00347408" w:rsidRPr="00347408">
                <w:rPr>
                  <w:rStyle w:val="Hyperlink"/>
                  <w:rFonts w:asciiTheme="majorHAnsi" w:hAnsiTheme="majorHAnsi" w:cstheme="majorHAnsi"/>
                  <w:b/>
                  <w:bCs/>
                  <w:color w:val="0676C5"/>
                </w:rPr>
                <w:t>Searching screening and confiscation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795038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to schools on searching children in schools and confiscating items such as mobile phones</w:t>
            </w:r>
          </w:p>
        </w:tc>
      </w:tr>
      <w:tr w:rsidR="00347408" w:rsidRPr="00347408" w14:paraId="39A4AA1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C769E71" w14:textId="77777777" w:rsidR="00347408" w:rsidRPr="00347408" w:rsidRDefault="00591C3E" w:rsidP="0080462B">
            <w:pPr>
              <w:pStyle w:val="NormalWeb"/>
              <w:spacing w:before="0" w:beforeAutospacing="0" w:after="0" w:afterAutospacing="0"/>
              <w:rPr>
                <w:rFonts w:asciiTheme="majorHAnsi" w:hAnsiTheme="majorHAnsi" w:cstheme="majorHAnsi"/>
                <w:color w:val="000000"/>
              </w:rPr>
            </w:pPr>
            <w:hyperlink r:id="rId171" w:tgtFrame="_blank" w:history="1">
              <w:proofErr w:type="spellStart"/>
              <w:r w:rsidR="00347408" w:rsidRPr="00347408">
                <w:rPr>
                  <w:rStyle w:val="Hyperlink"/>
                  <w:rFonts w:asciiTheme="majorHAnsi" w:hAnsiTheme="majorHAnsi" w:cstheme="majorHAnsi"/>
                  <w:b/>
                  <w:bCs/>
                  <w:color w:val="0676C5"/>
                </w:rPr>
                <w:t>lgfl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DA90EAB"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Advice and resources from the London Grid for Learning</w:t>
            </w:r>
          </w:p>
        </w:tc>
      </w:tr>
    </w:tbl>
    <w:p w14:paraId="755B46B4" w14:textId="77777777" w:rsidR="00673D5C" w:rsidRPr="00090CEF" w:rsidRDefault="00673D5C" w:rsidP="0080462B">
      <w:pPr>
        <w:spacing w:line="240" w:lineRule="auto"/>
        <w:rPr>
          <w:rFonts w:asciiTheme="majorHAnsi" w:eastAsia="Arial" w:hAnsiTheme="majorHAnsi" w:cs="Arial"/>
          <w:sz w:val="24"/>
          <w:szCs w:val="24"/>
        </w:rPr>
      </w:pPr>
    </w:p>
    <w:p w14:paraId="2AE88A3B" w14:textId="77777777" w:rsidR="008B6656" w:rsidRDefault="008B6656" w:rsidP="0080462B">
      <w:pPr>
        <w:spacing w:line="240" w:lineRule="auto"/>
      </w:pPr>
      <w:bookmarkStart w:id="120" w:name="_srmu48c14jyg" w:colFirst="0" w:colLast="0"/>
      <w:bookmarkEnd w:id="120"/>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0D1C3ADC" w14:textId="77777777" w:rsidTr="000C6FA6">
        <w:trPr>
          <w:trHeight w:val="340"/>
        </w:trPr>
        <w:tc>
          <w:tcPr>
            <w:tcW w:w="9242" w:type="dxa"/>
            <w:shd w:val="clear" w:color="auto" w:fill="C6D9F1"/>
          </w:tcPr>
          <w:p w14:paraId="13B11FC3" w14:textId="64589232" w:rsidR="009E2CAF" w:rsidRPr="00090CEF" w:rsidRDefault="002A0F8B" w:rsidP="000C6FA6">
            <w:pPr>
              <w:pStyle w:val="Heading2"/>
              <w:spacing w:before="0" w:after="0" w:line="240" w:lineRule="auto"/>
            </w:pPr>
            <w:bookmarkStart w:id="121" w:name="_Toc150257656"/>
            <w:r w:rsidRPr="00090CEF">
              <w:lastRenderedPageBreak/>
              <w:t xml:space="preserve">Appendix </w:t>
            </w:r>
            <w:r w:rsidR="00354D0F">
              <w:t>H</w:t>
            </w:r>
            <w:r w:rsidR="0020495D">
              <w:t xml:space="preserve">:  </w:t>
            </w:r>
            <w:r w:rsidRPr="00090CEF">
              <w:t>Dealing with allegations against people who work with children</w:t>
            </w:r>
            <w:bookmarkEnd w:id="121"/>
          </w:p>
        </w:tc>
      </w:tr>
    </w:tbl>
    <w:p w14:paraId="0F0AB42F" w14:textId="446A0025" w:rsidR="009E2CAF" w:rsidRPr="00090CEF" w:rsidRDefault="002A0F8B" w:rsidP="0080462B">
      <w:pPr>
        <w:spacing w:before="240" w:line="240" w:lineRule="auto"/>
        <w:rPr>
          <w:rFonts w:asciiTheme="majorHAnsi" w:eastAsia="Arial" w:hAnsiTheme="majorHAnsi" w:cs="Arial"/>
          <w:b/>
          <w:sz w:val="24"/>
          <w:szCs w:val="24"/>
        </w:rPr>
      </w:pPr>
      <w:r w:rsidRPr="00090CEF">
        <w:rPr>
          <w:rFonts w:asciiTheme="majorHAnsi" w:eastAsia="Arial" w:hAnsiTheme="majorHAnsi" w:cs="Arial"/>
          <w:b/>
          <w:sz w:val="24"/>
          <w:szCs w:val="24"/>
        </w:rPr>
        <w:t>What is a</w:t>
      </w:r>
      <w:r w:rsidR="00AA7EFD">
        <w:rPr>
          <w:rFonts w:asciiTheme="majorHAnsi" w:eastAsia="Arial" w:hAnsiTheme="majorHAnsi" w:cs="Arial"/>
          <w:b/>
          <w:sz w:val="24"/>
          <w:szCs w:val="24"/>
        </w:rPr>
        <w:t xml:space="preserve"> Local Authority</w:t>
      </w:r>
      <w:r w:rsidRPr="00090CEF">
        <w:rPr>
          <w:rFonts w:asciiTheme="majorHAnsi" w:eastAsia="Arial" w:hAnsiTheme="majorHAnsi" w:cs="Arial"/>
          <w:b/>
          <w:sz w:val="24"/>
          <w:szCs w:val="24"/>
        </w:rPr>
        <w:t xml:space="preserve"> Designated Officer or </w:t>
      </w:r>
      <w:r w:rsidR="00AA7EFD">
        <w:rPr>
          <w:rFonts w:asciiTheme="majorHAnsi" w:eastAsia="Arial" w:hAnsiTheme="majorHAnsi" w:cs="Arial"/>
          <w:b/>
          <w:sz w:val="24"/>
          <w:szCs w:val="24"/>
        </w:rPr>
        <w:t>LA</w:t>
      </w:r>
      <w:r w:rsidRPr="00090CEF">
        <w:rPr>
          <w:rFonts w:asciiTheme="majorHAnsi" w:eastAsia="Arial" w:hAnsiTheme="majorHAnsi" w:cs="Arial"/>
          <w:b/>
          <w:sz w:val="24"/>
          <w:szCs w:val="24"/>
        </w:rPr>
        <w:t>DO?</w:t>
      </w:r>
    </w:p>
    <w:p w14:paraId="28AF33A3" w14:textId="77777777" w:rsidR="009E2CAF" w:rsidRPr="00090CEF" w:rsidRDefault="002A0F8B" w:rsidP="0032195D">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The role of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was initially set out in the HM Government guidance Working Together to Safeguard Children 2010 and continues in Working Together 2018.</w:t>
      </w:r>
    </w:p>
    <w:p w14:paraId="645CAF68" w14:textId="77777777" w:rsidR="009E2CAF" w:rsidRPr="00090CEF" w:rsidRDefault="002A0F8B" w:rsidP="0032195D">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works within Children’s Services and should be alerted to all cases in which it is alleged that a person who works with children has:</w:t>
      </w:r>
    </w:p>
    <w:p w14:paraId="52C215A7" w14:textId="77777777" w:rsidR="009E2CAF" w:rsidRPr="00090CEF" w:rsidRDefault="002A0F8B" w:rsidP="0032195D">
      <w:pPr>
        <w:numPr>
          <w:ilvl w:val="0"/>
          <w:numId w:val="18"/>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behaved in a way that has harmed, or may have harmed, a </w:t>
      </w:r>
      <w:proofErr w:type="gramStart"/>
      <w:r w:rsidRPr="00090CEF">
        <w:rPr>
          <w:rFonts w:asciiTheme="majorHAnsi" w:eastAsia="Arial" w:hAnsiTheme="majorHAnsi" w:cs="Arial"/>
          <w:sz w:val="24"/>
          <w:szCs w:val="24"/>
        </w:rPr>
        <w:t>child</w:t>
      </w:r>
      <w:proofErr w:type="gramEnd"/>
    </w:p>
    <w:p w14:paraId="7AC57E95" w14:textId="77777777" w:rsidR="009E2CAF" w:rsidRPr="00090CEF" w:rsidRDefault="002A0F8B" w:rsidP="0032195D">
      <w:pPr>
        <w:numPr>
          <w:ilvl w:val="0"/>
          <w:numId w:val="18"/>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possibly committed a criminal offence against children, or related to a </w:t>
      </w:r>
      <w:proofErr w:type="gramStart"/>
      <w:r w:rsidRPr="00090CEF">
        <w:rPr>
          <w:rFonts w:asciiTheme="majorHAnsi" w:eastAsia="Arial" w:hAnsiTheme="majorHAnsi" w:cs="Arial"/>
          <w:sz w:val="24"/>
          <w:szCs w:val="24"/>
        </w:rPr>
        <w:t>child</w:t>
      </w:r>
      <w:proofErr w:type="gramEnd"/>
    </w:p>
    <w:p w14:paraId="05960EF2" w14:textId="77777777" w:rsidR="009E2CAF" w:rsidRPr="00090CEF" w:rsidRDefault="002A0F8B" w:rsidP="0032195D">
      <w:pPr>
        <w:numPr>
          <w:ilvl w:val="0"/>
          <w:numId w:val="18"/>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behaved towards a child or children in a way that indicates s/he is unsuitable to work with children.</w:t>
      </w:r>
    </w:p>
    <w:p w14:paraId="757B86DF" w14:textId="77777777" w:rsidR="00673D5C" w:rsidRDefault="00673D5C" w:rsidP="0032195D">
      <w:pPr>
        <w:spacing w:after="0" w:line="240" w:lineRule="auto"/>
        <w:jc w:val="both"/>
        <w:rPr>
          <w:rFonts w:asciiTheme="majorHAnsi" w:eastAsia="Arial" w:hAnsiTheme="majorHAnsi" w:cs="Arial"/>
          <w:sz w:val="24"/>
          <w:szCs w:val="24"/>
        </w:rPr>
      </w:pPr>
    </w:p>
    <w:p w14:paraId="68C81448" w14:textId="21456112" w:rsidR="009E2CAF" w:rsidRDefault="002A0F8B" w:rsidP="0032195D">
      <w:pPr>
        <w:spacing w:after="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This role applies to paid, unpaid, volunteer, casual, agency and self</w:t>
      </w:r>
      <w:r w:rsidRPr="00090CEF">
        <w:rPr>
          <w:rFonts w:asciiTheme="majorHAnsi" w:hAnsiTheme="majorHAnsi"/>
          <w:sz w:val="24"/>
          <w:szCs w:val="24"/>
        </w:rPr>
        <w:t>‐</w:t>
      </w:r>
      <w:r w:rsidRPr="00090CEF">
        <w:rPr>
          <w:rFonts w:asciiTheme="majorHAnsi" w:eastAsia="Arial" w:hAnsiTheme="majorHAnsi" w:cs="Arial"/>
          <w:sz w:val="24"/>
          <w:szCs w:val="24"/>
        </w:rPr>
        <w:t xml:space="preserve">employed workers and all adults outside the school workforce.  They capture concerns, </w:t>
      </w:r>
      <w:proofErr w:type="gramStart"/>
      <w:r w:rsidRPr="00090CEF">
        <w:rPr>
          <w:rFonts w:asciiTheme="majorHAnsi" w:eastAsia="Arial" w:hAnsiTheme="majorHAnsi" w:cs="Arial"/>
          <w:sz w:val="24"/>
          <w:szCs w:val="24"/>
        </w:rPr>
        <w:t>allegations</w:t>
      </w:r>
      <w:proofErr w:type="gramEnd"/>
      <w:r w:rsidRPr="00090CEF">
        <w:rPr>
          <w:rFonts w:asciiTheme="majorHAnsi" w:eastAsia="Arial" w:hAnsiTheme="majorHAnsi" w:cs="Arial"/>
          <w:sz w:val="24"/>
          <w:szCs w:val="24"/>
        </w:rPr>
        <w:t xml:space="preserve"> or offences; this can include concerns about their own personal life, </w:t>
      </w:r>
      <w:proofErr w:type="spellStart"/>
      <w:r w:rsidRPr="00090CEF">
        <w:rPr>
          <w:rFonts w:asciiTheme="majorHAnsi" w:eastAsia="Arial" w:hAnsiTheme="majorHAnsi" w:cs="Arial"/>
          <w:sz w:val="24"/>
          <w:szCs w:val="24"/>
        </w:rPr>
        <w:t>e.g</w:t>
      </w:r>
      <w:proofErr w:type="spellEnd"/>
      <w:r w:rsidRPr="00090CEF">
        <w:rPr>
          <w:rFonts w:asciiTheme="majorHAnsi" w:eastAsia="Arial" w:hAnsiTheme="majorHAnsi" w:cs="Arial"/>
          <w:sz w:val="24"/>
          <w:szCs w:val="24"/>
        </w:rPr>
        <w:t xml:space="preserve"> incidents of domestic violence or child protection concerns relating to their own family.</w:t>
      </w:r>
    </w:p>
    <w:p w14:paraId="7DA9A5DC" w14:textId="77777777" w:rsidR="0032195D" w:rsidRPr="00090CEF" w:rsidRDefault="0032195D" w:rsidP="0032195D">
      <w:pPr>
        <w:spacing w:after="0" w:line="240" w:lineRule="auto"/>
        <w:jc w:val="both"/>
        <w:rPr>
          <w:rFonts w:asciiTheme="majorHAnsi" w:eastAsia="Arial" w:hAnsiTheme="majorHAnsi" w:cs="Arial"/>
          <w:sz w:val="24"/>
          <w:szCs w:val="24"/>
        </w:rPr>
      </w:pPr>
    </w:p>
    <w:p w14:paraId="5EBEFB1A" w14:textId="20AA1E1C" w:rsidR="009E2CAF" w:rsidRPr="00090CEF" w:rsidRDefault="002A0F8B" w:rsidP="0032195D">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If there is an allegation against the </w:t>
      </w:r>
      <w:r w:rsidR="00396853">
        <w:rPr>
          <w:rFonts w:asciiTheme="majorHAnsi" w:eastAsia="Arial" w:hAnsiTheme="majorHAnsi" w:cs="Arial"/>
          <w:sz w:val="24"/>
          <w:szCs w:val="24"/>
        </w:rPr>
        <w:t xml:space="preserve">Head </w:t>
      </w:r>
      <w:proofErr w:type="gramStart"/>
      <w:r w:rsidR="00396853">
        <w:rPr>
          <w:rFonts w:asciiTheme="majorHAnsi" w:eastAsia="Arial" w:hAnsiTheme="majorHAnsi" w:cs="Arial"/>
          <w:sz w:val="24"/>
          <w:szCs w:val="24"/>
        </w:rPr>
        <w:t>Teacher</w:t>
      </w:r>
      <w:proofErr w:type="gramEnd"/>
      <w:r w:rsidRPr="00090CEF">
        <w:rPr>
          <w:rFonts w:asciiTheme="majorHAnsi" w:eastAsia="Arial" w:hAnsiTheme="majorHAnsi" w:cs="Arial"/>
          <w:sz w:val="24"/>
          <w:szCs w:val="24"/>
        </w:rPr>
        <w:t xml:space="preserve"> then concerns should be reported directly to the Chair of Governors and </w:t>
      </w:r>
      <w:r w:rsidR="00F64EFD">
        <w:rPr>
          <w:rFonts w:asciiTheme="majorHAnsi" w:eastAsia="Arial" w:hAnsiTheme="majorHAnsi" w:cs="Arial"/>
          <w:sz w:val="24"/>
          <w:szCs w:val="24"/>
        </w:rPr>
        <w:t>LA</w:t>
      </w:r>
      <w:r w:rsidRPr="00090CEF">
        <w:rPr>
          <w:rFonts w:asciiTheme="majorHAnsi" w:eastAsia="Arial" w:hAnsiTheme="majorHAnsi" w:cs="Arial"/>
          <w:sz w:val="24"/>
          <w:szCs w:val="24"/>
        </w:rPr>
        <w:t>DO.</w:t>
      </w:r>
    </w:p>
    <w:p w14:paraId="5FB3F254" w14:textId="77777777" w:rsidR="009E2CAF" w:rsidRPr="00090CEF" w:rsidRDefault="002A0F8B" w:rsidP="0032195D">
      <w:pPr>
        <w:spacing w:line="240" w:lineRule="auto"/>
        <w:jc w:val="both"/>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is involved from the initial phase of the allegation through to the conclusion of the case.  They will provide advice, guidance and help to determine whether the allegation sits within the scope of the procedures. </w:t>
      </w:r>
      <w:r w:rsidRPr="00090CEF">
        <w:rPr>
          <w:rFonts w:asciiTheme="majorHAnsi" w:eastAsia="Arial" w:hAnsiTheme="majorHAnsi" w:cs="Arial"/>
          <w:b/>
          <w:sz w:val="24"/>
          <w:szCs w:val="24"/>
        </w:rPr>
        <w:t xml:space="preserve">Schools should seek advice from the </w:t>
      </w:r>
      <w:r w:rsidR="00F64EFD">
        <w:rPr>
          <w:rFonts w:asciiTheme="majorHAnsi" w:eastAsia="Arial" w:hAnsiTheme="majorHAnsi" w:cs="Arial"/>
          <w:b/>
          <w:sz w:val="24"/>
          <w:szCs w:val="24"/>
        </w:rPr>
        <w:t>LA</w:t>
      </w:r>
      <w:r w:rsidRPr="00090CEF">
        <w:rPr>
          <w:rFonts w:asciiTheme="majorHAnsi" w:eastAsia="Arial" w:hAnsiTheme="majorHAnsi" w:cs="Arial"/>
          <w:b/>
          <w:sz w:val="24"/>
          <w:szCs w:val="24"/>
        </w:rPr>
        <w:t>DO as soon as an allegation is made.</w:t>
      </w:r>
    </w:p>
    <w:p w14:paraId="15647136" w14:textId="472C24E9" w:rsidR="009E2CAF" w:rsidRPr="00090CEF" w:rsidRDefault="002A0F8B" w:rsidP="0032195D">
      <w:pPr>
        <w:spacing w:line="240" w:lineRule="auto"/>
        <w:jc w:val="both"/>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coordinates information</w:t>
      </w:r>
      <w:r w:rsidRPr="00090CEF">
        <w:rPr>
          <w:rFonts w:asciiTheme="majorHAnsi" w:hAnsiTheme="majorHAnsi"/>
          <w:sz w:val="24"/>
          <w:szCs w:val="24"/>
        </w:rPr>
        <w:t>‐</w:t>
      </w:r>
      <w:r w:rsidRPr="00090CEF">
        <w:rPr>
          <w:rFonts w:asciiTheme="majorHAnsi" w:eastAsia="Arial" w:hAnsiTheme="majorHAnsi" w:cs="Arial"/>
          <w:sz w:val="24"/>
          <w:szCs w:val="24"/>
        </w:rPr>
        <w:t xml:space="preserve">sharing with the right people and will also monitor and track any investigation, with the aim to resolve it as quickly as possible –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for </w:t>
      </w:r>
      <w:r w:rsidR="00F64EFD">
        <w:rPr>
          <w:rFonts w:asciiTheme="majorHAnsi" w:eastAsia="Arial" w:hAnsiTheme="majorHAnsi" w:cs="Arial"/>
          <w:sz w:val="24"/>
          <w:szCs w:val="24"/>
        </w:rPr>
        <w:t>Gateshead</w:t>
      </w:r>
      <w:r w:rsidRPr="00090CEF">
        <w:rPr>
          <w:rFonts w:asciiTheme="majorHAnsi" w:eastAsia="Arial" w:hAnsiTheme="majorHAnsi" w:cs="Arial"/>
          <w:sz w:val="24"/>
          <w:szCs w:val="24"/>
        </w:rPr>
        <w:t xml:space="preserve"> is </w:t>
      </w:r>
      <w:r w:rsidR="00644802">
        <w:rPr>
          <w:rFonts w:asciiTheme="majorHAnsi" w:eastAsia="Arial" w:hAnsiTheme="majorHAnsi" w:cs="Arial"/>
          <w:b/>
          <w:sz w:val="24"/>
          <w:szCs w:val="24"/>
        </w:rPr>
        <w:t xml:space="preserve">Michelle </w:t>
      </w:r>
      <w:proofErr w:type="spellStart"/>
      <w:r w:rsidR="00644802">
        <w:rPr>
          <w:rFonts w:asciiTheme="majorHAnsi" w:eastAsia="Arial" w:hAnsiTheme="majorHAnsi" w:cs="Arial"/>
          <w:b/>
          <w:sz w:val="24"/>
          <w:szCs w:val="24"/>
        </w:rPr>
        <w:t>Farry</w:t>
      </w:r>
      <w:proofErr w:type="spellEnd"/>
      <w:r w:rsidRPr="00090CEF">
        <w:rPr>
          <w:rFonts w:asciiTheme="majorHAnsi" w:eastAsia="Arial" w:hAnsiTheme="majorHAnsi" w:cs="Arial"/>
          <w:b/>
          <w:sz w:val="24"/>
          <w:szCs w:val="24"/>
        </w:rPr>
        <w:t>.</w:t>
      </w:r>
    </w:p>
    <w:p w14:paraId="5C286116" w14:textId="77777777" w:rsidR="00644802" w:rsidRDefault="00591C3E" w:rsidP="0080462B">
      <w:pPr>
        <w:spacing w:line="240" w:lineRule="auto"/>
        <w:rPr>
          <w:rStyle w:val="Hyperlink"/>
          <w:rFonts w:asciiTheme="majorHAnsi" w:eastAsiaTheme="minorEastAsia" w:hAnsiTheme="majorHAnsi"/>
          <w:bCs/>
          <w:sz w:val="24"/>
          <w:szCs w:val="24"/>
        </w:rPr>
      </w:pPr>
      <w:hyperlink r:id="rId172" w:history="1">
        <w:r w:rsidR="00644802" w:rsidRPr="00B81E6D">
          <w:rPr>
            <w:rStyle w:val="Hyperlink"/>
            <w:rFonts w:asciiTheme="majorHAnsi" w:eastAsiaTheme="minorEastAsia" w:hAnsiTheme="majorHAnsi"/>
            <w:bCs/>
            <w:sz w:val="24"/>
            <w:szCs w:val="24"/>
          </w:rPr>
          <w:t>LADO@gateshead.gov.uk</w:t>
        </w:r>
      </w:hyperlink>
    </w:p>
    <w:p w14:paraId="4B1DD5FA" w14:textId="7A3847D3" w:rsidR="009E2CAF" w:rsidRDefault="00F64EFD"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t xml:space="preserve">0191 433 3554 or </w:t>
      </w:r>
      <w:r w:rsidRPr="00F64EFD">
        <w:rPr>
          <w:rFonts w:asciiTheme="majorHAnsi" w:eastAsia="Arial" w:hAnsiTheme="majorHAnsi" w:cs="Arial"/>
          <w:b/>
          <w:sz w:val="24"/>
          <w:szCs w:val="24"/>
        </w:rPr>
        <w:t>07714 957 868</w:t>
      </w:r>
    </w:p>
    <w:p w14:paraId="4FA7D7A2" w14:textId="77777777" w:rsidR="00644802" w:rsidRDefault="00C612E3"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t>For further information</w:t>
      </w:r>
      <w:r w:rsidR="00644802">
        <w:rPr>
          <w:rFonts w:asciiTheme="majorHAnsi" w:eastAsia="Arial" w:hAnsiTheme="majorHAnsi" w:cs="Arial"/>
          <w:b/>
          <w:sz w:val="24"/>
          <w:szCs w:val="24"/>
        </w:rPr>
        <w:t>:</w:t>
      </w:r>
    </w:p>
    <w:p w14:paraId="6FBEDAEF" w14:textId="59E8B656" w:rsidR="00C612E3" w:rsidRPr="00644802" w:rsidRDefault="00591C3E" w:rsidP="007A1111">
      <w:pPr>
        <w:pStyle w:val="ListParagraph"/>
        <w:numPr>
          <w:ilvl w:val="0"/>
          <w:numId w:val="46"/>
        </w:numPr>
        <w:spacing w:line="240" w:lineRule="auto"/>
        <w:rPr>
          <w:rStyle w:val="Hyperlink"/>
          <w:rFonts w:asciiTheme="majorHAnsi" w:eastAsia="Arial" w:hAnsiTheme="majorHAnsi" w:cs="Arial"/>
          <w:b/>
          <w:sz w:val="24"/>
          <w:szCs w:val="24"/>
        </w:rPr>
      </w:pPr>
      <w:hyperlink r:id="rId173" w:history="1">
        <w:r w:rsidR="00D47166" w:rsidRPr="00644802">
          <w:rPr>
            <w:rStyle w:val="Hyperlink"/>
            <w:rFonts w:asciiTheme="majorHAnsi" w:eastAsia="Arial" w:hAnsiTheme="majorHAnsi" w:cs="Arial"/>
            <w:b/>
            <w:sz w:val="24"/>
            <w:szCs w:val="24"/>
          </w:rPr>
          <w:t>Allegations Against Staff or Volunteers who Work with Children</w:t>
        </w:r>
      </w:hyperlink>
    </w:p>
    <w:p w14:paraId="62F2B35B" w14:textId="53A0B17B" w:rsidR="00644802" w:rsidRPr="00644802" w:rsidRDefault="00591C3E" w:rsidP="007A1111">
      <w:pPr>
        <w:pStyle w:val="ListParagraph"/>
        <w:numPr>
          <w:ilvl w:val="0"/>
          <w:numId w:val="46"/>
        </w:numPr>
        <w:spacing w:line="240" w:lineRule="auto"/>
        <w:rPr>
          <w:rStyle w:val="Hyperlink"/>
        </w:rPr>
      </w:pPr>
      <w:hyperlink r:id="rId174" w:tgtFrame="_blank" w:tooltip="NEW Info Sheet And Flow Chart SEPT 2022" w:history="1">
        <w:r w:rsidR="00644802" w:rsidRPr="00644802">
          <w:rPr>
            <w:rStyle w:val="Hyperlink"/>
            <w:rFonts w:asciiTheme="majorHAnsi" w:eastAsia="Arial" w:hAnsiTheme="majorHAnsi" w:cs="Arial"/>
            <w:b/>
            <w:sz w:val="24"/>
            <w:szCs w:val="24"/>
          </w:rPr>
          <w:t>What is a Local Authority Designated Officer (LADO)? - Information Sheet and Flowchart</w:t>
        </w:r>
      </w:hyperlink>
    </w:p>
    <w:p w14:paraId="7600CED8" w14:textId="77777777" w:rsidR="008B6656" w:rsidRDefault="008B6656" w:rsidP="0080462B">
      <w:pPr>
        <w:spacing w:line="240" w:lineRule="auto"/>
      </w:pPr>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5E1D4788" w14:textId="77777777" w:rsidTr="000C6FA6">
        <w:trPr>
          <w:trHeight w:val="340"/>
        </w:trPr>
        <w:tc>
          <w:tcPr>
            <w:tcW w:w="9242" w:type="dxa"/>
            <w:shd w:val="clear" w:color="auto" w:fill="C6D9F1"/>
          </w:tcPr>
          <w:p w14:paraId="52A6A538" w14:textId="3858BD2C" w:rsidR="009E2CAF" w:rsidRPr="00090CEF" w:rsidRDefault="002A0F8B" w:rsidP="000C6FA6">
            <w:pPr>
              <w:pStyle w:val="Heading2"/>
              <w:spacing w:before="0" w:after="0" w:line="240" w:lineRule="auto"/>
            </w:pPr>
            <w:bookmarkStart w:id="122" w:name="_Toc150257657"/>
            <w:r w:rsidRPr="00090CEF">
              <w:lastRenderedPageBreak/>
              <w:t xml:space="preserve">Appendix </w:t>
            </w:r>
            <w:r w:rsidR="00354D0F">
              <w:t>I</w:t>
            </w:r>
            <w:r w:rsidR="0020495D">
              <w:t xml:space="preserve">:   </w:t>
            </w:r>
            <w:r w:rsidRPr="00090CEF">
              <w:t>School Child Protection Files – a guide to good practice</w:t>
            </w:r>
            <w:bookmarkEnd w:id="122"/>
          </w:p>
        </w:tc>
      </w:tr>
    </w:tbl>
    <w:p w14:paraId="244E25B8" w14:textId="77777777" w:rsidR="009E2CAF" w:rsidRPr="00090CEF" w:rsidRDefault="009E2CAF" w:rsidP="0080462B">
      <w:pPr>
        <w:tabs>
          <w:tab w:val="left" w:pos="-720"/>
        </w:tabs>
        <w:spacing w:line="240" w:lineRule="auto"/>
        <w:rPr>
          <w:rFonts w:asciiTheme="majorHAnsi" w:eastAsia="Arial" w:hAnsiTheme="majorHAnsi" w:cs="Arial"/>
          <w:b/>
          <w:sz w:val="24"/>
          <w:szCs w:val="24"/>
        </w:rPr>
      </w:pPr>
    </w:p>
    <w:p w14:paraId="6509BA3D" w14:textId="77777777" w:rsidR="009E2CAF" w:rsidRPr="00090CEF" w:rsidRDefault="002A0F8B" w:rsidP="0032195D">
      <w:pPr>
        <w:spacing w:before="240"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Child protection file should include:</w:t>
      </w:r>
    </w:p>
    <w:p w14:paraId="413AB16B" w14:textId="77777777" w:rsidR="009E2CAF" w:rsidRPr="00090CEF" w:rsidRDefault="002A0F8B" w:rsidP="0032195D">
      <w:pPr>
        <w:numPr>
          <w:ilvl w:val="0"/>
          <w:numId w:val="5"/>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Copy of referral form </w:t>
      </w:r>
    </w:p>
    <w:p w14:paraId="03B527FF" w14:textId="77777777" w:rsidR="009E2CAF" w:rsidRPr="00090CEF" w:rsidRDefault="002A0F8B" w:rsidP="0032195D">
      <w:pPr>
        <w:numPr>
          <w:ilvl w:val="0"/>
          <w:numId w:val="5"/>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Minutes of strategy meetings </w:t>
      </w:r>
    </w:p>
    <w:p w14:paraId="57CC181C" w14:textId="77777777" w:rsidR="009E2CAF" w:rsidRPr="00090CEF" w:rsidRDefault="002A0F8B" w:rsidP="0032195D">
      <w:pPr>
        <w:numPr>
          <w:ilvl w:val="0"/>
          <w:numId w:val="5"/>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Any written submission to a child protection conference / child protection plan review</w:t>
      </w:r>
    </w:p>
    <w:p w14:paraId="4BC5C609" w14:textId="77777777" w:rsidR="009E2CAF" w:rsidRPr="00090CEF" w:rsidRDefault="002A0F8B" w:rsidP="0032195D">
      <w:pPr>
        <w:numPr>
          <w:ilvl w:val="0"/>
          <w:numId w:val="5"/>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Minutes of child protection conference / child protection plan reviews</w:t>
      </w:r>
    </w:p>
    <w:p w14:paraId="7D4B1544" w14:textId="77777777" w:rsidR="009E2CAF" w:rsidRPr="00090CEF" w:rsidRDefault="002A0F8B" w:rsidP="0032195D">
      <w:pPr>
        <w:numPr>
          <w:ilvl w:val="0"/>
          <w:numId w:val="5"/>
        </w:numPr>
        <w:spacing w:after="0" w:line="240" w:lineRule="auto"/>
        <w:jc w:val="both"/>
        <w:rPr>
          <w:rFonts w:asciiTheme="majorHAnsi" w:hAnsiTheme="majorHAnsi"/>
          <w:sz w:val="24"/>
          <w:szCs w:val="24"/>
        </w:rPr>
      </w:pPr>
      <w:r w:rsidRPr="00090CEF">
        <w:rPr>
          <w:rFonts w:asciiTheme="majorHAnsi" w:eastAsia="Arial" w:hAnsiTheme="majorHAnsi" w:cs="Arial"/>
          <w:sz w:val="24"/>
          <w:szCs w:val="24"/>
        </w:rPr>
        <w:t xml:space="preserve">Log of phone calls / contact with parent/carer and professionals </w:t>
      </w:r>
    </w:p>
    <w:p w14:paraId="447BD547" w14:textId="77777777" w:rsidR="009E2CAF" w:rsidRPr="00090CEF" w:rsidRDefault="009E2CAF" w:rsidP="0032195D">
      <w:pPr>
        <w:spacing w:line="240" w:lineRule="auto"/>
        <w:jc w:val="both"/>
        <w:rPr>
          <w:rFonts w:asciiTheme="majorHAnsi" w:eastAsia="Arial" w:hAnsiTheme="majorHAnsi" w:cs="Arial"/>
          <w:sz w:val="24"/>
          <w:szCs w:val="24"/>
        </w:rPr>
      </w:pPr>
    </w:p>
    <w:p w14:paraId="5DB1DD22" w14:textId="77777777" w:rsidR="009E2CAF" w:rsidRPr="00090CEF" w:rsidRDefault="002A0F8B" w:rsidP="0032195D">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All safeguarding concerns raised with the DSL (</w:t>
      </w:r>
      <w:proofErr w:type="gramStart"/>
      <w:r w:rsidRPr="00090CEF">
        <w:rPr>
          <w:rFonts w:asciiTheme="majorHAnsi" w:eastAsia="Arial" w:hAnsiTheme="majorHAnsi" w:cs="Arial"/>
          <w:sz w:val="24"/>
          <w:szCs w:val="24"/>
        </w:rPr>
        <w:t>whether or not</w:t>
      </w:r>
      <w:proofErr w:type="gramEnd"/>
      <w:r w:rsidRPr="00090CEF">
        <w:rPr>
          <w:rFonts w:asciiTheme="majorHAnsi" w:eastAsia="Arial" w:hAnsiTheme="majorHAnsi" w:cs="Arial"/>
          <w:sz w:val="24"/>
          <w:szCs w:val="24"/>
        </w:rPr>
        <w:t xml:space="preserve"> they require referral to Children’s Social Care) should be recorded. This should include any action taken by the member of staff raising the concern and also any action taken by the designated person (</w:t>
      </w:r>
      <w:proofErr w:type="spellStart"/>
      <w:proofErr w:type="gramStart"/>
      <w:r w:rsidRPr="00090CEF">
        <w:rPr>
          <w:rFonts w:asciiTheme="majorHAnsi" w:eastAsia="Arial" w:hAnsiTheme="majorHAnsi" w:cs="Arial"/>
          <w:sz w:val="24"/>
          <w:szCs w:val="24"/>
        </w:rPr>
        <w:t>eg</w:t>
      </w:r>
      <w:proofErr w:type="spellEnd"/>
      <w:proofErr w:type="gramEnd"/>
      <w:r w:rsidRPr="00090CEF">
        <w:rPr>
          <w:rFonts w:asciiTheme="majorHAnsi" w:eastAsia="Arial" w:hAnsiTheme="majorHAnsi" w:cs="Arial"/>
          <w:sz w:val="24"/>
          <w:szCs w:val="24"/>
        </w:rPr>
        <w:t xml:space="preserve"> talking to child individually, contacting parents, taking advice from other professionals etc).  These records should be kept, as with a child protection file, securely, separate to the child’s main school file. </w:t>
      </w:r>
    </w:p>
    <w:p w14:paraId="0B7D411D" w14:textId="77777777" w:rsidR="009E2CAF" w:rsidRPr="00090CEF" w:rsidRDefault="002A0F8B" w:rsidP="0032195D">
      <w:pPr>
        <w:spacing w:line="240" w:lineRule="auto"/>
        <w:jc w:val="both"/>
        <w:rPr>
          <w:rFonts w:asciiTheme="majorHAnsi" w:eastAsia="Arial" w:hAnsiTheme="majorHAnsi" w:cs="Arial"/>
          <w:sz w:val="24"/>
          <w:szCs w:val="24"/>
        </w:rPr>
      </w:pPr>
      <w:r w:rsidRPr="00090CEF">
        <w:rPr>
          <w:rFonts w:asciiTheme="majorHAnsi" w:eastAsia="Arial" w:hAnsiTheme="majorHAnsi" w:cs="Arial"/>
          <w:sz w:val="24"/>
          <w:szCs w:val="24"/>
        </w:rPr>
        <w:t xml:space="preserve">At the point of transfer to another school, child protection records should be transferred, securely and directly from DSL to DSL, separate to the child’s main school file. School should ensure a record of posting is maintained and that the receiving school records receipt of </w:t>
      </w:r>
      <w:proofErr w:type="gramStart"/>
      <w:r w:rsidRPr="00090CEF">
        <w:rPr>
          <w:rFonts w:asciiTheme="majorHAnsi" w:eastAsia="Arial" w:hAnsiTheme="majorHAnsi" w:cs="Arial"/>
          <w:sz w:val="24"/>
          <w:szCs w:val="24"/>
        </w:rPr>
        <w:t>documents</w:t>
      </w:r>
      <w:proofErr w:type="gramEnd"/>
    </w:p>
    <w:p w14:paraId="5F37AE41" w14:textId="77777777" w:rsidR="009E2CAF" w:rsidRPr="00090CEF" w:rsidRDefault="002A0F8B" w:rsidP="0032195D">
      <w:pPr>
        <w:spacing w:line="240" w:lineRule="auto"/>
        <w:jc w:val="both"/>
        <w:rPr>
          <w:rFonts w:asciiTheme="majorHAnsi" w:eastAsia="Arial" w:hAnsiTheme="majorHAnsi" w:cs="Arial"/>
          <w:b/>
          <w:sz w:val="24"/>
          <w:szCs w:val="24"/>
        </w:rPr>
      </w:pPr>
      <w:r w:rsidRPr="00090CEF">
        <w:rPr>
          <w:rFonts w:asciiTheme="majorHAnsi" w:eastAsia="Arial" w:hAnsiTheme="majorHAnsi" w:cs="Arial"/>
          <w:sz w:val="24"/>
          <w:szCs w:val="24"/>
        </w:rPr>
        <w:t>The main school file should have a ‘flag’ which shows that additional information is held by the DP.</w:t>
      </w:r>
    </w:p>
    <w:p w14:paraId="7624E0B5" w14:textId="77777777" w:rsidR="009E2CAF" w:rsidRPr="00090CEF" w:rsidRDefault="009E2CAF" w:rsidP="0080462B">
      <w:pPr>
        <w:spacing w:line="240" w:lineRule="auto"/>
        <w:rPr>
          <w:rFonts w:asciiTheme="majorHAnsi" w:eastAsia="Arial" w:hAnsiTheme="majorHAnsi" w:cs="Arial"/>
          <w:b/>
          <w:sz w:val="24"/>
          <w:szCs w:val="24"/>
        </w:rPr>
      </w:pPr>
    </w:p>
    <w:p w14:paraId="7FCD6B92" w14:textId="77777777" w:rsidR="009E2CAF" w:rsidRPr="00090CEF" w:rsidRDefault="009E2CAF" w:rsidP="0080462B">
      <w:pPr>
        <w:spacing w:line="240" w:lineRule="auto"/>
        <w:rPr>
          <w:rFonts w:asciiTheme="majorHAnsi" w:eastAsia="Arial" w:hAnsiTheme="majorHAnsi" w:cs="Arial"/>
          <w:b/>
          <w:sz w:val="24"/>
          <w:szCs w:val="24"/>
        </w:rPr>
      </w:pPr>
    </w:p>
    <w:p w14:paraId="06A4CEEE" w14:textId="000814CE" w:rsidR="009E2CAF" w:rsidRPr="00090CEF" w:rsidRDefault="009E2CAF" w:rsidP="0080462B">
      <w:pPr>
        <w:spacing w:line="240" w:lineRule="auto"/>
        <w:rPr>
          <w:rFonts w:asciiTheme="majorHAnsi" w:eastAsia="Arial" w:hAnsiTheme="majorHAnsi" w:cs="Arial"/>
          <w:b/>
          <w:sz w:val="24"/>
          <w:szCs w:val="24"/>
        </w:rPr>
      </w:pPr>
    </w:p>
    <w:sectPr w:rsidR="009E2CAF" w:rsidRPr="00090CEF" w:rsidSect="00854506">
      <w:headerReference w:type="default" r:id="rId175"/>
      <w:footerReference w:type="default" r:id="rId176"/>
      <w:pgSz w:w="11906" w:h="16838"/>
      <w:pgMar w:top="993" w:right="1274" w:bottom="709" w:left="1276" w:header="0" w:footer="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6306" w14:textId="77777777" w:rsidR="00285B01" w:rsidRDefault="00285B01">
      <w:pPr>
        <w:spacing w:after="0" w:line="240" w:lineRule="auto"/>
      </w:pPr>
      <w:r>
        <w:separator/>
      </w:r>
    </w:p>
  </w:endnote>
  <w:endnote w:type="continuationSeparator" w:id="0">
    <w:p w14:paraId="6BCCAC0B" w14:textId="77777777" w:rsidR="00285B01" w:rsidRDefault="00285B01">
      <w:pPr>
        <w:spacing w:after="0" w:line="240" w:lineRule="auto"/>
      </w:pPr>
      <w:r>
        <w:continuationSeparator/>
      </w:r>
    </w:p>
  </w:endnote>
  <w:endnote w:type="continuationNotice" w:id="1">
    <w:p w14:paraId="2A25050A" w14:textId="77777777" w:rsidR="00285B01" w:rsidRDefault="00285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5000204B" w:usb2="00000000" w:usb3="00000000" w:csb0="0000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61930"/>
      <w:docPartObj>
        <w:docPartGallery w:val="Page Numbers (Bottom of Page)"/>
        <w:docPartUnique/>
      </w:docPartObj>
    </w:sdtPr>
    <w:sdtEndPr>
      <w:rPr>
        <w:noProof/>
      </w:rPr>
    </w:sdtEndPr>
    <w:sdtContent>
      <w:p w14:paraId="6D369A5C" w14:textId="5F2D8A26" w:rsidR="004752EF" w:rsidRDefault="00475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38A59" w14:textId="77777777" w:rsidR="004752EF" w:rsidRDefault="0047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A60F" w14:textId="77777777" w:rsidR="00285B01" w:rsidRDefault="00285B01">
      <w:pPr>
        <w:spacing w:after="0" w:line="240" w:lineRule="auto"/>
      </w:pPr>
      <w:r>
        <w:separator/>
      </w:r>
    </w:p>
  </w:footnote>
  <w:footnote w:type="continuationSeparator" w:id="0">
    <w:p w14:paraId="35A7D236" w14:textId="77777777" w:rsidR="00285B01" w:rsidRDefault="00285B01">
      <w:pPr>
        <w:spacing w:after="0" w:line="240" w:lineRule="auto"/>
      </w:pPr>
      <w:r>
        <w:continuationSeparator/>
      </w:r>
    </w:p>
  </w:footnote>
  <w:footnote w:type="continuationNotice" w:id="1">
    <w:p w14:paraId="3F990858" w14:textId="77777777" w:rsidR="00285B01" w:rsidRDefault="00285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35FF" w14:textId="77777777" w:rsidR="004752EF" w:rsidRDefault="004752EF">
    <w:pPr>
      <w:tabs>
        <w:tab w:val="center" w:pos="4513"/>
        <w:tab w:val="right" w:pos="9026"/>
      </w:tabs>
      <w:spacing w:before="284"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AB8"/>
    <w:multiLevelType w:val="multilevel"/>
    <w:tmpl w:val="15D4D526"/>
    <w:lvl w:ilvl="0">
      <w:start w:val="1"/>
      <w:numFmt w:val="decimal"/>
      <w:lvlText w:val="%1."/>
      <w:lvlJc w:val="left"/>
      <w:pPr>
        <w:ind w:left="180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15:restartNumberingAfterBreak="0">
    <w:nsid w:val="02692431"/>
    <w:multiLevelType w:val="multilevel"/>
    <w:tmpl w:val="5B7E5E5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4F60371"/>
    <w:multiLevelType w:val="multilevel"/>
    <w:tmpl w:val="5BFC304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51D608A"/>
    <w:multiLevelType w:val="multilevel"/>
    <w:tmpl w:val="AD7AC7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7B3077E"/>
    <w:multiLevelType w:val="multilevel"/>
    <w:tmpl w:val="5C9C4C54"/>
    <w:lvl w:ilvl="0">
      <w:start w:val="1"/>
      <w:numFmt w:val="bullet"/>
      <w:lvlText w:val="●"/>
      <w:lvlJc w:val="left"/>
      <w:pPr>
        <w:ind w:left="644"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09037707"/>
    <w:multiLevelType w:val="hybridMultilevel"/>
    <w:tmpl w:val="B6A8E3E2"/>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0D14937"/>
    <w:multiLevelType w:val="multilevel"/>
    <w:tmpl w:val="E8440AE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112D148C"/>
    <w:multiLevelType w:val="hybridMultilevel"/>
    <w:tmpl w:val="D900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A7356"/>
    <w:multiLevelType w:val="multilevel"/>
    <w:tmpl w:val="E812BDE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1424579A"/>
    <w:multiLevelType w:val="multilevel"/>
    <w:tmpl w:val="F08CCFB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14B232AE"/>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9C253A"/>
    <w:multiLevelType w:val="multilevel"/>
    <w:tmpl w:val="BFAA64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2" w15:restartNumberingAfterBreak="0">
    <w:nsid w:val="16E33B5C"/>
    <w:multiLevelType w:val="multilevel"/>
    <w:tmpl w:val="D12872E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DC1259"/>
    <w:multiLevelType w:val="multilevel"/>
    <w:tmpl w:val="42C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D6A00"/>
    <w:multiLevelType w:val="multilevel"/>
    <w:tmpl w:val="A42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87B0C"/>
    <w:multiLevelType w:val="hybridMultilevel"/>
    <w:tmpl w:val="A204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F50943"/>
    <w:multiLevelType w:val="multilevel"/>
    <w:tmpl w:val="F2A42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24CE38B2"/>
    <w:multiLevelType w:val="multilevel"/>
    <w:tmpl w:val="A6B61F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15:restartNumberingAfterBreak="0">
    <w:nsid w:val="26FA7BC0"/>
    <w:multiLevelType w:val="multilevel"/>
    <w:tmpl w:val="ABE278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28B15A50"/>
    <w:multiLevelType w:val="multilevel"/>
    <w:tmpl w:val="EFD0BEE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BA51949"/>
    <w:multiLevelType w:val="multilevel"/>
    <w:tmpl w:val="5D528E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31B4137C"/>
    <w:multiLevelType w:val="multilevel"/>
    <w:tmpl w:val="65E685A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15:restartNumberingAfterBreak="0">
    <w:nsid w:val="32720C3B"/>
    <w:multiLevelType w:val="multilevel"/>
    <w:tmpl w:val="B82E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C80791"/>
    <w:multiLevelType w:val="multilevel"/>
    <w:tmpl w:val="0A2A717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38F607C5"/>
    <w:multiLevelType w:val="multilevel"/>
    <w:tmpl w:val="6FE666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39A120C8"/>
    <w:multiLevelType w:val="multilevel"/>
    <w:tmpl w:val="AF46B61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6" w15:restartNumberingAfterBreak="0">
    <w:nsid w:val="3C0D0395"/>
    <w:multiLevelType w:val="multilevel"/>
    <w:tmpl w:val="56209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7033B2"/>
    <w:multiLevelType w:val="hybridMultilevel"/>
    <w:tmpl w:val="EA487C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070BE0"/>
    <w:multiLevelType w:val="hybridMultilevel"/>
    <w:tmpl w:val="D7964022"/>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D76EB"/>
    <w:multiLevelType w:val="multilevel"/>
    <w:tmpl w:val="B75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A94441"/>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4610BF1"/>
    <w:multiLevelType w:val="hybridMultilevel"/>
    <w:tmpl w:val="7896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F661A3"/>
    <w:multiLevelType w:val="multilevel"/>
    <w:tmpl w:val="0E5C53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3" w15:restartNumberingAfterBreak="0">
    <w:nsid w:val="46253763"/>
    <w:multiLevelType w:val="hybridMultilevel"/>
    <w:tmpl w:val="0568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4D32AC"/>
    <w:multiLevelType w:val="multilevel"/>
    <w:tmpl w:val="4AB099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5" w15:restartNumberingAfterBreak="0">
    <w:nsid w:val="47CA6157"/>
    <w:multiLevelType w:val="multilevel"/>
    <w:tmpl w:val="031C8470"/>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36" w15:restartNumberingAfterBreak="0">
    <w:nsid w:val="531F0357"/>
    <w:multiLevelType w:val="multilevel"/>
    <w:tmpl w:val="7D20B4C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57AB10C1"/>
    <w:multiLevelType w:val="multilevel"/>
    <w:tmpl w:val="D20EEA4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8" w15:restartNumberingAfterBreak="0">
    <w:nsid w:val="58F32C03"/>
    <w:multiLevelType w:val="hybridMultilevel"/>
    <w:tmpl w:val="3A2E711A"/>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BC233F"/>
    <w:multiLevelType w:val="multilevel"/>
    <w:tmpl w:val="C7CED1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0" w15:restartNumberingAfterBreak="0">
    <w:nsid w:val="5CE216DF"/>
    <w:multiLevelType w:val="multilevel"/>
    <w:tmpl w:val="35E037A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1" w15:restartNumberingAfterBreak="0">
    <w:nsid w:val="602C478A"/>
    <w:multiLevelType w:val="multilevel"/>
    <w:tmpl w:val="9D9E2F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2" w15:restartNumberingAfterBreak="0">
    <w:nsid w:val="63E62C83"/>
    <w:multiLevelType w:val="multilevel"/>
    <w:tmpl w:val="D0B0A0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3" w15:restartNumberingAfterBreak="0">
    <w:nsid w:val="641F4CCB"/>
    <w:multiLevelType w:val="multilevel"/>
    <w:tmpl w:val="96AA5D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4" w15:restartNumberingAfterBreak="0">
    <w:nsid w:val="64DA4F7F"/>
    <w:multiLevelType w:val="hybridMultilevel"/>
    <w:tmpl w:val="19927CDE"/>
    <w:lvl w:ilvl="0" w:tplc="6E10BFF8">
      <w:start w:val="2017"/>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8B2580"/>
    <w:multiLevelType w:val="hybridMultilevel"/>
    <w:tmpl w:val="8EF00934"/>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BA0DAE"/>
    <w:multiLevelType w:val="multilevel"/>
    <w:tmpl w:val="10EA48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7" w15:restartNumberingAfterBreak="0">
    <w:nsid w:val="748728B5"/>
    <w:multiLevelType w:val="multilevel"/>
    <w:tmpl w:val="B8BA59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8" w15:restartNumberingAfterBreak="0">
    <w:nsid w:val="74A404BD"/>
    <w:multiLevelType w:val="hybridMultilevel"/>
    <w:tmpl w:val="97668B5A"/>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B8D2F10"/>
    <w:multiLevelType w:val="hybridMultilevel"/>
    <w:tmpl w:val="47E22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AF7B25"/>
    <w:multiLevelType w:val="hybridMultilevel"/>
    <w:tmpl w:val="19BC97BC"/>
    <w:lvl w:ilvl="0" w:tplc="292E3782">
      <w:numFmt w:val="bullet"/>
      <w:lvlText w:val="•"/>
      <w:lvlJc w:val="left"/>
      <w:pPr>
        <w:ind w:left="780" w:hanging="360"/>
      </w:pPr>
      <w:rPr>
        <w:rFonts w:ascii="Calibri" w:eastAsia="Arial"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7E875643"/>
    <w:multiLevelType w:val="hybridMultilevel"/>
    <w:tmpl w:val="3402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C5256F"/>
    <w:multiLevelType w:val="multilevel"/>
    <w:tmpl w:val="9A2C16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1116557031">
    <w:abstractNumId w:val="42"/>
  </w:num>
  <w:num w:numId="2" w16cid:durableId="240064653">
    <w:abstractNumId w:val="3"/>
  </w:num>
  <w:num w:numId="3" w16cid:durableId="1132940753">
    <w:abstractNumId w:val="0"/>
  </w:num>
  <w:num w:numId="4" w16cid:durableId="755059127">
    <w:abstractNumId w:val="39"/>
  </w:num>
  <w:num w:numId="5" w16cid:durableId="748505562">
    <w:abstractNumId w:val="21"/>
  </w:num>
  <w:num w:numId="6" w16cid:durableId="1756708459">
    <w:abstractNumId w:val="1"/>
  </w:num>
  <w:num w:numId="7" w16cid:durableId="248586482">
    <w:abstractNumId w:val="4"/>
  </w:num>
  <w:num w:numId="8" w16cid:durableId="1645158984">
    <w:abstractNumId w:val="36"/>
  </w:num>
  <w:num w:numId="9" w16cid:durableId="2052075315">
    <w:abstractNumId w:val="41"/>
  </w:num>
  <w:num w:numId="10" w16cid:durableId="1255671346">
    <w:abstractNumId w:val="11"/>
  </w:num>
  <w:num w:numId="11" w16cid:durableId="1776171319">
    <w:abstractNumId w:val="34"/>
  </w:num>
  <w:num w:numId="12" w16cid:durableId="2071152169">
    <w:abstractNumId w:val="23"/>
  </w:num>
  <w:num w:numId="13" w16cid:durableId="849955084">
    <w:abstractNumId w:val="17"/>
  </w:num>
  <w:num w:numId="14" w16cid:durableId="1284193805">
    <w:abstractNumId w:val="26"/>
  </w:num>
  <w:num w:numId="15" w16cid:durableId="714739815">
    <w:abstractNumId w:val="37"/>
  </w:num>
  <w:num w:numId="16" w16cid:durableId="1922253959">
    <w:abstractNumId w:val="2"/>
  </w:num>
  <w:num w:numId="17" w16cid:durableId="1736001892">
    <w:abstractNumId w:val="9"/>
  </w:num>
  <w:num w:numId="18" w16cid:durableId="1580864039">
    <w:abstractNumId w:val="8"/>
  </w:num>
  <w:num w:numId="19" w16cid:durableId="1940287521">
    <w:abstractNumId w:val="52"/>
  </w:num>
  <w:num w:numId="20" w16cid:durableId="1716200273">
    <w:abstractNumId w:val="18"/>
  </w:num>
  <w:num w:numId="21" w16cid:durableId="2020348400">
    <w:abstractNumId w:val="47"/>
  </w:num>
  <w:num w:numId="22" w16cid:durableId="1791851533">
    <w:abstractNumId w:val="6"/>
  </w:num>
  <w:num w:numId="23" w16cid:durableId="952517319">
    <w:abstractNumId w:val="24"/>
  </w:num>
  <w:num w:numId="24" w16cid:durableId="1925340297">
    <w:abstractNumId w:val="46"/>
  </w:num>
  <w:num w:numId="25" w16cid:durableId="605114935">
    <w:abstractNumId w:val="16"/>
  </w:num>
  <w:num w:numId="26" w16cid:durableId="1976566643">
    <w:abstractNumId w:val="35"/>
  </w:num>
  <w:num w:numId="27" w16cid:durableId="1349410829">
    <w:abstractNumId w:val="12"/>
  </w:num>
  <w:num w:numId="28" w16cid:durableId="1855920473">
    <w:abstractNumId w:val="25"/>
  </w:num>
  <w:num w:numId="29" w16cid:durableId="1133672550">
    <w:abstractNumId w:val="43"/>
  </w:num>
  <w:num w:numId="30" w16cid:durableId="809516334">
    <w:abstractNumId w:val="40"/>
  </w:num>
  <w:num w:numId="31" w16cid:durableId="1891064714">
    <w:abstractNumId w:val="20"/>
  </w:num>
  <w:num w:numId="32" w16cid:durableId="1170019342">
    <w:abstractNumId w:val="44"/>
  </w:num>
  <w:num w:numId="33" w16cid:durableId="1181696176">
    <w:abstractNumId w:val="28"/>
  </w:num>
  <w:num w:numId="34" w16cid:durableId="1846940333">
    <w:abstractNumId w:val="5"/>
  </w:num>
  <w:num w:numId="35" w16cid:durableId="639308583">
    <w:abstractNumId w:val="45"/>
  </w:num>
  <w:num w:numId="36" w16cid:durableId="1152985104">
    <w:abstractNumId w:val="50"/>
  </w:num>
  <w:num w:numId="37" w16cid:durableId="1031761359">
    <w:abstractNumId w:val="38"/>
  </w:num>
  <w:num w:numId="38" w16cid:durableId="540629236">
    <w:abstractNumId w:val="29"/>
  </w:num>
  <w:num w:numId="39" w16cid:durableId="118381537">
    <w:abstractNumId w:val="13"/>
  </w:num>
  <w:num w:numId="40" w16cid:durableId="1137841902">
    <w:abstractNumId w:val="14"/>
  </w:num>
  <w:num w:numId="41" w16cid:durableId="279267500">
    <w:abstractNumId w:val="19"/>
  </w:num>
  <w:num w:numId="42" w16cid:durableId="708380362">
    <w:abstractNumId w:val="22"/>
  </w:num>
  <w:num w:numId="43" w16cid:durableId="1261136040">
    <w:abstractNumId w:val="32"/>
  </w:num>
  <w:num w:numId="44" w16cid:durableId="1670719190">
    <w:abstractNumId w:val="10"/>
  </w:num>
  <w:num w:numId="45" w16cid:durableId="1120539746">
    <w:abstractNumId w:val="30"/>
  </w:num>
  <w:num w:numId="46" w16cid:durableId="1531184626">
    <w:abstractNumId w:val="33"/>
  </w:num>
  <w:num w:numId="47" w16cid:durableId="2070491890">
    <w:abstractNumId w:val="15"/>
  </w:num>
  <w:num w:numId="48" w16cid:durableId="192226886">
    <w:abstractNumId w:val="49"/>
  </w:num>
  <w:num w:numId="49" w16cid:durableId="1848598179">
    <w:abstractNumId w:val="48"/>
  </w:num>
  <w:num w:numId="50" w16cid:durableId="101459249">
    <w:abstractNumId w:val="51"/>
  </w:num>
  <w:num w:numId="51" w16cid:durableId="816145306">
    <w:abstractNumId w:val="31"/>
  </w:num>
  <w:num w:numId="52" w16cid:durableId="1047143119">
    <w:abstractNumId w:val="7"/>
  </w:num>
  <w:num w:numId="53" w16cid:durableId="1966738575">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AF"/>
    <w:rsid w:val="00002B36"/>
    <w:rsid w:val="000039BB"/>
    <w:rsid w:val="00007721"/>
    <w:rsid w:val="000145F1"/>
    <w:rsid w:val="00023454"/>
    <w:rsid w:val="00036C12"/>
    <w:rsid w:val="000524E4"/>
    <w:rsid w:val="0005326C"/>
    <w:rsid w:val="000564A3"/>
    <w:rsid w:val="00060739"/>
    <w:rsid w:val="000620CF"/>
    <w:rsid w:val="00081EE3"/>
    <w:rsid w:val="00090CEF"/>
    <w:rsid w:val="00095D85"/>
    <w:rsid w:val="000A4B93"/>
    <w:rsid w:val="000A5BE1"/>
    <w:rsid w:val="000A7474"/>
    <w:rsid w:val="000B235F"/>
    <w:rsid w:val="000B2D78"/>
    <w:rsid w:val="000C192A"/>
    <w:rsid w:val="000C6FA6"/>
    <w:rsid w:val="000C7CC6"/>
    <w:rsid w:val="000D7E71"/>
    <w:rsid w:val="000E0680"/>
    <w:rsid w:val="000E22DD"/>
    <w:rsid w:val="000E4666"/>
    <w:rsid w:val="000F1A4F"/>
    <w:rsid w:val="000F46D2"/>
    <w:rsid w:val="0011136D"/>
    <w:rsid w:val="00112BC7"/>
    <w:rsid w:val="00117249"/>
    <w:rsid w:val="0012200B"/>
    <w:rsid w:val="00124E35"/>
    <w:rsid w:val="0012745C"/>
    <w:rsid w:val="00165D13"/>
    <w:rsid w:val="00180095"/>
    <w:rsid w:val="00195682"/>
    <w:rsid w:val="00197586"/>
    <w:rsid w:val="001A086C"/>
    <w:rsid w:val="001B1DBF"/>
    <w:rsid w:val="001C095D"/>
    <w:rsid w:val="001D03B1"/>
    <w:rsid w:val="001D6083"/>
    <w:rsid w:val="001D7280"/>
    <w:rsid w:val="00201AAC"/>
    <w:rsid w:val="00203194"/>
    <w:rsid w:val="00203E9F"/>
    <w:rsid w:val="0020495D"/>
    <w:rsid w:val="00206628"/>
    <w:rsid w:val="0021303D"/>
    <w:rsid w:val="00214A9F"/>
    <w:rsid w:val="0021714C"/>
    <w:rsid w:val="00225E00"/>
    <w:rsid w:val="00230127"/>
    <w:rsid w:val="002304B4"/>
    <w:rsid w:val="00233DD0"/>
    <w:rsid w:val="00244D3A"/>
    <w:rsid w:val="002530D8"/>
    <w:rsid w:val="00270E35"/>
    <w:rsid w:val="00282841"/>
    <w:rsid w:val="00285B01"/>
    <w:rsid w:val="002A0F8B"/>
    <w:rsid w:val="002A33E0"/>
    <w:rsid w:val="002A3794"/>
    <w:rsid w:val="002B087B"/>
    <w:rsid w:val="002D758F"/>
    <w:rsid w:val="002E2A22"/>
    <w:rsid w:val="002E7D53"/>
    <w:rsid w:val="002F4F72"/>
    <w:rsid w:val="003042A6"/>
    <w:rsid w:val="00312598"/>
    <w:rsid w:val="0032125F"/>
    <w:rsid w:val="0032195D"/>
    <w:rsid w:val="00322BBC"/>
    <w:rsid w:val="003238F9"/>
    <w:rsid w:val="00332494"/>
    <w:rsid w:val="00335228"/>
    <w:rsid w:val="00340CF0"/>
    <w:rsid w:val="003423D8"/>
    <w:rsid w:val="0034621F"/>
    <w:rsid w:val="00347408"/>
    <w:rsid w:val="00354D0F"/>
    <w:rsid w:val="0035512A"/>
    <w:rsid w:val="003606D0"/>
    <w:rsid w:val="00360845"/>
    <w:rsid w:val="003714DB"/>
    <w:rsid w:val="00383A6D"/>
    <w:rsid w:val="00391B07"/>
    <w:rsid w:val="00392598"/>
    <w:rsid w:val="00396853"/>
    <w:rsid w:val="003A5F16"/>
    <w:rsid w:val="003B4776"/>
    <w:rsid w:val="003D7470"/>
    <w:rsid w:val="003F102E"/>
    <w:rsid w:val="003F2218"/>
    <w:rsid w:val="003F6F2A"/>
    <w:rsid w:val="00400C80"/>
    <w:rsid w:val="004016E2"/>
    <w:rsid w:val="00410254"/>
    <w:rsid w:val="0041175A"/>
    <w:rsid w:val="004134B1"/>
    <w:rsid w:val="00416749"/>
    <w:rsid w:val="00425DE7"/>
    <w:rsid w:val="0043013E"/>
    <w:rsid w:val="004579B5"/>
    <w:rsid w:val="00466693"/>
    <w:rsid w:val="00471435"/>
    <w:rsid w:val="004737A5"/>
    <w:rsid w:val="004752EF"/>
    <w:rsid w:val="0048014E"/>
    <w:rsid w:val="00483D94"/>
    <w:rsid w:val="00484108"/>
    <w:rsid w:val="004938FE"/>
    <w:rsid w:val="004A359F"/>
    <w:rsid w:val="004A54CC"/>
    <w:rsid w:val="004B1B85"/>
    <w:rsid w:val="004C0DAF"/>
    <w:rsid w:val="004D30B3"/>
    <w:rsid w:val="004E47EC"/>
    <w:rsid w:val="004F2DD1"/>
    <w:rsid w:val="004F79C4"/>
    <w:rsid w:val="00501978"/>
    <w:rsid w:val="00507400"/>
    <w:rsid w:val="00507815"/>
    <w:rsid w:val="005103C8"/>
    <w:rsid w:val="00511B19"/>
    <w:rsid w:val="00515E6F"/>
    <w:rsid w:val="0052378B"/>
    <w:rsid w:val="00523EC9"/>
    <w:rsid w:val="00531D5F"/>
    <w:rsid w:val="005320A0"/>
    <w:rsid w:val="00533692"/>
    <w:rsid w:val="00535494"/>
    <w:rsid w:val="005362EF"/>
    <w:rsid w:val="00550489"/>
    <w:rsid w:val="005668D8"/>
    <w:rsid w:val="00571906"/>
    <w:rsid w:val="0057375C"/>
    <w:rsid w:val="00591C3E"/>
    <w:rsid w:val="005966FE"/>
    <w:rsid w:val="005A4A8E"/>
    <w:rsid w:val="005A5B4A"/>
    <w:rsid w:val="005A6930"/>
    <w:rsid w:val="005B4989"/>
    <w:rsid w:val="005C6621"/>
    <w:rsid w:val="005E1C44"/>
    <w:rsid w:val="005E3ACF"/>
    <w:rsid w:val="005F1041"/>
    <w:rsid w:val="005F3EE7"/>
    <w:rsid w:val="005F5118"/>
    <w:rsid w:val="00630B71"/>
    <w:rsid w:val="006431E2"/>
    <w:rsid w:val="00644802"/>
    <w:rsid w:val="006522E1"/>
    <w:rsid w:val="00667CA5"/>
    <w:rsid w:val="006738DC"/>
    <w:rsid w:val="00673D5C"/>
    <w:rsid w:val="00686418"/>
    <w:rsid w:val="006953A6"/>
    <w:rsid w:val="006A23B3"/>
    <w:rsid w:val="006A5A02"/>
    <w:rsid w:val="006B0446"/>
    <w:rsid w:val="006B6D82"/>
    <w:rsid w:val="006B7DD8"/>
    <w:rsid w:val="006C1905"/>
    <w:rsid w:val="006C4EBB"/>
    <w:rsid w:val="006D3553"/>
    <w:rsid w:val="006D3F21"/>
    <w:rsid w:val="00720894"/>
    <w:rsid w:val="007227BD"/>
    <w:rsid w:val="00724DA4"/>
    <w:rsid w:val="0072752C"/>
    <w:rsid w:val="007335A4"/>
    <w:rsid w:val="007417CA"/>
    <w:rsid w:val="00751584"/>
    <w:rsid w:val="00752D77"/>
    <w:rsid w:val="0075482E"/>
    <w:rsid w:val="00755319"/>
    <w:rsid w:val="0075794E"/>
    <w:rsid w:val="00760B7F"/>
    <w:rsid w:val="00760D4A"/>
    <w:rsid w:val="0076280A"/>
    <w:rsid w:val="00770573"/>
    <w:rsid w:val="0077404B"/>
    <w:rsid w:val="00786397"/>
    <w:rsid w:val="00792A2B"/>
    <w:rsid w:val="0079326A"/>
    <w:rsid w:val="00797693"/>
    <w:rsid w:val="007A1111"/>
    <w:rsid w:val="007A249C"/>
    <w:rsid w:val="007A6D42"/>
    <w:rsid w:val="007B72C2"/>
    <w:rsid w:val="007C1924"/>
    <w:rsid w:val="007C2F4E"/>
    <w:rsid w:val="007D4CA7"/>
    <w:rsid w:val="007E682C"/>
    <w:rsid w:val="007E7C1A"/>
    <w:rsid w:val="007F12EA"/>
    <w:rsid w:val="007F7369"/>
    <w:rsid w:val="00804003"/>
    <w:rsid w:val="0080462B"/>
    <w:rsid w:val="00804A8C"/>
    <w:rsid w:val="00820F4E"/>
    <w:rsid w:val="00822278"/>
    <w:rsid w:val="00824D41"/>
    <w:rsid w:val="00832FB7"/>
    <w:rsid w:val="00844868"/>
    <w:rsid w:val="00854506"/>
    <w:rsid w:val="00863AA3"/>
    <w:rsid w:val="00864021"/>
    <w:rsid w:val="00872C49"/>
    <w:rsid w:val="0087709B"/>
    <w:rsid w:val="00880A88"/>
    <w:rsid w:val="008854DD"/>
    <w:rsid w:val="008A15FF"/>
    <w:rsid w:val="008B34B0"/>
    <w:rsid w:val="008B6656"/>
    <w:rsid w:val="008C5F63"/>
    <w:rsid w:val="008D1C8F"/>
    <w:rsid w:val="008D5673"/>
    <w:rsid w:val="008E3C26"/>
    <w:rsid w:val="00902BDC"/>
    <w:rsid w:val="009148BB"/>
    <w:rsid w:val="009160D0"/>
    <w:rsid w:val="00920823"/>
    <w:rsid w:val="00924047"/>
    <w:rsid w:val="00926F52"/>
    <w:rsid w:val="00934013"/>
    <w:rsid w:val="00940E39"/>
    <w:rsid w:val="00943563"/>
    <w:rsid w:val="00966D07"/>
    <w:rsid w:val="00967B10"/>
    <w:rsid w:val="00970334"/>
    <w:rsid w:val="00977E05"/>
    <w:rsid w:val="009806DB"/>
    <w:rsid w:val="00990F37"/>
    <w:rsid w:val="00995EDB"/>
    <w:rsid w:val="009B2794"/>
    <w:rsid w:val="009B3090"/>
    <w:rsid w:val="009C427A"/>
    <w:rsid w:val="009E2CAF"/>
    <w:rsid w:val="009E5F9A"/>
    <w:rsid w:val="00A00766"/>
    <w:rsid w:val="00A02415"/>
    <w:rsid w:val="00A043C8"/>
    <w:rsid w:val="00A06DA8"/>
    <w:rsid w:val="00A143BE"/>
    <w:rsid w:val="00A22E6C"/>
    <w:rsid w:val="00A268AE"/>
    <w:rsid w:val="00A31B45"/>
    <w:rsid w:val="00A4604B"/>
    <w:rsid w:val="00A62FCB"/>
    <w:rsid w:val="00A75E22"/>
    <w:rsid w:val="00A91659"/>
    <w:rsid w:val="00A93181"/>
    <w:rsid w:val="00A9765F"/>
    <w:rsid w:val="00AA7EFD"/>
    <w:rsid w:val="00AB0898"/>
    <w:rsid w:val="00AB2D8D"/>
    <w:rsid w:val="00AD08BE"/>
    <w:rsid w:val="00AD65EE"/>
    <w:rsid w:val="00AF6696"/>
    <w:rsid w:val="00B02C29"/>
    <w:rsid w:val="00B04E88"/>
    <w:rsid w:val="00B164C4"/>
    <w:rsid w:val="00B512AF"/>
    <w:rsid w:val="00B539F6"/>
    <w:rsid w:val="00B54E84"/>
    <w:rsid w:val="00B630F8"/>
    <w:rsid w:val="00B76DEC"/>
    <w:rsid w:val="00B80986"/>
    <w:rsid w:val="00B838AF"/>
    <w:rsid w:val="00B86C3E"/>
    <w:rsid w:val="00BA683B"/>
    <w:rsid w:val="00BB6927"/>
    <w:rsid w:val="00BC4C0A"/>
    <w:rsid w:val="00BC680F"/>
    <w:rsid w:val="00BD67E6"/>
    <w:rsid w:val="00BE072B"/>
    <w:rsid w:val="00BE29E5"/>
    <w:rsid w:val="00BE38BD"/>
    <w:rsid w:val="00BF1F36"/>
    <w:rsid w:val="00BF2205"/>
    <w:rsid w:val="00BF42E8"/>
    <w:rsid w:val="00C0008A"/>
    <w:rsid w:val="00C0580A"/>
    <w:rsid w:val="00C1015F"/>
    <w:rsid w:val="00C23525"/>
    <w:rsid w:val="00C303D3"/>
    <w:rsid w:val="00C377FB"/>
    <w:rsid w:val="00C4330F"/>
    <w:rsid w:val="00C6059B"/>
    <w:rsid w:val="00C612E3"/>
    <w:rsid w:val="00C63202"/>
    <w:rsid w:val="00C64422"/>
    <w:rsid w:val="00C64791"/>
    <w:rsid w:val="00C83AE0"/>
    <w:rsid w:val="00CA198A"/>
    <w:rsid w:val="00CB5122"/>
    <w:rsid w:val="00CB6484"/>
    <w:rsid w:val="00CC0089"/>
    <w:rsid w:val="00CC415D"/>
    <w:rsid w:val="00CD7722"/>
    <w:rsid w:val="00CF7D79"/>
    <w:rsid w:val="00D03B32"/>
    <w:rsid w:val="00D16222"/>
    <w:rsid w:val="00D179D4"/>
    <w:rsid w:val="00D342A2"/>
    <w:rsid w:val="00D408D7"/>
    <w:rsid w:val="00D43192"/>
    <w:rsid w:val="00D47166"/>
    <w:rsid w:val="00D5646E"/>
    <w:rsid w:val="00D57F5B"/>
    <w:rsid w:val="00D63FDA"/>
    <w:rsid w:val="00D73609"/>
    <w:rsid w:val="00D80A1F"/>
    <w:rsid w:val="00D83F8D"/>
    <w:rsid w:val="00D967EC"/>
    <w:rsid w:val="00DB2541"/>
    <w:rsid w:val="00DB48F1"/>
    <w:rsid w:val="00DC32EC"/>
    <w:rsid w:val="00DC5AAD"/>
    <w:rsid w:val="00DC645C"/>
    <w:rsid w:val="00DE5AFE"/>
    <w:rsid w:val="00DF5645"/>
    <w:rsid w:val="00E00BD3"/>
    <w:rsid w:val="00E0150D"/>
    <w:rsid w:val="00E23499"/>
    <w:rsid w:val="00E2768B"/>
    <w:rsid w:val="00E277A7"/>
    <w:rsid w:val="00E44C71"/>
    <w:rsid w:val="00E47E73"/>
    <w:rsid w:val="00E54650"/>
    <w:rsid w:val="00E645E5"/>
    <w:rsid w:val="00E65367"/>
    <w:rsid w:val="00E671B9"/>
    <w:rsid w:val="00E67383"/>
    <w:rsid w:val="00E8253F"/>
    <w:rsid w:val="00E9198C"/>
    <w:rsid w:val="00E9492D"/>
    <w:rsid w:val="00EA0994"/>
    <w:rsid w:val="00EA3B5E"/>
    <w:rsid w:val="00EA3EB7"/>
    <w:rsid w:val="00EA5C89"/>
    <w:rsid w:val="00EB0098"/>
    <w:rsid w:val="00EB13D9"/>
    <w:rsid w:val="00EC0E48"/>
    <w:rsid w:val="00EC1BF9"/>
    <w:rsid w:val="00ED42F8"/>
    <w:rsid w:val="00EE2882"/>
    <w:rsid w:val="00EF44DF"/>
    <w:rsid w:val="00F149DA"/>
    <w:rsid w:val="00F276BD"/>
    <w:rsid w:val="00F349BA"/>
    <w:rsid w:val="00F47A35"/>
    <w:rsid w:val="00F50932"/>
    <w:rsid w:val="00F569EC"/>
    <w:rsid w:val="00F64EFD"/>
    <w:rsid w:val="00F679A1"/>
    <w:rsid w:val="00F740A1"/>
    <w:rsid w:val="00F754BD"/>
    <w:rsid w:val="00F75F2B"/>
    <w:rsid w:val="00F761E7"/>
    <w:rsid w:val="00F8045C"/>
    <w:rsid w:val="00F81B7F"/>
    <w:rsid w:val="00F81CD9"/>
    <w:rsid w:val="00F8463E"/>
    <w:rsid w:val="00F87993"/>
    <w:rsid w:val="00F91496"/>
    <w:rsid w:val="00FB23E7"/>
    <w:rsid w:val="00FD64B9"/>
    <w:rsid w:val="00FE135A"/>
    <w:rsid w:val="00FE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AD0667"/>
  <w15:docId w15:val="{C011B197-8C00-4CAD-A6BC-A33B15A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b/>
      <w:color w:val="000000"/>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3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FB"/>
    <w:rPr>
      <w:rFonts w:ascii="Tahoma" w:hAnsi="Tahoma" w:cs="Tahoma"/>
      <w:sz w:val="16"/>
      <w:szCs w:val="16"/>
    </w:rPr>
  </w:style>
  <w:style w:type="paragraph" w:styleId="ListParagraph">
    <w:name w:val="List Paragraph"/>
    <w:basedOn w:val="Normal"/>
    <w:uiPriority w:val="34"/>
    <w:qFormat/>
    <w:rsid w:val="0012200B"/>
    <w:pPr>
      <w:ind w:left="720"/>
      <w:contextualSpacing/>
    </w:pPr>
  </w:style>
  <w:style w:type="paragraph" w:styleId="NoSpacing">
    <w:name w:val="No Spacing"/>
    <w:link w:val="NoSpacingChar"/>
    <w:uiPriority w:val="1"/>
    <w:qFormat/>
    <w:rsid w:val="00667CA5"/>
    <w:pPr>
      <w:widowControl/>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67CA5"/>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E277A7"/>
    <w:rPr>
      <w:color w:val="0000FF" w:themeColor="hyperlink"/>
      <w:u w:val="single"/>
    </w:rPr>
  </w:style>
  <w:style w:type="character" w:styleId="UnresolvedMention">
    <w:name w:val="Unresolved Mention"/>
    <w:basedOn w:val="DefaultParagraphFont"/>
    <w:uiPriority w:val="99"/>
    <w:semiHidden/>
    <w:unhideWhenUsed/>
    <w:rsid w:val="00E277A7"/>
    <w:rPr>
      <w:color w:val="808080"/>
      <w:shd w:val="clear" w:color="auto" w:fill="E6E6E6"/>
    </w:rPr>
  </w:style>
  <w:style w:type="character" w:styleId="FollowedHyperlink">
    <w:name w:val="FollowedHyperlink"/>
    <w:basedOn w:val="DefaultParagraphFont"/>
    <w:uiPriority w:val="99"/>
    <w:semiHidden/>
    <w:unhideWhenUsed/>
    <w:rsid w:val="00E277A7"/>
    <w:rPr>
      <w:color w:val="800080" w:themeColor="followedHyperlink"/>
      <w:u w:val="single"/>
    </w:rPr>
  </w:style>
  <w:style w:type="paragraph" w:styleId="NormalWeb">
    <w:name w:val="Normal (Web)"/>
    <w:basedOn w:val="Normal"/>
    <w:uiPriority w:val="99"/>
    <w:unhideWhenUsed/>
    <w:rsid w:val="00880A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oc">
    <w:name w:val="embeddoc"/>
    <w:basedOn w:val="DefaultParagraphFont"/>
    <w:rsid w:val="00880A88"/>
  </w:style>
  <w:style w:type="table" w:styleId="TableGrid">
    <w:name w:val="Table Grid"/>
    <w:basedOn w:val="TableNormal"/>
    <w:uiPriority w:val="39"/>
    <w:unhideWhenUsed/>
    <w:rsid w:val="00ED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9B"/>
  </w:style>
  <w:style w:type="paragraph" w:styleId="Footer">
    <w:name w:val="footer"/>
    <w:basedOn w:val="Normal"/>
    <w:link w:val="FooterChar"/>
    <w:uiPriority w:val="99"/>
    <w:unhideWhenUsed/>
    <w:rsid w:val="00C6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9B"/>
  </w:style>
  <w:style w:type="paragraph" w:styleId="TOCHeading">
    <w:name w:val="TOC Heading"/>
    <w:basedOn w:val="Heading1"/>
    <w:next w:val="Normal"/>
    <w:uiPriority w:val="39"/>
    <w:unhideWhenUsed/>
    <w:qFormat/>
    <w:rsid w:val="00095D85"/>
    <w:pPr>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095D85"/>
    <w:pPr>
      <w:spacing w:after="100"/>
    </w:pPr>
  </w:style>
  <w:style w:type="paragraph" w:styleId="TOC2">
    <w:name w:val="toc 2"/>
    <w:basedOn w:val="Normal"/>
    <w:next w:val="Normal"/>
    <w:autoRedefine/>
    <w:uiPriority w:val="39"/>
    <w:unhideWhenUsed/>
    <w:rsid w:val="00095D85"/>
    <w:pPr>
      <w:spacing w:after="100"/>
      <w:ind w:left="220"/>
    </w:pPr>
  </w:style>
  <w:style w:type="paragraph" w:styleId="TOC3">
    <w:name w:val="toc 3"/>
    <w:basedOn w:val="Normal"/>
    <w:next w:val="Normal"/>
    <w:autoRedefine/>
    <w:uiPriority w:val="39"/>
    <w:unhideWhenUsed/>
    <w:rsid w:val="007F12EA"/>
    <w:pPr>
      <w:spacing w:after="100"/>
      <w:ind w:left="440"/>
    </w:pPr>
  </w:style>
  <w:style w:type="character" w:styleId="Strong">
    <w:name w:val="Strong"/>
    <w:basedOn w:val="DefaultParagraphFont"/>
    <w:uiPriority w:val="22"/>
    <w:qFormat/>
    <w:rsid w:val="00347408"/>
    <w:rPr>
      <w:b/>
      <w:bCs/>
    </w:rPr>
  </w:style>
  <w:style w:type="paragraph" w:customStyle="1" w:styleId="tiny">
    <w:name w:val="tiny"/>
    <w:basedOn w:val="Normal"/>
    <w:rsid w:val="0034740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4B4"/>
    <w:rPr>
      <w:sz w:val="16"/>
      <w:szCs w:val="16"/>
    </w:rPr>
  </w:style>
  <w:style w:type="paragraph" w:styleId="CommentText">
    <w:name w:val="annotation text"/>
    <w:basedOn w:val="Normal"/>
    <w:link w:val="CommentTextChar"/>
    <w:uiPriority w:val="99"/>
    <w:semiHidden/>
    <w:unhideWhenUsed/>
    <w:rsid w:val="002304B4"/>
    <w:pPr>
      <w:spacing w:line="240" w:lineRule="auto"/>
    </w:pPr>
    <w:rPr>
      <w:sz w:val="20"/>
      <w:szCs w:val="20"/>
    </w:rPr>
  </w:style>
  <w:style w:type="character" w:customStyle="1" w:styleId="CommentTextChar">
    <w:name w:val="Comment Text Char"/>
    <w:basedOn w:val="DefaultParagraphFont"/>
    <w:link w:val="CommentText"/>
    <w:uiPriority w:val="99"/>
    <w:semiHidden/>
    <w:rsid w:val="002304B4"/>
    <w:rPr>
      <w:sz w:val="20"/>
      <w:szCs w:val="20"/>
    </w:rPr>
  </w:style>
  <w:style w:type="paragraph" w:styleId="CommentSubject">
    <w:name w:val="annotation subject"/>
    <w:basedOn w:val="CommentText"/>
    <w:next w:val="CommentText"/>
    <w:link w:val="CommentSubjectChar"/>
    <w:uiPriority w:val="99"/>
    <w:semiHidden/>
    <w:unhideWhenUsed/>
    <w:rsid w:val="002304B4"/>
    <w:rPr>
      <w:b/>
      <w:bCs/>
    </w:rPr>
  </w:style>
  <w:style w:type="character" w:customStyle="1" w:styleId="CommentSubjectChar">
    <w:name w:val="Comment Subject Char"/>
    <w:basedOn w:val="CommentTextChar"/>
    <w:link w:val="CommentSubject"/>
    <w:uiPriority w:val="99"/>
    <w:semiHidden/>
    <w:rsid w:val="002304B4"/>
    <w:rPr>
      <w:b/>
      <w:bCs/>
      <w:sz w:val="20"/>
      <w:szCs w:val="20"/>
    </w:rPr>
  </w:style>
  <w:style w:type="character" w:styleId="Emphasis">
    <w:name w:val="Emphasis"/>
    <w:basedOn w:val="DefaultParagraphFont"/>
    <w:uiPriority w:val="20"/>
    <w:qFormat/>
    <w:rsid w:val="00644802"/>
    <w:rPr>
      <w:i/>
      <w:iCs/>
    </w:rPr>
  </w:style>
  <w:style w:type="paragraph" w:customStyle="1" w:styleId="1bodycopy10pt">
    <w:name w:val="1 body copy 10pt"/>
    <w:basedOn w:val="Normal"/>
    <w:link w:val="1bodycopy10ptChar"/>
    <w:qFormat/>
    <w:rsid w:val="00036C12"/>
    <w:pPr>
      <w:widowControl/>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036C12"/>
    <w:rPr>
      <w:rFonts w:ascii="Arial" w:eastAsia="MS Mincho" w:hAnsi="Arial" w:cs="Times New Roman"/>
      <w:sz w:val="20"/>
      <w:szCs w:val="24"/>
      <w:lang w:val="en-US" w:eastAsia="en-US"/>
    </w:rPr>
  </w:style>
  <w:style w:type="paragraph" w:customStyle="1" w:styleId="1bodycopy11pt">
    <w:name w:val="1 body copy 11pt"/>
    <w:autoRedefine/>
    <w:rsid w:val="00036C12"/>
    <w:pPr>
      <w:widowControl/>
      <w:spacing w:after="120" w:line="240" w:lineRule="auto"/>
      <w:ind w:right="850"/>
    </w:pPr>
    <w:rPr>
      <w:rFonts w:ascii="Arial" w:eastAsia="MS Mincho" w:hAnsi="Arial" w:cs="Arial"/>
      <w:szCs w:val="24"/>
      <w:lang w:val="en-US" w:eastAsia="en-US"/>
    </w:rPr>
  </w:style>
  <w:style w:type="character" w:customStyle="1" w:styleId="Heading1Char">
    <w:name w:val="Heading 1 Char"/>
    <w:basedOn w:val="DefaultParagraphFont"/>
    <w:link w:val="Heading1"/>
    <w:uiPriority w:val="9"/>
    <w:rsid w:val="006C1905"/>
    <w:rPr>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8662">
      <w:bodyDiv w:val="1"/>
      <w:marLeft w:val="0"/>
      <w:marRight w:val="0"/>
      <w:marTop w:val="0"/>
      <w:marBottom w:val="0"/>
      <w:divBdr>
        <w:top w:val="none" w:sz="0" w:space="0" w:color="auto"/>
        <w:left w:val="none" w:sz="0" w:space="0" w:color="auto"/>
        <w:bottom w:val="none" w:sz="0" w:space="0" w:color="auto"/>
        <w:right w:val="none" w:sz="0" w:space="0" w:color="auto"/>
      </w:divBdr>
    </w:div>
    <w:div w:id="85464155">
      <w:bodyDiv w:val="1"/>
      <w:marLeft w:val="0"/>
      <w:marRight w:val="0"/>
      <w:marTop w:val="0"/>
      <w:marBottom w:val="0"/>
      <w:divBdr>
        <w:top w:val="none" w:sz="0" w:space="0" w:color="auto"/>
        <w:left w:val="none" w:sz="0" w:space="0" w:color="auto"/>
        <w:bottom w:val="none" w:sz="0" w:space="0" w:color="auto"/>
        <w:right w:val="none" w:sz="0" w:space="0" w:color="auto"/>
      </w:divBdr>
    </w:div>
    <w:div w:id="280697820">
      <w:bodyDiv w:val="1"/>
      <w:marLeft w:val="0"/>
      <w:marRight w:val="0"/>
      <w:marTop w:val="0"/>
      <w:marBottom w:val="0"/>
      <w:divBdr>
        <w:top w:val="none" w:sz="0" w:space="0" w:color="auto"/>
        <w:left w:val="none" w:sz="0" w:space="0" w:color="auto"/>
        <w:bottom w:val="none" w:sz="0" w:space="0" w:color="auto"/>
        <w:right w:val="none" w:sz="0" w:space="0" w:color="auto"/>
      </w:divBdr>
    </w:div>
    <w:div w:id="374357431">
      <w:bodyDiv w:val="1"/>
      <w:marLeft w:val="0"/>
      <w:marRight w:val="0"/>
      <w:marTop w:val="0"/>
      <w:marBottom w:val="0"/>
      <w:divBdr>
        <w:top w:val="none" w:sz="0" w:space="0" w:color="auto"/>
        <w:left w:val="none" w:sz="0" w:space="0" w:color="auto"/>
        <w:bottom w:val="none" w:sz="0" w:space="0" w:color="auto"/>
        <w:right w:val="none" w:sz="0" w:space="0" w:color="auto"/>
      </w:divBdr>
      <w:divsChild>
        <w:div w:id="1634208631">
          <w:marLeft w:val="0"/>
          <w:marRight w:val="0"/>
          <w:marTop w:val="0"/>
          <w:marBottom w:val="0"/>
          <w:divBdr>
            <w:top w:val="none" w:sz="0" w:space="0" w:color="auto"/>
            <w:left w:val="none" w:sz="0" w:space="0" w:color="auto"/>
            <w:bottom w:val="none" w:sz="0" w:space="0" w:color="auto"/>
            <w:right w:val="none" w:sz="0" w:space="0" w:color="auto"/>
          </w:divBdr>
        </w:div>
        <w:div w:id="1842697531">
          <w:marLeft w:val="0"/>
          <w:marRight w:val="0"/>
          <w:marTop w:val="0"/>
          <w:marBottom w:val="0"/>
          <w:divBdr>
            <w:top w:val="none" w:sz="0" w:space="0" w:color="auto"/>
            <w:left w:val="none" w:sz="0" w:space="0" w:color="auto"/>
            <w:bottom w:val="none" w:sz="0" w:space="0" w:color="auto"/>
            <w:right w:val="none" w:sz="0" w:space="0" w:color="auto"/>
          </w:divBdr>
        </w:div>
        <w:div w:id="1263294818">
          <w:marLeft w:val="0"/>
          <w:marRight w:val="0"/>
          <w:marTop w:val="0"/>
          <w:marBottom w:val="0"/>
          <w:divBdr>
            <w:top w:val="none" w:sz="0" w:space="0" w:color="auto"/>
            <w:left w:val="none" w:sz="0" w:space="0" w:color="auto"/>
            <w:bottom w:val="none" w:sz="0" w:space="0" w:color="auto"/>
            <w:right w:val="none" w:sz="0" w:space="0" w:color="auto"/>
          </w:divBdr>
        </w:div>
        <w:div w:id="564339305">
          <w:marLeft w:val="0"/>
          <w:marRight w:val="0"/>
          <w:marTop w:val="0"/>
          <w:marBottom w:val="0"/>
          <w:divBdr>
            <w:top w:val="none" w:sz="0" w:space="0" w:color="auto"/>
            <w:left w:val="none" w:sz="0" w:space="0" w:color="auto"/>
            <w:bottom w:val="none" w:sz="0" w:space="0" w:color="auto"/>
            <w:right w:val="none" w:sz="0" w:space="0" w:color="auto"/>
          </w:divBdr>
        </w:div>
        <w:div w:id="983658633">
          <w:marLeft w:val="0"/>
          <w:marRight w:val="0"/>
          <w:marTop w:val="0"/>
          <w:marBottom w:val="0"/>
          <w:divBdr>
            <w:top w:val="none" w:sz="0" w:space="0" w:color="auto"/>
            <w:left w:val="none" w:sz="0" w:space="0" w:color="auto"/>
            <w:bottom w:val="none" w:sz="0" w:space="0" w:color="auto"/>
            <w:right w:val="none" w:sz="0" w:space="0" w:color="auto"/>
          </w:divBdr>
        </w:div>
        <w:div w:id="1556546421">
          <w:marLeft w:val="0"/>
          <w:marRight w:val="0"/>
          <w:marTop w:val="0"/>
          <w:marBottom w:val="0"/>
          <w:divBdr>
            <w:top w:val="none" w:sz="0" w:space="0" w:color="auto"/>
            <w:left w:val="none" w:sz="0" w:space="0" w:color="auto"/>
            <w:bottom w:val="none" w:sz="0" w:space="0" w:color="auto"/>
            <w:right w:val="none" w:sz="0" w:space="0" w:color="auto"/>
          </w:divBdr>
        </w:div>
        <w:div w:id="600375715">
          <w:marLeft w:val="0"/>
          <w:marRight w:val="0"/>
          <w:marTop w:val="0"/>
          <w:marBottom w:val="0"/>
          <w:divBdr>
            <w:top w:val="none" w:sz="0" w:space="0" w:color="auto"/>
            <w:left w:val="none" w:sz="0" w:space="0" w:color="auto"/>
            <w:bottom w:val="none" w:sz="0" w:space="0" w:color="auto"/>
            <w:right w:val="none" w:sz="0" w:space="0" w:color="auto"/>
          </w:divBdr>
        </w:div>
        <w:div w:id="1099983364">
          <w:marLeft w:val="0"/>
          <w:marRight w:val="0"/>
          <w:marTop w:val="0"/>
          <w:marBottom w:val="0"/>
          <w:divBdr>
            <w:top w:val="none" w:sz="0" w:space="0" w:color="auto"/>
            <w:left w:val="none" w:sz="0" w:space="0" w:color="auto"/>
            <w:bottom w:val="none" w:sz="0" w:space="0" w:color="auto"/>
            <w:right w:val="none" w:sz="0" w:space="0" w:color="auto"/>
          </w:divBdr>
        </w:div>
        <w:div w:id="915015878">
          <w:marLeft w:val="0"/>
          <w:marRight w:val="0"/>
          <w:marTop w:val="0"/>
          <w:marBottom w:val="0"/>
          <w:divBdr>
            <w:top w:val="none" w:sz="0" w:space="0" w:color="auto"/>
            <w:left w:val="none" w:sz="0" w:space="0" w:color="auto"/>
            <w:bottom w:val="none" w:sz="0" w:space="0" w:color="auto"/>
            <w:right w:val="none" w:sz="0" w:space="0" w:color="auto"/>
          </w:divBdr>
        </w:div>
        <w:div w:id="349139192">
          <w:marLeft w:val="0"/>
          <w:marRight w:val="0"/>
          <w:marTop w:val="0"/>
          <w:marBottom w:val="0"/>
          <w:divBdr>
            <w:top w:val="none" w:sz="0" w:space="0" w:color="auto"/>
            <w:left w:val="none" w:sz="0" w:space="0" w:color="auto"/>
            <w:bottom w:val="none" w:sz="0" w:space="0" w:color="auto"/>
            <w:right w:val="none" w:sz="0" w:space="0" w:color="auto"/>
          </w:divBdr>
        </w:div>
        <w:div w:id="274291509">
          <w:marLeft w:val="0"/>
          <w:marRight w:val="0"/>
          <w:marTop w:val="0"/>
          <w:marBottom w:val="0"/>
          <w:divBdr>
            <w:top w:val="none" w:sz="0" w:space="0" w:color="auto"/>
            <w:left w:val="none" w:sz="0" w:space="0" w:color="auto"/>
            <w:bottom w:val="none" w:sz="0" w:space="0" w:color="auto"/>
            <w:right w:val="none" w:sz="0" w:space="0" w:color="auto"/>
          </w:divBdr>
        </w:div>
      </w:divsChild>
    </w:div>
    <w:div w:id="505173158">
      <w:bodyDiv w:val="1"/>
      <w:marLeft w:val="0"/>
      <w:marRight w:val="0"/>
      <w:marTop w:val="0"/>
      <w:marBottom w:val="0"/>
      <w:divBdr>
        <w:top w:val="none" w:sz="0" w:space="0" w:color="auto"/>
        <w:left w:val="none" w:sz="0" w:space="0" w:color="auto"/>
        <w:bottom w:val="none" w:sz="0" w:space="0" w:color="auto"/>
        <w:right w:val="none" w:sz="0" w:space="0" w:color="auto"/>
      </w:divBdr>
    </w:div>
    <w:div w:id="567496517">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140221320">
      <w:bodyDiv w:val="1"/>
      <w:marLeft w:val="0"/>
      <w:marRight w:val="0"/>
      <w:marTop w:val="0"/>
      <w:marBottom w:val="0"/>
      <w:divBdr>
        <w:top w:val="none" w:sz="0" w:space="0" w:color="auto"/>
        <w:left w:val="none" w:sz="0" w:space="0" w:color="auto"/>
        <w:bottom w:val="none" w:sz="0" w:space="0" w:color="auto"/>
        <w:right w:val="none" w:sz="0" w:space="0" w:color="auto"/>
      </w:divBdr>
    </w:div>
    <w:div w:id="1224441346">
      <w:bodyDiv w:val="1"/>
      <w:marLeft w:val="0"/>
      <w:marRight w:val="0"/>
      <w:marTop w:val="0"/>
      <w:marBottom w:val="0"/>
      <w:divBdr>
        <w:top w:val="none" w:sz="0" w:space="0" w:color="auto"/>
        <w:left w:val="none" w:sz="0" w:space="0" w:color="auto"/>
        <w:bottom w:val="none" w:sz="0" w:space="0" w:color="auto"/>
        <w:right w:val="none" w:sz="0" w:space="0" w:color="auto"/>
      </w:divBdr>
    </w:div>
    <w:div w:id="1276213975">
      <w:bodyDiv w:val="1"/>
      <w:marLeft w:val="0"/>
      <w:marRight w:val="0"/>
      <w:marTop w:val="0"/>
      <w:marBottom w:val="0"/>
      <w:divBdr>
        <w:top w:val="none" w:sz="0" w:space="0" w:color="auto"/>
        <w:left w:val="none" w:sz="0" w:space="0" w:color="auto"/>
        <w:bottom w:val="none" w:sz="0" w:space="0" w:color="auto"/>
        <w:right w:val="none" w:sz="0" w:space="0" w:color="auto"/>
      </w:divBdr>
    </w:div>
    <w:div w:id="1563711363">
      <w:bodyDiv w:val="1"/>
      <w:marLeft w:val="0"/>
      <w:marRight w:val="0"/>
      <w:marTop w:val="0"/>
      <w:marBottom w:val="0"/>
      <w:divBdr>
        <w:top w:val="none" w:sz="0" w:space="0" w:color="auto"/>
        <w:left w:val="none" w:sz="0" w:space="0" w:color="auto"/>
        <w:bottom w:val="none" w:sz="0" w:space="0" w:color="auto"/>
        <w:right w:val="none" w:sz="0" w:space="0" w:color="auto"/>
      </w:divBdr>
    </w:div>
    <w:div w:id="1601330136">
      <w:bodyDiv w:val="1"/>
      <w:marLeft w:val="0"/>
      <w:marRight w:val="0"/>
      <w:marTop w:val="0"/>
      <w:marBottom w:val="0"/>
      <w:divBdr>
        <w:top w:val="none" w:sz="0" w:space="0" w:color="auto"/>
        <w:left w:val="none" w:sz="0" w:space="0" w:color="auto"/>
        <w:bottom w:val="none" w:sz="0" w:space="0" w:color="auto"/>
        <w:right w:val="none" w:sz="0" w:space="0" w:color="auto"/>
      </w:divBdr>
    </w:div>
    <w:div w:id="165999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epingchildrensafeineducation.co.uk/annex_a.html" TargetMode="External"/><Relationship Id="rId117"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www.legislation.gov.uk/ukpga/2002/32/section/175" TargetMode="External"/><Relationship Id="rId42" Type="http://schemas.openxmlformats.org/officeDocument/2006/relationships/hyperlink" Target="https://www.gatesheadsafeguarding.org.uk/article/9209/Training-" TargetMode="External"/><Relationship Id="rId47" Type="http://schemas.openxmlformats.org/officeDocument/2006/relationships/image" Target="media/image7.gif"/><Relationship Id="rId63" Type="http://schemas.openxmlformats.org/officeDocument/2006/relationships/hyperlink" Target="https://www.gatesheadsafeguarding.org.uk/media/9804/flowchart-of-when-and-how-to-share-information/pdf/Information_Sharing.pdf?m=636723489668100000" TargetMode="External"/><Relationship Id="rId68" Type="http://schemas.openxmlformats.org/officeDocument/2006/relationships/hyperlink" Target="http://www.safelives.org.uk/knowledge-hub/spotlights/spotlight-3-young-people-and-domestic-abuse" TargetMode="External"/><Relationship Id="rId84" Type="http://schemas.openxmlformats.org/officeDocument/2006/relationships/hyperlink" Target="https://www.gov.uk/government/publications/prevent-duty-guidance" TargetMode="External"/><Relationship Id="rId89" Type="http://schemas.openxmlformats.org/officeDocument/2006/relationships/hyperlink" Target="https://www.proceduresonline.com/nesubregion/" TargetMode="External"/><Relationship Id="rId112" Type="http://schemas.openxmlformats.org/officeDocument/2006/relationships/hyperlink" Target="https://www.pshe-association.org.uk/curriculum-and-resources/resources/rise-above-schools-teaching-resources" TargetMode="External"/><Relationship Id="rId133" Type="http://schemas.openxmlformats.org/officeDocument/2006/relationships/hyperlink" Target="https://www.gatesheadsafeguarding.org.uk/article/10317" TargetMode="External"/><Relationship Id="rId138" Type="http://schemas.openxmlformats.org/officeDocument/2006/relationships/hyperlink" Target="https://www.gatesheadsafeguarding.org.uk/" TargetMode="External"/><Relationship Id="rId154" Type="http://schemas.openxmlformats.org/officeDocument/2006/relationships/hyperlink" Target="https://www.keepingchildrensafeineducation.co.uk/part_two_mang_sg.html" TargetMode="External"/><Relationship Id="rId159" Type="http://schemas.openxmlformats.org/officeDocument/2006/relationships/hyperlink" Target="https://swgfl.org.uk/" TargetMode="External"/><Relationship Id="rId175" Type="http://schemas.openxmlformats.org/officeDocument/2006/relationships/header" Target="header1.xml"/><Relationship Id="rId170" Type="http://schemas.openxmlformats.org/officeDocument/2006/relationships/hyperlink" Target="https://www.gov.uk/government/publications/searching-screening-and-confiscation" TargetMode="External"/><Relationship Id="rId16" Type="http://schemas.openxmlformats.org/officeDocument/2006/relationships/hyperlink" Target="mailto:kathrynmitchell@gateshead.gov.uk" TargetMode="External"/><Relationship Id="rId107" Type="http://schemas.openxmlformats.org/officeDocument/2006/relationships/hyperlink" Target="http://mentor-adepis.org/" TargetMode="External"/><Relationship Id="rId11" Type="http://schemas.openxmlformats.org/officeDocument/2006/relationships/image" Target="media/image1.png"/><Relationship Id="rId32" Type="http://schemas.openxmlformats.org/officeDocument/2006/relationships/hyperlink" Target="mailto:sarahdiggle@gatedu.org" TargetMode="External"/><Relationship Id="rId37" Type="http://schemas.openxmlformats.org/officeDocument/2006/relationships/hyperlink" Target="mailto:kathrynmitchell@gateshead.gov.uk" TargetMode="External"/><Relationship Id="rId53" Type="http://schemas.openxmlformats.org/officeDocument/2006/relationships/hyperlink" Target="https://www.keepingchildrensafeineducation.co.uk/annex_a.html" TargetMode="External"/><Relationship Id="rId58" Type="http://schemas.openxmlformats.org/officeDocument/2006/relationships/hyperlink" Target="https://www.gatesheadsafeguarding.org.uk/media/9450/THRESHOLD-DOCUMENT-JUNE/pdf/THRESHOLD_DOCUMENT-_JUNE.pdf?m=636698551531930000" TargetMode="External"/><Relationship Id="rId74" Type="http://schemas.openxmlformats.org/officeDocument/2006/relationships/hyperlink" Target="mailto:fmu@fco.gov.uk" TargetMode="External"/><Relationship Id="rId79" Type="http://schemas.openxmlformats.org/officeDocument/2006/relationships/hyperlink" Target="https://assets.publishing.service.gov.uk/government/uploads/system/uploads/attachment_data/file/445977/3799_Revised_Prevent_Duty_Guidance__England_Wales_V2-Interactive.pdf" TargetMode="External"/><Relationship Id="rId102" Type="http://schemas.openxmlformats.org/officeDocument/2006/relationships/hyperlink" Target="https://www.gov.uk/government/publications/child-sexual-exploitation-definition-and-guide-for-practitioners" TargetMode="External"/><Relationship Id="rId123" Type="http://schemas.openxmlformats.org/officeDocument/2006/relationships/hyperlink" Target="https://www.gov.uk/government/publications/advice-to-schools-and-colleges-on-gangs-and-youth-violence" TargetMode="External"/><Relationship Id="rId128" Type="http://schemas.openxmlformats.org/officeDocument/2006/relationships/hyperlink" Target="https://www.gatesheadsafeguarding.org.uk/article/9298" TargetMode="External"/><Relationship Id="rId144" Type="http://schemas.openxmlformats.org/officeDocument/2006/relationships/hyperlink" Target="https://www.gov.uk/government/publications/teaching-online-safety-in-schools" TargetMode="External"/><Relationship Id="rId149" Type="http://schemas.openxmlformats.org/officeDocument/2006/relationships/hyperlink" Target="https://www.nen.gov.uk/" TargetMode="External"/><Relationship Id="rId5" Type="http://schemas.openxmlformats.org/officeDocument/2006/relationships/numbering" Target="numbering.xml"/><Relationship Id="rId90" Type="http://schemas.openxmlformats.org/officeDocument/2006/relationships/hyperlink" Target="https://www.gov.uk/government/publications/what-to-do-if-youre-worried-a-child-is-being-abused--2" TargetMode="External"/><Relationship Id="rId95" Type="http://schemas.openxmlformats.org/officeDocument/2006/relationships/hyperlink" Target="https://www.gov.uk/government/publications/young-witness-booklet-for-5-to-11-year-olds" TargetMode="External"/><Relationship Id="rId160" Type="http://schemas.openxmlformats.org/officeDocument/2006/relationships/hyperlink" Target="https://www.internetmatters.org/?gclid=EAIaIQobChMIktuA5LWK2wIVRYXVCh2afg2aEAAYASAAEgIJ5vD_BwE" TargetMode="External"/><Relationship Id="rId165" Type="http://schemas.openxmlformats.org/officeDocument/2006/relationships/hyperlink" Target="https://www.gov.uk/government/publications/the-use-of-social-media-for-online-radicalisation" TargetMode="External"/><Relationship Id="rId22" Type="http://schemas.openxmlformats.org/officeDocument/2006/relationships/hyperlink" Target="https://www.gov.uk/government/publications/teachers-standards" TargetMode="External"/><Relationship Id="rId27" Type="http://schemas.openxmlformats.org/officeDocument/2006/relationships/hyperlink" Target="https://assets.publishing.service.gov.uk/government/uploads/system/uploads/attachment_data/file/419604/What_to_do_if_you_re_worried_a_child_is_being_abused.pdf" TargetMode="External"/><Relationship Id="rId43" Type="http://schemas.openxmlformats.org/officeDocument/2006/relationships/hyperlink" Target="https://www.gateshead.gov.uk/article/4023/Early-Help-Service" TargetMode="External"/><Relationship Id="rId48" Type="http://schemas.openxmlformats.org/officeDocument/2006/relationships/hyperlink" Target="https://www.gateshead.gov.uk/media/16323/10-things-Op-Endeavour/pdf/10_things_you_shoud_know_about_Op_Endeavour.pdf?m=637079608019170000" TargetMode="External"/><Relationship Id="rId64" Type="http://schemas.openxmlformats.org/officeDocument/2006/relationships/hyperlink" Target="https://www.gatesheadsafeguarding.org.uk/article/9179/Report-concerns-about-a-child" TargetMode="External"/><Relationship Id="rId69" Type="http://schemas.openxmlformats.org/officeDocument/2006/relationships/hyperlink" Target="https://www.proceduresonline.com/nesubregion/p_ch_sexual_exploit.html" TargetMode="External"/><Relationship Id="rId113" Type="http://schemas.openxmlformats.org/officeDocument/2006/relationships/hyperlink" Target="https://www.gov.uk/government/publications/supporting-pupils-at-school-with-medical-conditions--3" TargetMode="External"/><Relationship Id="rId118" Type="http://schemas.openxmlformats.org/officeDocument/2006/relationships/hyperlink" Target="https://www.gov.uk/government/publications/children-act-1989-private-fostering" TargetMode="External"/><Relationship Id="rId134" Type="http://schemas.openxmlformats.org/officeDocument/2006/relationships/hyperlink" Target="mailto:Lado@Gateshead.gov.uk" TargetMode="External"/><Relationship Id="rId139" Type="http://schemas.openxmlformats.org/officeDocument/2006/relationships/hyperlink" Target="https://www.gateshead.gov.uk/article/1819/Adult-social-care" TargetMode="External"/><Relationship Id="rId80" Type="http://schemas.openxmlformats.org/officeDocument/2006/relationships/hyperlink" Target="https://www.gov.uk/government/publications/prevent-duty-guidance" TargetMode="External"/><Relationship Id="rId85" Type="http://schemas.openxmlformats.org/officeDocument/2006/relationships/hyperlink" Target="https://www.gov.uk/government/uploads/system/uploads/attachment_data/file/425189/Channel_Duty_Guidance_April_2015.pdf" TargetMode="External"/><Relationship Id="rId150" Type="http://schemas.openxmlformats.org/officeDocument/2006/relationships/hyperlink" Target="https://www.gov.uk/government/publications/schools-buying-strategy" TargetMode="External"/><Relationship Id="rId155" Type="http://schemas.openxmlformats.org/officeDocument/2006/relationships/hyperlink" Target="https://www.keepingchildrensafeineducation.co.uk/part_two_mang_sg.html" TargetMode="External"/><Relationship Id="rId171" Type="http://schemas.openxmlformats.org/officeDocument/2006/relationships/hyperlink" Target="https://www.lgfl.net/online-safety/default.aspx" TargetMode="External"/><Relationship Id="rId176"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hyperlink" Target="mailto:karenbeagarie@gateshead.gov.uk" TargetMode="External"/><Relationship Id="rId33" Type="http://schemas.openxmlformats.org/officeDocument/2006/relationships/hyperlink" Target="mailto:heatherscott@gateshead.gov.uk" TargetMode="External"/><Relationship Id="rId38" Type="http://schemas.openxmlformats.org/officeDocument/2006/relationships/hyperlink" Target="mailto:karenbeagarie@gateshead.gov.uk" TargetMode="External"/><Relationship Id="rId59" Type="http://schemas.openxmlformats.org/officeDocument/2006/relationships/hyperlink" Target="https://www.gateshead.gov.uk/article/4023/Early-Help-Service" TargetMode="External"/><Relationship Id="rId103" Type="http://schemas.openxmlformats.org/officeDocument/2006/relationships/hyperlink" Target="https://www.gov.uk/government/publications/safeguarding-children-who-may-have-been-trafficked-practice-guidance" TargetMode="External"/><Relationship Id="rId108" Type="http://schemas.openxmlformats.org/officeDocument/2006/relationships/hyperlink" Target="https://www.gov.uk/government/collections/female-genital-mutilation" TargetMode="External"/><Relationship Id="rId124" Type="http://schemas.openxmlformats.org/officeDocument/2006/relationships/hyperlink" Target="https://www.gov.uk/government/publications/strategy-to-end-violence-against-women-and-girls-2016-to-2020" TargetMode="External"/><Relationship Id="rId129" Type="http://schemas.openxmlformats.org/officeDocument/2006/relationships/hyperlink" Target="https://proceduresonline.com/trixcms1/media/12571/new-info-sheet-and-flow-chart-sept-2022.pdf" TargetMode="External"/><Relationship Id="rId54" Type="http://schemas.openxmlformats.org/officeDocument/2006/relationships/hyperlink" Target="https://www.keepingchildrensafeineducation.co.uk/part_four_alleg.html" TargetMode="External"/><Relationship Id="rId70" Type="http://schemas.openxmlformats.org/officeDocument/2006/relationships/hyperlink" Target="https://www.gatesheadsafeguarding.org.uk/media/13303/MSET-Exploitation-Framework/pdf/Exploitation_MSET_Framework_Dec_18.pdf?m=636917346872070000" TargetMode="External"/><Relationship Id="rId75" Type="http://schemas.openxmlformats.org/officeDocument/2006/relationships/hyperlink" Target="https://assets.publishing.service.gov.uk/government/uploads/system/uploads/attachment_data/file/322307/HMG_MULTI_AGENCY_PRACTICE_GUIDELINES_v1_180614_FINAL.pdf" TargetMode="External"/><Relationship Id="rId91" Type="http://schemas.openxmlformats.org/officeDocument/2006/relationships/hyperlink" Target="https://www.gov.uk/guidance/domestic-abuse-how-to-get-help" TargetMode="External"/><Relationship Id="rId96" Type="http://schemas.openxmlformats.org/officeDocument/2006/relationships/hyperlink" Target="https://www.gov.uk/government/publications/young-witness-booklet-for-12-to-17-year-olds" TargetMode="External"/><Relationship Id="rId140" Type="http://schemas.openxmlformats.org/officeDocument/2006/relationships/hyperlink" Target="https://www.gov.uk/government/publications/education-inspection-framework" TargetMode="External"/><Relationship Id="rId145" Type="http://schemas.openxmlformats.org/officeDocument/2006/relationships/hyperlink" Target="https://www.gov.uk/government/publications/education-for-a-connected-world" TargetMode="External"/><Relationship Id="rId161" Type="http://schemas.openxmlformats.org/officeDocument/2006/relationships/hyperlink" Target="https://parentzone.org.uk/" TargetMode="External"/><Relationship Id="rId166" Type="http://schemas.openxmlformats.org/officeDocument/2006/relationships/hyperlink" Target="https://www.gov.uk/government/groups/uk-council-for-child-internet-safety-ukcci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workingtogetheronline.co.uk/" TargetMode="External"/><Relationship Id="rId28" Type="http://schemas.openxmlformats.org/officeDocument/2006/relationships/hyperlink" Target="mailto:heatherscott@gateshead.gov.uk" TargetMode="External"/><Relationship Id="rId49" Type="http://schemas.openxmlformats.org/officeDocument/2006/relationships/hyperlink" Target="https://www.gov.uk/government/publications/whistleblowing-about-safeguarding-in-local-authority-childrens-services" TargetMode="External"/><Relationship Id="rId114" Type="http://schemas.openxmlformats.org/officeDocument/2006/relationships/hyperlink" Target="https://www.gov.uk/government/publications/mental-health-and-behaviour-in-schools--2" TargetMode="External"/><Relationship Id="rId119" Type="http://schemas.openxmlformats.org/officeDocument/2006/relationships/hyperlink" Target="https://www.gov.uk/government/publications/prevent-duty-guidance" TargetMode="External"/><Relationship Id="rId10" Type="http://schemas.openxmlformats.org/officeDocument/2006/relationships/endnotes" Target="endnotes.xml"/><Relationship Id="rId31" Type="http://schemas.openxmlformats.org/officeDocument/2006/relationships/hyperlink" Target="mailto:karenbeagarie@gateshead.gov.uk" TargetMode="External"/><Relationship Id="rId44" Type="http://schemas.openxmlformats.org/officeDocument/2006/relationships/hyperlink" Target="https://www.gov.uk/government/publications/children-missing-education" TargetMode="External"/><Relationship Id="rId52" Type="http://schemas.openxmlformats.org/officeDocument/2006/relationships/hyperlink" Target="https://www.keepingchildrensafeineducation.co.uk/part_one_sg_info.html" TargetMode="External"/><Relationship Id="rId60" Type="http://schemas.openxmlformats.org/officeDocument/2006/relationships/hyperlink" Target="https://www.gatesheadsafeguarding.org.uk/article/9179/Report-concerns-about-a-child" TargetMode="External"/><Relationship Id="rId65" Type="http://schemas.openxmlformats.org/officeDocument/2006/relationships/hyperlink" Target="https://www.keepingchildrensafeineducation.co.uk/part_three_safe_recruit.html" TargetMode="External"/><Relationship Id="rId73" Type="http://schemas.openxmlformats.org/officeDocument/2006/relationships/hyperlink" Target="https://www.gov.uk/government/publications/multi-agency-statutory-guidance-on-female-genital-mutilation" TargetMode="External"/><Relationship Id="rId78" Type="http://schemas.openxmlformats.org/officeDocument/2006/relationships/hyperlink" Target="https://assets.publishing.service.gov.uk/government/uploads/system/uploads/attachment_data/file/470088/51859_Cm9148_Accessible.pdf" TargetMode="External"/><Relationship Id="rId81" Type="http://schemas.openxmlformats.org/officeDocument/2006/relationships/hyperlink" Target="https://assets.publishing.service.gov.uk/government/uploads/system/uploads/attachment_data/file/445915/Prevent_Duty_Guidance_For_Further_Education__England__Wales_-Interactive.pdf" TargetMode="External"/><Relationship Id="rId86" Type="http://schemas.openxmlformats.org/officeDocument/2006/relationships/hyperlink" Target="http://educateagainsthate.com/" TargetMode="External"/><Relationship Id="rId94" Type="http://schemas.openxmlformats.org/officeDocument/2006/relationships/hyperlink" Target="https://www.gov.uk/government/publications/preventing-and-tackling-bullying" TargetMode="External"/><Relationship Id="rId99" Type="http://schemas.openxmlformats.org/officeDocument/2006/relationships/hyperlink" Target="https://www.gov.uk/government/publications/missing-children-and-adults-strategy" TargetMode="External"/><Relationship Id="rId101" Type="http://schemas.openxmlformats.org/officeDocument/2006/relationships/hyperlink" Target="https://www.gov.uk/government/publications/criminal-exploitation-of-children-and-vulnerable-adults-county-lines" TargetMode="External"/><Relationship Id="rId122" Type="http://schemas.openxmlformats.org/officeDocument/2006/relationships/hyperlink" Target="https://www.gov.uk/guidance/teaching-about-relationships-sex-and-health" TargetMode="External"/><Relationship Id="rId130" Type="http://schemas.openxmlformats.org/officeDocument/2006/relationships/hyperlink" Target="mailto:LADO@gateshead.gov.uk" TargetMode="External"/><Relationship Id="rId135" Type="http://schemas.openxmlformats.org/officeDocument/2006/relationships/hyperlink" Target="mailto:Lado@Gateshead.gov.uk" TargetMode="External"/><Relationship Id="rId143" Type="http://schemas.openxmlformats.org/officeDocument/2006/relationships/hyperlink" Target="https://www.keepingchildrensafeineducation.co.uk/part_two_mang_sg.html" TargetMode="External"/><Relationship Id="rId148" Type="http://schemas.openxmlformats.org/officeDocument/2006/relationships/hyperlink" Target="https://www.saferinternet.org.uk/advice-centre/teachers-and-school-staff/appropriate-filtering-and-monitoring" TargetMode="External"/><Relationship Id="rId151" Type="http://schemas.openxmlformats.org/officeDocument/2006/relationships/hyperlink" Target="https://www.gov.uk/guidance/buying-for-schools" TargetMode="External"/><Relationship Id="rId156" Type="http://schemas.openxmlformats.org/officeDocument/2006/relationships/hyperlink" Target="https://www.thinkuknow.co.uk/" TargetMode="External"/><Relationship Id="rId164" Type="http://schemas.openxmlformats.org/officeDocument/2006/relationships/hyperlink" Target="https://educateagainsthate.com/" TargetMode="External"/><Relationship Id="rId169" Type="http://schemas.openxmlformats.org/officeDocument/2006/relationships/hyperlink" Target="https://www.commonsensemedia.org/" TargetMode="External"/><Relationship Id="rId177"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mailto:LADO@gateshead.gov.uk" TargetMode="External"/><Relationship Id="rId13" Type="http://schemas.openxmlformats.org/officeDocument/2006/relationships/image" Target="media/image3.jpg"/><Relationship Id="rId18" Type="http://schemas.openxmlformats.org/officeDocument/2006/relationships/hyperlink" Target="mailto:kathrynmitchell@gateshead.gov.uk" TargetMode="External"/><Relationship Id="rId39" Type="http://schemas.openxmlformats.org/officeDocument/2006/relationships/hyperlink" Target="mailto:sarahdiggle@gatedu.org" TargetMode="External"/><Relationship Id="rId109"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tel:0191" TargetMode="External"/><Relationship Id="rId50" Type="http://schemas.openxmlformats.org/officeDocument/2006/relationships/hyperlink" Target="https://www.keepingchildrensafeineducation.co.uk/part_four_alleg.html" TargetMode="External"/><Relationship Id="rId55" Type="http://schemas.openxmlformats.org/officeDocument/2006/relationships/hyperlink" Target="https://www.keepingchildrensafeineducation.co.uk/part_three_safe_recruit.html" TargetMode="External"/><Relationship Id="rId76" Type="http://schemas.openxmlformats.org/officeDocument/2006/relationships/hyperlink" Target="http://www.gov.uk" TargetMode="External"/><Relationship Id="rId97" Type="http://schemas.openxmlformats.org/officeDocument/2006/relationships/hyperlink" Target="https://www.gov.uk/government/publications/children-missing-education" TargetMode="External"/><Relationship Id="rId104" Type="http://schemas.openxmlformats.org/officeDocument/2006/relationships/hyperlink" Target="https://www.gov.uk/government/publications/drugs-advice-for-schools" TargetMode="External"/><Relationship Id="rId120" Type="http://schemas.openxmlformats.org/officeDocument/2006/relationships/hyperlink" Target="https://www.gov.uk/government/publications/protecting-children-from-radicalisation-the-prevent-duty" TargetMode="External"/><Relationship Id="rId125" Type="http://schemas.openxmlformats.org/officeDocument/2006/relationships/hyperlink" Target="https://www.gov.uk/government/publications/violence-against-women-and-girls-national-statement-of-expectations" TargetMode="External"/><Relationship Id="rId141" Type="http://schemas.openxmlformats.org/officeDocument/2006/relationships/hyperlink" Target="https://www.gov.uk/government/publications/inspecting-the-curriculum?" TargetMode="External"/><Relationship Id="rId146" Type="http://schemas.openxmlformats.org/officeDocument/2006/relationships/hyperlink" Target="https://www.pshe-association.org.uk/?" TargetMode="External"/><Relationship Id="rId167" Type="http://schemas.openxmlformats.org/officeDocument/2006/relationships/hyperlink" Target="https://learning.nspcc.org.uk/research-resources/schools/e-safety-for-schools/" TargetMode="External"/><Relationship Id="rId7" Type="http://schemas.openxmlformats.org/officeDocument/2006/relationships/settings" Target="settings.xml"/><Relationship Id="rId71" Type="http://schemas.openxmlformats.org/officeDocument/2006/relationships/hyperlink" Target="https://www.proceduresonline.com/nesubregion/p_ch_affected_gang_act.html" TargetMode="External"/><Relationship Id="rId92" Type="http://schemas.openxmlformats.org/officeDocument/2006/relationships/hyperlink" Target="https://www.gov.uk/government/publications/national-action-plan-to-tackle-child-abuse-linked-to-faith-or-belief" TargetMode="External"/><Relationship Id="rId162" Type="http://schemas.openxmlformats.org/officeDocument/2006/relationships/hyperlink" Target="https://www.childnet.com/resources/cyberbullying-guidance-for-schools" TargetMode="External"/><Relationship Id="rId2" Type="http://schemas.openxmlformats.org/officeDocument/2006/relationships/customXml" Target="../customXml/item2.xml"/><Relationship Id="rId29" Type="http://schemas.openxmlformats.org/officeDocument/2006/relationships/hyperlink" Target="tel:0191" TargetMode="External"/><Relationship Id="rId24" Type="http://schemas.openxmlformats.org/officeDocument/2006/relationships/hyperlink" Target="https://www.keepingchildrensafeineducation.co.uk/contents_kcsie.html" TargetMode="External"/><Relationship Id="rId40" Type="http://schemas.openxmlformats.org/officeDocument/2006/relationships/hyperlink" Target="mailto:heatherscott@gateshead.gov.uk" TargetMode="External"/><Relationship Id="rId45" Type="http://schemas.openxmlformats.org/officeDocument/2006/relationships/hyperlink" Target="https://www.gateshead.gov.uk/media/3292/Children-Missing-from-Education-Strategy-Procedures-and-Guidance/pdf/Childrenssing-from-Education-Strategy-2016.pdf?m=636425430663170000" TargetMode="External"/><Relationship Id="rId66" Type="http://schemas.openxmlformats.org/officeDocument/2006/relationships/hyperlink" Target="https://www.nspcc.org.uk/what-is-child-abuse/types-of-abuse/domestic-abuse/" TargetMode="External"/><Relationship Id="rId87" Type="http://schemas.openxmlformats.org/officeDocument/2006/relationships/hyperlink" Target="https://www.gov.uk/government/publications/sexual-violence-and-sexual-harassment-between-children-in-schools-and-colleges" TargetMode="External"/><Relationship Id="rId110" Type="http://schemas.openxmlformats.org/officeDocument/2006/relationships/hyperlink" Target="https://www.gov.uk/government/publications/multi-agency-statutory-guidance-on-female-genital-mutilation" TargetMode="External"/><Relationship Id="rId115" Type="http://schemas.openxmlformats.org/officeDocument/2006/relationships/hyperlink" Target="https://www.gov.uk/guidance/homelessness-code-of-guidance-for-local-authorities" TargetMode="External"/><Relationship Id="rId131" Type="http://schemas.openxmlformats.org/officeDocument/2006/relationships/hyperlink" Target="mailto:SairaPark@gateshead.gov.uk" TargetMode="External"/><Relationship Id="rId136" Type="http://schemas.openxmlformats.org/officeDocument/2006/relationships/hyperlink" Target="https://www.gatesheadsafeguarding.org.uk/article/9298" TargetMode="External"/><Relationship Id="rId157" Type="http://schemas.openxmlformats.org/officeDocument/2006/relationships/hyperlink" Target="https://www.disrespectnobody.co.uk/relationship-abuse/what-is-relationship-abuse/" TargetMode="External"/><Relationship Id="rId178" Type="http://schemas.openxmlformats.org/officeDocument/2006/relationships/theme" Target="theme/theme1.xml"/><Relationship Id="rId61" Type="http://schemas.openxmlformats.org/officeDocument/2006/relationships/hyperlink" Target="https://www.gatesheadsafeguarding.org.uk/article/9179/Report-concerns-about-a-child" TargetMode="External"/><Relationship Id="rId82" Type="http://schemas.openxmlformats.org/officeDocument/2006/relationships/hyperlink" Target="https://www.proceduresonline.com/nesubregion/p_sg_ch_extremism.html" TargetMode="External"/><Relationship Id="rId152" Type="http://schemas.openxmlformats.org/officeDocument/2006/relationships/hyperlink" Target="https://360safe.org.uk/" TargetMode="External"/><Relationship Id="rId173" Type="http://schemas.openxmlformats.org/officeDocument/2006/relationships/hyperlink" Target="https://www.proceduresonline.com/nesubregion/p_alleg_against_staff.html" TargetMode="External"/><Relationship Id="rId19" Type="http://schemas.openxmlformats.org/officeDocument/2006/relationships/hyperlink" Target="mailto:karenbeagarie@gateshead.gov.uk" TargetMode="External"/><Relationship Id="rId14" Type="http://schemas.openxmlformats.org/officeDocument/2006/relationships/image" Target="media/image4.png"/><Relationship Id="rId30" Type="http://schemas.openxmlformats.org/officeDocument/2006/relationships/hyperlink" Target="mailto:kathrynmitchell@gateshead.gov.uk" TargetMode="External"/><Relationship Id="rId35" Type="http://schemas.openxmlformats.org/officeDocument/2006/relationships/hyperlink" Target="mailto:heatherscott@gateshead.gov.uk" TargetMode="External"/><Relationship Id="rId56" Type="http://schemas.openxmlformats.org/officeDocument/2006/relationships/hyperlink" Target="https://www.keepingchildrensafeineducation.co.uk/annex_f.html" TargetMode="External"/><Relationship Id="rId77" Type="http://schemas.openxmlformats.org/officeDocument/2006/relationships/hyperlink" Target="http://www.nspcc.org.uk/services-and-resources/nspcc-helpline/" TargetMode="External"/><Relationship Id="rId100" Type="http://schemas.openxmlformats.org/officeDocument/2006/relationships/hyperlink" Target="https://www.nicco.org.uk/" TargetMode="External"/><Relationship Id="rId105" Type="http://schemas.openxmlformats.org/officeDocument/2006/relationships/hyperlink" Target="https://www.gov.uk/government/publications/drug-strategy-2017" TargetMode="External"/><Relationship Id="rId126" Type="http://schemas.openxmlformats.org/officeDocument/2006/relationships/hyperlink" Target="https://www.gov.uk/government/publications/sexual-violence-and-sexual-harassment-between-children-in-schools-and-colleges" TargetMode="External"/><Relationship Id="rId147" Type="http://schemas.openxmlformats.org/officeDocument/2006/relationships/hyperlink" Target="https://beinternetlegends.withgoogle.com/en_uk" TargetMode="External"/><Relationship Id="rId168" Type="http://schemas.openxmlformats.org/officeDocument/2006/relationships/hyperlink" Target="https://www.net-aware.org.uk/" TargetMode="External"/><Relationship Id="rId8" Type="http://schemas.openxmlformats.org/officeDocument/2006/relationships/webSettings" Target="webSettings.xml"/><Relationship Id="rId51" Type="http://schemas.openxmlformats.org/officeDocument/2006/relationships/hyperlink" Target="https://www.proceduresonline.com/nesubregion/p_alleg_against_staff.html" TargetMode="External"/><Relationship Id="rId72" Type="http://schemas.openxmlformats.org/officeDocument/2006/relationships/hyperlink" Target="https://www.gatesheadsafeguarding.org.uk/media/13303/MSET-Exploitation-Framework/pdf/Exploitation_MSET_Framework_Dec_18.pdf?m=636917346872070000" TargetMode="External"/><Relationship Id="rId93" Type="http://schemas.openxmlformats.org/officeDocument/2006/relationships/hyperlink" Target="https://www.disrespectnobody.co.uk/relationship-abuse/what-is-relationship-abuse/" TargetMode="External"/><Relationship Id="rId98" Type="http://schemas.openxmlformats.org/officeDocument/2006/relationships/hyperlink" Target="https://www.gov.uk/government/publications/children-who-run-away-or-go-missing-from-home-or-care" TargetMode="External"/><Relationship Id="rId121" Type="http://schemas.openxmlformats.org/officeDocument/2006/relationships/hyperlink" Target="https://educateagainsthate.com/" TargetMode="External"/><Relationship Id="rId142" Type="http://schemas.openxmlformats.org/officeDocument/2006/relationships/hyperlink" Target="https://www.gatesheadsafeguarding.org.uk/article/9175/Gateshead-Safeguarding-Children-Partnership" TargetMode="External"/><Relationship Id="rId163" Type="http://schemas.openxmlformats.org/officeDocument/2006/relationships/hyperlink" Target="https://www.pshe-association.org.uk/" TargetMode="External"/><Relationship Id="rId3" Type="http://schemas.openxmlformats.org/officeDocument/2006/relationships/customXml" Target="../customXml/item3.xml"/><Relationship Id="rId25" Type="http://schemas.openxmlformats.org/officeDocument/2006/relationships/hyperlink" Target="https://www.keepingchildrensafeineducation.co.uk/contents_info_sch.html" TargetMode="External"/><Relationship Id="rId46" Type="http://schemas.openxmlformats.org/officeDocument/2006/relationships/hyperlink" Target="https://www.proceduresonline.com/nesubregion/p_ch_missing_educ.html" TargetMode="External"/><Relationship Id="rId67" Type="http://schemas.openxmlformats.org/officeDocument/2006/relationships/hyperlink" Target="http://www.refuge.org.uk/get-help-now/support-for-women/what-about-my-children/" TargetMode="External"/><Relationship Id="rId116" Type="http://schemas.openxmlformats.org/officeDocument/2006/relationships/hyperlink" Target="https://www.gov.uk/government/groups/uk-council-for-child-internet-safety-ukccis" TargetMode="External"/><Relationship Id="rId137" Type="http://schemas.openxmlformats.org/officeDocument/2006/relationships/hyperlink" Target="https://www.gatesheadsafeguarding.org.uk/article/9298" TargetMode="External"/><Relationship Id="rId158" Type="http://schemas.openxmlformats.org/officeDocument/2006/relationships/hyperlink" Target="https://www.saferinternet.org.uk/" TargetMode="External"/><Relationship Id="rId20" Type="http://schemas.openxmlformats.org/officeDocument/2006/relationships/image" Target="media/image6.png"/><Relationship Id="rId41" Type="http://schemas.openxmlformats.org/officeDocument/2006/relationships/hyperlink" Target="tel:0191" TargetMode="External"/><Relationship Id="rId62" Type="http://schemas.openxmlformats.org/officeDocument/2006/relationships/hyperlink" Target="https://www.keepingchildrensafeineducation.co.uk/contents_info_sch.html" TargetMode="External"/><Relationship Id="rId83" Type="http://schemas.openxmlformats.org/officeDocument/2006/relationships/hyperlink" Target="https://www.gov.uk/government/uploads/system/uploads/attachment_data/file/97976/prevent-strategy-review.pdf" TargetMode="External"/><Relationship Id="rId88" Type="http://schemas.openxmlformats.org/officeDocument/2006/relationships/hyperlink" Target="https://contextualsafeguarding.org.uk/about/what-is-contextual-safeguarding" TargetMode="External"/><Relationship Id="rId111" Type="http://schemas.openxmlformats.org/officeDocument/2006/relationships/hyperlink" Target="https://www.gov.uk/government/publications/safeguarding-children-in-whom-illness-is-fabricated-or-induced" TargetMode="External"/><Relationship Id="rId132" Type="http://schemas.openxmlformats.org/officeDocument/2006/relationships/hyperlink" Target="mailto:SairaPark@gateshead.gov.uk" TargetMode="External"/><Relationship Id="rId153" Type="http://schemas.openxmlformats.org/officeDocument/2006/relationships/hyperlink" Target="https://www.gov.uk/government/publications/online-safety-in-schools-and-colleges-questions-from-the-governing-board" TargetMode="External"/><Relationship Id="rId174" Type="http://schemas.openxmlformats.org/officeDocument/2006/relationships/hyperlink" Target="https://proceduresonline.com/trixcms1/media/12571/new-info-sheet-and-flow-chart-sept-2022.pdf" TargetMode="External"/><Relationship Id="rId15" Type="http://schemas.openxmlformats.org/officeDocument/2006/relationships/image" Target="media/image5.jpeg"/><Relationship Id="rId36" Type="http://schemas.openxmlformats.org/officeDocument/2006/relationships/hyperlink" Target="tel:0191" TargetMode="External"/><Relationship Id="rId57" Type="http://schemas.openxmlformats.org/officeDocument/2006/relationships/hyperlink" Target="https://www.proceduresonline.com/nesubregion/p_esafety_abuse_dig_media.html" TargetMode="External"/><Relationship Id="rId106" Type="http://schemas.openxmlformats.org/officeDocument/2006/relationships/hyperlink" Target="https://www.talktofrank.com/" TargetMode="External"/><Relationship Id="rId127" Type="http://schemas.openxmlformats.org/officeDocument/2006/relationships/hyperlink" Target="https://www.gov.uk/government/publications/serious-violenc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57E322441D748A5FD2E1D751191DD" ma:contentTypeVersion="14" ma:contentTypeDescription="Create a new document." ma:contentTypeScope="" ma:versionID="2ad1ba608be06bdba2edb9868fafa77b">
  <xsd:schema xmlns:xsd="http://www.w3.org/2001/XMLSchema" xmlns:xs="http://www.w3.org/2001/XMLSchema" xmlns:p="http://schemas.microsoft.com/office/2006/metadata/properties" xmlns:ns3="5844db34-2279-4a6b-9470-57e5c345fab2" xmlns:ns4="90b8b5d6-f7b4-4238-8fd7-6fcec2be4904" targetNamespace="http://schemas.microsoft.com/office/2006/metadata/properties" ma:root="true" ma:fieldsID="2fff66b9468bfb54c002cc54be4b3885" ns3:_="" ns4:_="">
    <xsd:import namespace="5844db34-2279-4a6b-9470-57e5c345fab2"/>
    <xsd:import namespace="90b8b5d6-f7b4-4238-8fd7-6fcec2be4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db34-2279-4a6b-9470-57e5c345f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8b5d6-f7b4-4238-8fd7-6fcec2be4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45090-5513-4F8F-91E1-11A1CA9E9BA9}">
  <ds:schemaRefs>
    <ds:schemaRef ds:uri="http://schemas.microsoft.com/sharepoint/v3/contenttype/forms"/>
  </ds:schemaRefs>
</ds:datastoreItem>
</file>

<file path=customXml/itemProps2.xml><?xml version="1.0" encoding="utf-8"?>
<ds:datastoreItem xmlns:ds="http://schemas.openxmlformats.org/officeDocument/2006/customXml" ds:itemID="{42D84C72-1161-48B7-8B2B-D68B9D61CCEA}">
  <ds:schemaRefs>
    <ds:schemaRef ds:uri="http://schemas.openxmlformats.org/officeDocument/2006/bibliography"/>
  </ds:schemaRefs>
</ds:datastoreItem>
</file>

<file path=customXml/itemProps3.xml><?xml version="1.0" encoding="utf-8"?>
<ds:datastoreItem xmlns:ds="http://schemas.openxmlformats.org/officeDocument/2006/customXml" ds:itemID="{A6656425-B0B5-4669-BD1C-A57BC76A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db34-2279-4a6b-9470-57e5c345fab2"/>
    <ds:schemaRef ds:uri="90b8b5d6-f7b4-4238-8fd7-6fcec2be4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0B8A6-AEDC-4CFA-BD41-1043F5B32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50</Pages>
  <Words>20419</Words>
  <Characters>116390</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Walker</dc:creator>
  <cp:lastModifiedBy>Andrea Atkinson</cp:lastModifiedBy>
  <cp:revision>5</cp:revision>
  <cp:lastPrinted>2023-11-07T13:53:00Z</cp:lastPrinted>
  <dcterms:created xsi:type="dcterms:W3CDTF">2023-11-06T09:47:00Z</dcterms:created>
  <dcterms:modified xsi:type="dcterms:W3CDTF">2023-11-07T13:54:00Z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0x01010046457E322441D748A5FD2E1D751191DD</vt:lpwstr>
  </property>
</Properties>
</file>